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2" w:rsidRDefault="00750D62" w:rsidP="00750D62">
      <w:pPr>
        <w:spacing w:line="240" w:lineRule="auto"/>
        <w:jc w:val="left"/>
        <w:rPr>
          <w:szCs w:val="6"/>
          <w:rtl/>
        </w:rPr>
        <w:sectPr w:rsidR="00750D62" w:rsidSect="00750D6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1-2&amp;Size =1&amp;Lang = A"/>
            <w10:wrap anchorx="page" anchory="page"/>
          </v:shape>
        </w:pict>
      </w:r>
    </w:p>
    <w:p w:rsidR="00920302" w:rsidRDefault="00920302" w:rsidP="00920302">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920302" w:rsidRPr="00466229" w:rsidRDefault="00920302" w:rsidP="00920302">
      <w:pPr>
        <w:pStyle w:val="SingleTxt"/>
        <w:spacing w:after="0" w:line="120" w:lineRule="exact"/>
        <w:rPr>
          <w:rFonts w:hint="cs"/>
          <w:sz w:val="10"/>
          <w:rtl/>
        </w:rPr>
      </w:pPr>
    </w:p>
    <w:p w:rsidR="00920302" w:rsidRPr="00466229" w:rsidRDefault="00920302" w:rsidP="00920302">
      <w:pPr>
        <w:pStyle w:val="SingleTxt"/>
        <w:spacing w:after="0" w:line="120" w:lineRule="exact"/>
        <w:rPr>
          <w:rFonts w:hint="cs"/>
          <w:sz w:val="10"/>
          <w:rtl/>
        </w:rPr>
      </w:pPr>
    </w:p>
    <w:p w:rsidR="00920302" w:rsidRPr="00466229" w:rsidRDefault="00920302" w:rsidP="00920302">
      <w:pPr>
        <w:pStyle w:val="SingleTxt"/>
        <w:spacing w:after="0" w:line="120" w:lineRule="exact"/>
        <w:rPr>
          <w:rFonts w:hint="cs"/>
          <w:sz w:val="10"/>
          <w:rtl/>
        </w:rPr>
      </w:pPr>
    </w:p>
    <w:p w:rsidR="00920302" w:rsidRDefault="00920302" w:rsidP="0092030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cs/>
        </w:rPr>
      </w:pPr>
      <w:r>
        <w:rPr>
          <w:rFonts w:hint="cs"/>
          <w:rtl/>
          <w:cs/>
        </w:rPr>
        <w:tab/>
      </w:r>
      <w:r>
        <w:rPr>
          <w:rFonts w:hint="cs"/>
          <w:rtl/>
          <w:cs/>
        </w:rPr>
        <w:tab/>
      </w:r>
      <w:r w:rsidRPr="00681A5F">
        <w:rPr>
          <w:rtl/>
          <w:cs/>
        </w:rPr>
        <w:t xml:space="preserve">الملاحظات الختامية بشأن </w:t>
      </w:r>
      <w:r>
        <w:rPr>
          <w:rFonts w:hint="cs"/>
          <w:rtl/>
          <w:cs/>
        </w:rPr>
        <w:t>ال</w:t>
      </w:r>
      <w:r w:rsidRPr="00681A5F">
        <w:rPr>
          <w:rtl/>
          <w:cs/>
        </w:rPr>
        <w:t xml:space="preserve">تقرير الجامع للتقريرين الدوريين </w:t>
      </w:r>
      <w:r>
        <w:rPr>
          <w:rFonts w:hint="cs"/>
          <w:rtl/>
          <w:cs/>
        </w:rPr>
        <w:t>الأول والثاني</w:t>
      </w:r>
      <w:r>
        <w:rPr>
          <w:rFonts w:hint="eastAsia"/>
          <w:rtl/>
          <w:cs/>
        </w:rPr>
        <w:t> </w:t>
      </w:r>
      <w:r>
        <w:rPr>
          <w:rFonts w:hint="cs"/>
          <w:rtl/>
          <w:cs/>
        </w:rPr>
        <w:t>لأفغانستان</w:t>
      </w:r>
      <w:r w:rsidRPr="00077CCC">
        <w:rPr>
          <w:rFonts w:hint="cs"/>
          <w:b w:val="0"/>
          <w:bCs w:val="0"/>
          <w:sz w:val="20"/>
          <w:szCs w:val="30"/>
          <w:rtl/>
          <w:cs/>
        </w:rPr>
        <w:t>*</w:t>
      </w:r>
    </w:p>
    <w:p w:rsidR="00920302" w:rsidRPr="00466229" w:rsidRDefault="00920302" w:rsidP="00920302">
      <w:pPr>
        <w:pStyle w:val="SingleTxt"/>
        <w:spacing w:after="0" w:line="120" w:lineRule="exact"/>
        <w:rPr>
          <w:rFonts w:hint="cs"/>
          <w:sz w:val="10"/>
          <w:rtl/>
        </w:rPr>
      </w:pPr>
    </w:p>
    <w:p w:rsidR="00920302" w:rsidRDefault="00920302" w:rsidP="00920302">
      <w:pPr>
        <w:pStyle w:val="SingleTxt"/>
        <w:rPr>
          <w:rFonts w:hint="cs"/>
          <w:rtl/>
        </w:rPr>
      </w:pPr>
      <w:r>
        <w:rPr>
          <w:rFonts w:hint="cs"/>
          <w:rtl/>
        </w:rPr>
        <w:t>1 -</w:t>
      </w:r>
      <w:r>
        <w:rPr>
          <w:rFonts w:hint="cs"/>
          <w:rtl/>
        </w:rPr>
        <w:tab/>
        <w:t xml:space="preserve">نظرت اللجنة في التقرير الجامع للتقريرين الدوريين الأول والثاني لأفغانستان </w:t>
      </w:r>
      <w:r w:rsidRPr="000F7EAD">
        <w:rPr>
          <w:szCs w:val="20"/>
        </w:rPr>
        <w:t>(CEDAW/C/</w:t>
      </w:r>
      <w:r>
        <w:rPr>
          <w:szCs w:val="20"/>
        </w:rPr>
        <w:t>AFG</w:t>
      </w:r>
      <w:r w:rsidRPr="000F7EAD">
        <w:rPr>
          <w:szCs w:val="20"/>
        </w:rPr>
        <w:t>/</w:t>
      </w:r>
      <w:r>
        <w:rPr>
          <w:szCs w:val="20"/>
        </w:rPr>
        <w:t>1-2</w:t>
      </w:r>
      <w:r w:rsidRPr="000F7EAD">
        <w:rPr>
          <w:szCs w:val="20"/>
        </w:rPr>
        <w:t>)</w:t>
      </w:r>
      <w:r w:rsidRPr="000F7EAD">
        <w:rPr>
          <w:rFonts w:hint="cs"/>
          <w:rtl/>
        </w:rPr>
        <w:t xml:space="preserve"> في جلستيها 113</w:t>
      </w:r>
      <w:r>
        <w:rPr>
          <w:rFonts w:hint="cs"/>
          <w:rtl/>
        </w:rPr>
        <w:t>2</w:t>
      </w:r>
      <w:r w:rsidRPr="000F7EAD">
        <w:rPr>
          <w:rFonts w:hint="cs"/>
          <w:rtl/>
        </w:rPr>
        <w:t xml:space="preserve"> و 113</w:t>
      </w:r>
      <w:r>
        <w:rPr>
          <w:rFonts w:hint="cs"/>
          <w:rtl/>
        </w:rPr>
        <w:t xml:space="preserve">3، المعقودتين في 10 </w:t>
      </w:r>
      <w:r>
        <w:rPr>
          <w:rFonts w:hint="eastAsia"/>
          <w:rtl/>
        </w:rPr>
        <w:t>تموز</w:t>
      </w:r>
      <w:r>
        <w:rPr>
          <w:rtl/>
        </w:rPr>
        <w:t xml:space="preserve">/يوليه </w:t>
      </w:r>
      <w:r>
        <w:rPr>
          <w:rFonts w:hint="cs"/>
          <w:rtl/>
        </w:rPr>
        <w:t xml:space="preserve">2103 (انظر </w:t>
      </w:r>
      <w:r w:rsidRPr="000F7EAD">
        <w:rPr>
          <w:szCs w:val="20"/>
        </w:rPr>
        <w:t>CEDAW/C/SR.113</w:t>
      </w:r>
      <w:r>
        <w:rPr>
          <w:szCs w:val="20"/>
        </w:rPr>
        <w:t>2</w:t>
      </w:r>
      <w:r w:rsidRPr="000F7EAD">
        <w:rPr>
          <w:szCs w:val="20"/>
        </w:rPr>
        <w:t xml:space="preserve"> and 113</w:t>
      </w:r>
      <w:r>
        <w:rPr>
          <w:szCs w:val="20"/>
        </w:rPr>
        <w:t>3</w:t>
      </w:r>
      <w:r w:rsidRPr="000F7EAD">
        <w:rPr>
          <w:rFonts w:hint="cs"/>
          <w:rtl/>
        </w:rPr>
        <w:t>)</w:t>
      </w:r>
      <w:r>
        <w:rPr>
          <w:rFonts w:hint="cs"/>
          <w:rtl/>
        </w:rPr>
        <w:t xml:space="preserve">. وترد قائمة القضايا والأسئلة التي طرحتها اللجنة في الوثيقة </w:t>
      </w:r>
      <w:r w:rsidRPr="000F7EAD">
        <w:rPr>
          <w:szCs w:val="20"/>
        </w:rPr>
        <w:t>CEDAW/C/</w:t>
      </w:r>
      <w:r>
        <w:rPr>
          <w:szCs w:val="20"/>
        </w:rPr>
        <w:t>AFG</w:t>
      </w:r>
      <w:r w:rsidRPr="000F7EAD">
        <w:rPr>
          <w:szCs w:val="20"/>
        </w:rPr>
        <w:t>/Q/</w:t>
      </w:r>
      <w:r>
        <w:rPr>
          <w:szCs w:val="20"/>
        </w:rPr>
        <w:t>1-2</w:t>
      </w:r>
      <w:r w:rsidRPr="000F7EAD">
        <w:rPr>
          <w:rFonts w:hint="cs"/>
          <w:rtl/>
        </w:rPr>
        <w:t xml:space="preserve"> </w:t>
      </w:r>
      <w:r>
        <w:rPr>
          <w:rFonts w:hint="cs"/>
          <w:rtl/>
        </w:rPr>
        <w:t xml:space="preserve">كما </w:t>
      </w:r>
      <w:r w:rsidRPr="000F7EAD">
        <w:rPr>
          <w:rFonts w:hint="cs"/>
          <w:rtl/>
        </w:rPr>
        <w:t xml:space="preserve">ترد ردود </w:t>
      </w:r>
      <w:r>
        <w:rPr>
          <w:rFonts w:hint="cs"/>
          <w:rtl/>
        </w:rPr>
        <w:t>أفغانستان في الوثيقة</w:t>
      </w:r>
      <w:r w:rsidRPr="000F7EAD">
        <w:rPr>
          <w:rFonts w:hint="cs"/>
          <w:rtl/>
        </w:rPr>
        <w:t xml:space="preserve"> </w:t>
      </w:r>
      <w:r w:rsidRPr="000F7EAD">
        <w:rPr>
          <w:szCs w:val="20"/>
        </w:rPr>
        <w:t>CEDAW/C/</w:t>
      </w:r>
      <w:r>
        <w:rPr>
          <w:szCs w:val="20"/>
        </w:rPr>
        <w:t>AFG</w:t>
      </w:r>
      <w:r w:rsidRPr="000F7EAD">
        <w:rPr>
          <w:szCs w:val="20"/>
        </w:rPr>
        <w:t>/Q/</w:t>
      </w:r>
      <w:r>
        <w:rPr>
          <w:szCs w:val="20"/>
        </w:rPr>
        <w:t>1-2</w:t>
      </w:r>
      <w:r w:rsidRPr="000F7EAD">
        <w:rPr>
          <w:szCs w:val="20"/>
        </w:rPr>
        <w:t>/Add.1</w:t>
      </w:r>
      <w:r w:rsidRPr="000F7EAD">
        <w:rPr>
          <w:rFonts w:hint="cs"/>
          <w:rtl/>
        </w:rPr>
        <w:t>.</w:t>
      </w:r>
    </w:p>
    <w:p w:rsidR="00920302" w:rsidRPr="000F7EAD" w:rsidRDefault="00920302" w:rsidP="00920302">
      <w:pPr>
        <w:pStyle w:val="SingleTxt"/>
        <w:spacing w:after="0" w:line="120" w:lineRule="exact"/>
        <w:rPr>
          <w:rFonts w:hint="cs"/>
          <w:sz w:val="10"/>
          <w:rtl/>
        </w:rPr>
      </w:pPr>
    </w:p>
    <w:p w:rsidR="00920302" w:rsidRDefault="00920302" w:rsidP="0092030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t>مقدمة</w:t>
      </w:r>
    </w:p>
    <w:p w:rsidR="00920302" w:rsidRPr="00BE60AB" w:rsidRDefault="00920302" w:rsidP="00920302">
      <w:pPr>
        <w:framePr w:w="9792" w:h="432" w:hSpace="187" w:wrap="around" w:hAnchor="page" w:x="1196" w:yAlign="bottom"/>
        <w:spacing w:line="240" w:lineRule="auto"/>
        <w:rPr>
          <w:szCs w:val="10"/>
          <w:rtl/>
        </w:rPr>
      </w:pPr>
    </w:p>
    <w:p w:rsidR="00920302" w:rsidRPr="00BE60AB" w:rsidRDefault="00920302" w:rsidP="00920302">
      <w:pPr>
        <w:framePr w:w="9792" w:h="432" w:hSpace="187" w:wrap="around" w:hAnchor="page" w:x="1196" w:yAlign="bottom"/>
        <w:spacing w:line="240" w:lineRule="auto"/>
        <w:rPr>
          <w:szCs w:val="6"/>
          <w:rtl/>
        </w:rPr>
      </w:pPr>
    </w:p>
    <w:p w:rsidR="00920302" w:rsidRPr="00BE60AB" w:rsidRDefault="00920302" w:rsidP="00920302">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30" style="position:absolute;left:0;text-align:left;z-index:2" from="396pt,-1pt" to="468pt,-1pt"/>
        </w:pict>
      </w:r>
      <w:r>
        <w:rPr>
          <w:rFonts w:hint="cs"/>
          <w:sz w:val="17"/>
          <w:szCs w:val="26"/>
          <w:rtl/>
        </w:rPr>
        <w:tab/>
        <w:t>*</w:t>
      </w:r>
      <w:r>
        <w:rPr>
          <w:rFonts w:hint="cs"/>
          <w:sz w:val="17"/>
          <w:szCs w:val="26"/>
          <w:rtl/>
        </w:rPr>
        <w:tab/>
        <w:t xml:space="preserve">اعتمدتها اللجنة في دورتها الخامسة والخمسين (8-26 </w:t>
      </w:r>
      <w:r>
        <w:rPr>
          <w:rFonts w:hint="eastAsia"/>
          <w:sz w:val="17"/>
          <w:szCs w:val="26"/>
          <w:rtl/>
        </w:rPr>
        <w:t>تموز</w:t>
      </w:r>
      <w:r>
        <w:rPr>
          <w:sz w:val="17"/>
          <w:szCs w:val="26"/>
          <w:rtl/>
        </w:rPr>
        <w:t xml:space="preserve">/يوليه </w:t>
      </w:r>
      <w:r>
        <w:rPr>
          <w:rFonts w:hint="cs"/>
          <w:sz w:val="17"/>
          <w:szCs w:val="26"/>
          <w:rtl/>
        </w:rPr>
        <w:t>2013).</w:t>
      </w:r>
    </w:p>
    <w:p w:rsidR="00920302" w:rsidRDefault="00920302" w:rsidP="00920302">
      <w:pPr>
        <w:pStyle w:val="SingleTxt"/>
        <w:rPr>
          <w:rFonts w:hint="cs"/>
          <w:rtl/>
        </w:rPr>
      </w:pPr>
      <w:r>
        <w:rPr>
          <w:rFonts w:hint="cs"/>
          <w:rtl/>
        </w:rPr>
        <w:t>2 -</w:t>
      </w:r>
      <w:r>
        <w:rPr>
          <w:rFonts w:hint="cs"/>
          <w:rtl/>
        </w:rPr>
        <w:tab/>
        <w:t>تقدر اللجنة بالغ التقدير تقديم الدولة الطرف لتقريرها الجامع للتقريرين الدوريين الأول والثاني. كما تقدر الردود</w:t>
      </w:r>
      <w:r w:rsidRPr="009C7AEF">
        <w:rPr>
          <w:rFonts w:hint="cs"/>
          <w:rtl/>
        </w:rPr>
        <w:t xml:space="preserve"> </w:t>
      </w:r>
      <w:r>
        <w:rPr>
          <w:rFonts w:hint="cs"/>
          <w:rtl/>
        </w:rPr>
        <w:t>الخطية للدولة الطرف على قائمة القضايا والأسئلة التي طرحها فريقها العامل لما قبل الدورة. وترحب بجودة العرض الشفوي الذي قدمه الوفد والتوضيح الإضافي الذي قدمه ردا على الأسئلة التي طرحتها اللجنة شفويا أثناء الحوار.</w:t>
      </w:r>
    </w:p>
    <w:p w:rsidR="00920302" w:rsidRDefault="00920302" w:rsidP="00920302">
      <w:pPr>
        <w:pStyle w:val="SingleTxt"/>
        <w:rPr>
          <w:rFonts w:hint="cs"/>
          <w:rtl/>
        </w:rPr>
      </w:pPr>
      <w:r>
        <w:rPr>
          <w:rFonts w:hint="cs"/>
          <w:rtl/>
        </w:rPr>
        <w:t>3 -</w:t>
      </w:r>
      <w:r>
        <w:rPr>
          <w:rFonts w:hint="cs"/>
          <w:rtl/>
        </w:rPr>
        <w:tab/>
        <w:t xml:space="preserve">وتثني اللجنة على وفد الدولة الطرف الذي ترأسه قاسم هاشم زاي، كبير المستشارين في وزارة العدل. والذي ضم أيضا نائبة الوزير لشؤون المرأة، ونائب الوزير للشؤون الاجتماعية وشؤون الشهداء والمعوقين فضلا عن ممثلين عن وزارة التعليم وعن البعثة الدائمة لأفغانستان لدى مكتب </w:t>
      </w:r>
      <w:r>
        <w:rPr>
          <w:rFonts w:hint="eastAsia"/>
          <w:rtl/>
        </w:rPr>
        <w:t>الأمم</w:t>
      </w:r>
      <w:r>
        <w:rPr>
          <w:rtl/>
        </w:rPr>
        <w:t xml:space="preserve"> المتحدة </w:t>
      </w:r>
      <w:r>
        <w:rPr>
          <w:rFonts w:hint="cs"/>
          <w:rtl/>
        </w:rPr>
        <w:t>في جنيف.</w:t>
      </w:r>
    </w:p>
    <w:p w:rsidR="00920302" w:rsidRPr="00A519CF" w:rsidRDefault="00920302" w:rsidP="00920302">
      <w:pPr>
        <w:pStyle w:val="SingleTxt"/>
        <w:spacing w:after="0" w:line="120" w:lineRule="exact"/>
        <w:rPr>
          <w:rFonts w:hint="cs"/>
          <w:sz w:val="10"/>
          <w:rtl/>
        </w:rPr>
      </w:pPr>
    </w:p>
    <w:p w:rsidR="00920302" w:rsidRDefault="00920302" w:rsidP="0092030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باء -</w:t>
      </w:r>
      <w:r>
        <w:rPr>
          <w:rFonts w:hint="cs"/>
          <w:rtl/>
        </w:rPr>
        <w:tab/>
        <w:t>الجوانب الإيجابية</w:t>
      </w:r>
    </w:p>
    <w:p w:rsidR="00920302" w:rsidRPr="00A91F7B" w:rsidRDefault="00920302" w:rsidP="00920302">
      <w:pPr>
        <w:pStyle w:val="SingleTxt"/>
        <w:rPr>
          <w:rFonts w:hint="cs"/>
          <w:w w:val="100"/>
          <w:rtl/>
        </w:rPr>
      </w:pPr>
      <w:r w:rsidRPr="00A91F7B">
        <w:rPr>
          <w:rFonts w:hint="cs"/>
          <w:w w:val="100"/>
          <w:rtl/>
        </w:rPr>
        <w:t>4 -</w:t>
      </w:r>
      <w:r w:rsidRPr="00A91F7B">
        <w:rPr>
          <w:rFonts w:hint="cs"/>
          <w:w w:val="100"/>
          <w:rtl/>
        </w:rPr>
        <w:tab/>
        <w:t>ت</w:t>
      </w:r>
      <w:r>
        <w:rPr>
          <w:rFonts w:hint="cs"/>
          <w:w w:val="100"/>
          <w:rtl/>
        </w:rPr>
        <w:t xml:space="preserve">ثني اللجنة على </w:t>
      </w:r>
      <w:r w:rsidRPr="00A91F7B">
        <w:rPr>
          <w:rFonts w:hint="cs"/>
          <w:w w:val="100"/>
          <w:rtl/>
        </w:rPr>
        <w:t xml:space="preserve">الدولة الطرف لقيامها بالتصديق على </w:t>
      </w:r>
      <w:r>
        <w:rPr>
          <w:rFonts w:hint="cs"/>
          <w:w w:val="100"/>
          <w:rtl/>
        </w:rPr>
        <w:t>اتفاقية القضاء على جميع أشكال التمييز ضد المرأة</w:t>
      </w:r>
      <w:r w:rsidRPr="00A91F7B">
        <w:rPr>
          <w:rFonts w:hint="cs"/>
          <w:w w:val="100"/>
          <w:rtl/>
        </w:rPr>
        <w:t xml:space="preserve"> دون تحفظات. وترحب بتصديق</w:t>
      </w:r>
      <w:r w:rsidRPr="00B61E53">
        <w:rPr>
          <w:rFonts w:hint="cs"/>
          <w:w w:val="100"/>
          <w:rtl/>
        </w:rPr>
        <w:t xml:space="preserve"> </w:t>
      </w:r>
      <w:r w:rsidRPr="00A91F7B">
        <w:rPr>
          <w:rFonts w:hint="cs"/>
          <w:w w:val="100"/>
          <w:rtl/>
        </w:rPr>
        <w:t>الدولة الطرف على المعاهدات الدولية التالية منذ التصديق على الاتفاقية:</w:t>
      </w:r>
    </w:p>
    <w:p w:rsidR="00920302" w:rsidRDefault="00920302" w:rsidP="00920302">
      <w:pPr>
        <w:pStyle w:val="SingleTxt"/>
        <w:rPr>
          <w:rFonts w:hint="cs"/>
          <w:rtl/>
        </w:rPr>
      </w:pPr>
      <w:r>
        <w:rPr>
          <w:rFonts w:hint="cs"/>
          <w:rtl/>
        </w:rPr>
        <w:tab/>
        <w:t>(أ)</w:t>
      </w:r>
      <w:r>
        <w:rPr>
          <w:rFonts w:hint="cs"/>
          <w:rtl/>
        </w:rPr>
        <w:tab/>
        <w:t>البروتوكول الاختياري لاتفاقية حقوق الطفل بشأن اشتراك الأطفال في النزاعات المسلحة، في عام 2003؛</w:t>
      </w:r>
    </w:p>
    <w:p w:rsidR="00920302" w:rsidRDefault="00920302" w:rsidP="00920302">
      <w:pPr>
        <w:pStyle w:val="SingleTxt"/>
        <w:rPr>
          <w:rFonts w:hint="cs"/>
          <w:rtl/>
        </w:rPr>
      </w:pPr>
      <w:r>
        <w:rPr>
          <w:rFonts w:hint="cs"/>
          <w:rtl/>
        </w:rPr>
        <w:tab/>
        <w:t>(ب)</w:t>
      </w:r>
      <w:r>
        <w:rPr>
          <w:rFonts w:hint="cs"/>
          <w:rtl/>
        </w:rPr>
        <w:tab/>
        <w:t>نظام روما الأساسي للمحكمة الجنائية الدولية، في عام 2003؛</w:t>
      </w:r>
    </w:p>
    <w:p w:rsidR="00920302" w:rsidRDefault="00920302" w:rsidP="00920302">
      <w:pPr>
        <w:pStyle w:val="SingleTxt"/>
        <w:rPr>
          <w:rFonts w:hint="cs"/>
          <w:rtl/>
        </w:rPr>
      </w:pPr>
      <w:r>
        <w:rPr>
          <w:rFonts w:hint="cs"/>
          <w:rtl/>
        </w:rPr>
        <w:tab/>
        <w:t>(ج)</w:t>
      </w:r>
      <w:r>
        <w:rPr>
          <w:rFonts w:hint="cs"/>
          <w:rtl/>
        </w:rPr>
        <w:tab/>
        <w:t>اتفاقية عام 195</w:t>
      </w:r>
      <w:bookmarkStart w:id="1" w:name="TmpSave"/>
      <w:bookmarkEnd w:id="1"/>
      <w:r>
        <w:rPr>
          <w:rFonts w:hint="cs"/>
          <w:rtl/>
        </w:rPr>
        <w:t>1 المتعلقة بمركز اللاجئين وبروتوكولها لعام 1967، في عام 2005؛</w:t>
      </w:r>
    </w:p>
    <w:p w:rsidR="00920302" w:rsidRDefault="00920302" w:rsidP="00920302">
      <w:pPr>
        <w:pStyle w:val="SingleTxt"/>
        <w:rPr>
          <w:rFonts w:hint="cs"/>
          <w:rtl/>
        </w:rPr>
      </w:pPr>
      <w:r>
        <w:rPr>
          <w:rFonts w:hint="cs"/>
          <w:rtl/>
        </w:rPr>
        <w:tab/>
        <w:t>(د)</w:t>
      </w:r>
      <w:r>
        <w:rPr>
          <w:rFonts w:hint="cs"/>
          <w:rtl/>
        </w:rPr>
        <w:tab/>
        <w:t xml:space="preserve">اتفاقية اليونسكو بشأن مكافحة التمييز في مجال التعليم، في عام 2005؛ </w:t>
      </w:r>
    </w:p>
    <w:p w:rsidR="00920302" w:rsidRDefault="00920302" w:rsidP="00920302">
      <w:pPr>
        <w:pStyle w:val="SingleTxt"/>
        <w:rPr>
          <w:rFonts w:hint="cs"/>
          <w:rtl/>
        </w:rPr>
      </w:pPr>
      <w:r>
        <w:rPr>
          <w:rFonts w:hint="cs"/>
          <w:rtl/>
        </w:rPr>
        <w:tab/>
        <w:t>(هـ)</w:t>
      </w:r>
      <w:r>
        <w:rPr>
          <w:rFonts w:hint="cs"/>
          <w:rtl/>
        </w:rPr>
        <w:tab/>
        <w:t xml:space="preserve">اتفاقية </w:t>
      </w:r>
      <w:r>
        <w:rPr>
          <w:rFonts w:hint="eastAsia"/>
          <w:rtl/>
        </w:rPr>
        <w:t>الأمم</w:t>
      </w:r>
      <w:r>
        <w:rPr>
          <w:rtl/>
        </w:rPr>
        <w:t xml:space="preserve"> المتحدة </w:t>
      </w:r>
      <w:r>
        <w:rPr>
          <w:rFonts w:hint="cs"/>
          <w:rtl/>
        </w:rPr>
        <w:t>لمكافحة الفساد، في عام 2008.</w:t>
      </w:r>
    </w:p>
    <w:p w:rsidR="00920302" w:rsidRDefault="00920302" w:rsidP="00920302">
      <w:pPr>
        <w:pStyle w:val="SingleTxt"/>
        <w:rPr>
          <w:rFonts w:hint="cs"/>
          <w:rtl/>
        </w:rPr>
      </w:pPr>
      <w:r>
        <w:rPr>
          <w:rFonts w:hint="cs"/>
          <w:rtl/>
        </w:rPr>
        <w:t>5 -</w:t>
      </w:r>
      <w:r>
        <w:rPr>
          <w:rFonts w:hint="cs"/>
          <w:rtl/>
        </w:rPr>
        <w:tab/>
        <w:t>وتلاحظ اللجنة مع التقدير أن الدولة الطرف اعتمدت تشريعا يرمي إلى القضاء على التمييز ضد المرأة وبصفة خاصة في:</w:t>
      </w:r>
    </w:p>
    <w:p w:rsidR="00920302" w:rsidRDefault="00920302" w:rsidP="00920302">
      <w:pPr>
        <w:pStyle w:val="SingleTxt"/>
        <w:rPr>
          <w:rFonts w:hint="cs"/>
          <w:rtl/>
        </w:rPr>
      </w:pPr>
      <w:r>
        <w:rPr>
          <w:rFonts w:hint="cs"/>
          <w:rtl/>
        </w:rPr>
        <w:tab/>
        <w:t>(أ)</w:t>
      </w:r>
      <w:r>
        <w:rPr>
          <w:rFonts w:hint="cs"/>
          <w:rtl/>
        </w:rPr>
        <w:tab/>
        <w:t xml:space="preserve">أحكام الدستور وفي القانون الانتخابي الذي يخصص حصصا محددة للنساء في مجلس النواب </w:t>
      </w:r>
      <w:r>
        <w:t>(Wolesi Jirga)</w:t>
      </w:r>
      <w:r>
        <w:rPr>
          <w:rFonts w:hint="cs"/>
          <w:rtl/>
        </w:rPr>
        <w:t xml:space="preserve">، ومجلس الشيوخ </w:t>
      </w:r>
      <w:r>
        <w:t>(Meshrano Jirga)</w:t>
      </w:r>
      <w:r>
        <w:rPr>
          <w:rFonts w:hint="cs"/>
          <w:rtl/>
        </w:rPr>
        <w:t>؛</w:t>
      </w:r>
    </w:p>
    <w:p w:rsidR="00920302" w:rsidRDefault="00920302" w:rsidP="00920302">
      <w:pPr>
        <w:pStyle w:val="SingleTxt"/>
        <w:rPr>
          <w:rFonts w:hint="cs"/>
          <w:rtl/>
        </w:rPr>
      </w:pPr>
      <w:r>
        <w:rPr>
          <w:rFonts w:hint="cs"/>
          <w:rtl/>
        </w:rPr>
        <w:tab/>
        <w:t>(ب)</w:t>
      </w:r>
      <w:r>
        <w:rPr>
          <w:rFonts w:hint="cs"/>
          <w:rtl/>
        </w:rPr>
        <w:tab/>
        <w:t>قانون القضاء على العنف ضد المرأة (2009).</w:t>
      </w:r>
    </w:p>
    <w:p w:rsidR="00920302" w:rsidRDefault="00920302" w:rsidP="00920302">
      <w:pPr>
        <w:pStyle w:val="SingleTxt"/>
        <w:rPr>
          <w:rFonts w:hint="cs"/>
          <w:rtl/>
        </w:rPr>
      </w:pPr>
      <w:r>
        <w:rPr>
          <w:rFonts w:hint="cs"/>
          <w:rtl/>
        </w:rPr>
        <w:t>6 -</w:t>
      </w:r>
      <w:r>
        <w:rPr>
          <w:rFonts w:hint="cs"/>
          <w:rtl/>
        </w:rPr>
        <w:tab/>
        <w:t>وترحب اللجنة باعتماد خطة العمل الوطنية للمرأة في أفغانستان (2008-2018).</w:t>
      </w:r>
    </w:p>
    <w:p w:rsidR="00920302" w:rsidRPr="0050234B" w:rsidRDefault="00920302" w:rsidP="00920302">
      <w:pPr>
        <w:pStyle w:val="SingleTxt"/>
        <w:spacing w:after="0" w:line="120" w:lineRule="exact"/>
        <w:rPr>
          <w:rFonts w:hint="cs"/>
          <w:sz w:val="10"/>
          <w:rtl/>
        </w:rPr>
      </w:pPr>
    </w:p>
    <w:p w:rsidR="00920302" w:rsidRDefault="00920302" w:rsidP="0092030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جيم -</w:t>
      </w:r>
      <w:r>
        <w:rPr>
          <w:rFonts w:hint="cs"/>
          <w:rtl/>
        </w:rPr>
        <w:tab/>
        <w:t>الشواغل الرئيسية والتوصيات</w:t>
      </w:r>
    </w:p>
    <w:p w:rsidR="00920302" w:rsidRPr="0050234B" w:rsidRDefault="00920302" w:rsidP="00920302">
      <w:pPr>
        <w:pStyle w:val="SingleTxt"/>
        <w:spacing w:after="0" w:line="120" w:lineRule="exact"/>
        <w:rPr>
          <w:rFonts w:hint="cs"/>
          <w:sz w:val="10"/>
          <w:rtl/>
        </w:rPr>
      </w:pP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التنفيذ</w:t>
      </w:r>
    </w:p>
    <w:p w:rsidR="00920302" w:rsidRDefault="00920302" w:rsidP="00920302">
      <w:pPr>
        <w:pStyle w:val="SingleTxt"/>
      </w:pPr>
      <w:r>
        <w:rPr>
          <w:rFonts w:hint="cs"/>
          <w:rtl/>
        </w:rPr>
        <w:t>7 -</w:t>
      </w:r>
      <w:r>
        <w:rPr>
          <w:rFonts w:hint="cs"/>
          <w:rtl/>
        </w:rPr>
        <w:tab/>
      </w:r>
      <w:r w:rsidRPr="008839B7">
        <w:rPr>
          <w:rFonts w:hint="cs"/>
          <w:b/>
          <w:bCs/>
          <w:rtl/>
        </w:rPr>
        <w:t>ت</w:t>
      </w:r>
      <w:r>
        <w:rPr>
          <w:rFonts w:hint="cs"/>
          <w:b/>
          <w:bCs/>
          <w:rtl/>
        </w:rPr>
        <w:t>درك</w:t>
      </w:r>
      <w:r w:rsidRPr="008839B7">
        <w:rPr>
          <w:rFonts w:hint="cs"/>
          <w:b/>
          <w:bCs/>
          <w:rtl/>
        </w:rPr>
        <w:t xml:space="preserve"> اللجنة تماما الجهود المهمة التي بذل</w:t>
      </w:r>
      <w:r>
        <w:rPr>
          <w:rFonts w:hint="cs"/>
          <w:b/>
          <w:bCs/>
          <w:rtl/>
        </w:rPr>
        <w:t>ت</w:t>
      </w:r>
      <w:r w:rsidRPr="008839B7">
        <w:rPr>
          <w:rFonts w:hint="cs"/>
          <w:b/>
          <w:bCs/>
          <w:rtl/>
        </w:rPr>
        <w:t xml:space="preserve">ها الدولة الطرف </w:t>
      </w:r>
      <w:r>
        <w:rPr>
          <w:rFonts w:hint="cs"/>
          <w:b/>
          <w:bCs/>
          <w:rtl/>
        </w:rPr>
        <w:t>خلال</w:t>
      </w:r>
      <w:r w:rsidRPr="008839B7">
        <w:rPr>
          <w:rFonts w:hint="cs"/>
          <w:b/>
          <w:bCs/>
          <w:rtl/>
        </w:rPr>
        <w:t xml:space="preserve"> العقد الماضي من أجل سنْ و</w:t>
      </w:r>
      <w:r>
        <w:rPr>
          <w:rFonts w:hint="cs"/>
          <w:b/>
          <w:bCs/>
          <w:rtl/>
        </w:rPr>
        <w:t>إنفاذ</w:t>
      </w:r>
      <w:r w:rsidRPr="008839B7">
        <w:rPr>
          <w:rFonts w:hint="cs"/>
          <w:b/>
          <w:bCs/>
          <w:rtl/>
        </w:rPr>
        <w:t xml:space="preserve"> إطار قانوني لحماية حقوق المرأة</w:t>
      </w:r>
      <w:r w:rsidRPr="00B61E53">
        <w:rPr>
          <w:rFonts w:hint="cs"/>
          <w:b/>
          <w:bCs/>
          <w:rtl/>
        </w:rPr>
        <w:t xml:space="preserve"> </w:t>
      </w:r>
      <w:r w:rsidRPr="008839B7">
        <w:rPr>
          <w:rFonts w:hint="cs"/>
          <w:b/>
          <w:bCs/>
          <w:rtl/>
        </w:rPr>
        <w:t>وتعزيز</w:t>
      </w:r>
      <w:r>
        <w:rPr>
          <w:rFonts w:hint="cs"/>
          <w:b/>
          <w:bCs/>
          <w:rtl/>
        </w:rPr>
        <w:t>ها</w:t>
      </w:r>
      <w:r w:rsidRPr="008839B7">
        <w:rPr>
          <w:rFonts w:hint="cs"/>
          <w:b/>
          <w:bCs/>
          <w:rtl/>
        </w:rPr>
        <w:t xml:space="preserve">. بيد أنها ترى أن مناخ </w:t>
      </w:r>
      <w:r>
        <w:rPr>
          <w:rFonts w:hint="cs"/>
          <w:b/>
          <w:bCs/>
          <w:rtl/>
        </w:rPr>
        <w:t>العنف المستمر</w:t>
      </w:r>
      <w:r w:rsidRPr="008839B7">
        <w:rPr>
          <w:rFonts w:hint="cs"/>
          <w:b/>
          <w:bCs/>
          <w:rtl/>
        </w:rPr>
        <w:t xml:space="preserve"> </w:t>
      </w:r>
      <w:r>
        <w:rPr>
          <w:rFonts w:hint="cs"/>
          <w:b/>
          <w:bCs/>
          <w:rtl/>
        </w:rPr>
        <w:t>والمفرط</w:t>
      </w:r>
      <w:r w:rsidRPr="008839B7">
        <w:rPr>
          <w:rFonts w:hint="cs"/>
          <w:b/>
          <w:bCs/>
          <w:rtl/>
        </w:rPr>
        <w:t>، وخاصة ضد المرأة، والعملية السياسية الجارية، و</w:t>
      </w:r>
      <w:r>
        <w:rPr>
          <w:rFonts w:hint="cs"/>
          <w:b/>
          <w:bCs/>
          <w:rtl/>
        </w:rPr>
        <w:t>عملية الانتقال التي تمر بها</w:t>
      </w:r>
      <w:r w:rsidRPr="008839B7">
        <w:rPr>
          <w:rFonts w:hint="cs"/>
          <w:b/>
          <w:bCs/>
          <w:rtl/>
        </w:rPr>
        <w:t xml:space="preserve"> قوات الأمن، تضع الدولة الطرف في مواجهة التحدي. وترى اللجنة أن تنفيذ الاتفاقية أنجع ضمان لكفالة الاحترام التام لحقوق المرأة وتمتعها بها. وتحث </w:t>
      </w:r>
      <w:r>
        <w:rPr>
          <w:rFonts w:hint="cs"/>
          <w:b/>
          <w:bCs/>
          <w:rtl/>
        </w:rPr>
        <w:t>ا</w:t>
      </w:r>
      <w:r w:rsidRPr="008839B7">
        <w:rPr>
          <w:rFonts w:hint="cs"/>
          <w:b/>
          <w:bCs/>
          <w:rtl/>
        </w:rPr>
        <w:t xml:space="preserve">لدولة الطرف على النظر في التوصيات الواردة في هذه الملاحظات الختامية </w:t>
      </w:r>
      <w:r>
        <w:rPr>
          <w:rFonts w:hint="cs"/>
          <w:b/>
          <w:bCs/>
          <w:rtl/>
        </w:rPr>
        <w:t>حيث</w:t>
      </w:r>
      <w:r w:rsidRPr="008839B7">
        <w:rPr>
          <w:rFonts w:hint="cs"/>
          <w:b/>
          <w:bCs/>
          <w:rtl/>
        </w:rPr>
        <w:t xml:space="preserve"> ت</w:t>
      </w:r>
      <w:r>
        <w:rPr>
          <w:rFonts w:hint="cs"/>
          <w:b/>
          <w:bCs/>
          <w:rtl/>
        </w:rPr>
        <w:t>قتضي</w:t>
      </w:r>
      <w:r w:rsidRPr="008839B7">
        <w:rPr>
          <w:rFonts w:hint="cs"/>
          <w:b/>
          <w:bCs/>
          <w:rtl/>
        </w:rPr>
        <w:t xml:space="preserve"> أولوية عليا </w:t>
      </w:r>
      <w:r>
        <w:rPr>
          <w:rFonts w:hint="cs"/>
          <w:b/>
          <w:bCs/>
          <w:rtl/>
        </w:rPr>
        <w:t>فيما يتعلق ب</w:t>
      </w:r>
      <w:r w:rsidRPr="008839B7">
        <w:rPr>
          <w:rFonts w:hint="cs"/>
          <w:b/>
          <w:bCs/>
          <w:rtl/>
        </w:rPr>
        <w:t>ال</w:t>
      </w:r>
      <w:r>
        <w:rPr>
          <w:rFonts w:hint="cs"/>
          <w:b/>
          <w:bCs/>
          <w:rtl/>
        </w:rPr>
        <w:t>حشد</w:t>
      </w:r>
      <w:r w:rsidRPr="008839B7">
        <w:rPr>
          <w:rFonts w:hint="cs"/>
          <w:b/>
          <w:bCs/>
          <w:rtl/>
        </w:rPr>
        <w:t xml:space="preserve"> الوطني والدعم الدولي. وتدعو اللجنة الدولة الطرف إلى أن تنفذ فور</w:t>
      </w:r>
      <w:r>
        <w:rPr>
          <w:rFonts w:hint="cs"/>
          <w:b/>
          <w:bCs/>
          <w:rtl/>
        </w:rPr>
        <w:t>ا</w:t>
      </w:r>
      <w:r w:rsidRPr="008839B7">
        <w:rPr>
          <w:rFonts w:hint="cs"/>
          <w:b/>
          <w:bCs/>
          <w:rtl/>
        </w:rPr>
        <w:t xml:space="preserve"> هذه الملاحظات الختامية </w:t>
      </w:r>
      <w:r>
        <w:rPr>
          <w:rFonts w:hint="cs"/>
          <w:b/>
          <w:bCs/>
          <w:rtl/>
        </w:rPr>
        <w:t>من</w:t>
      </w:r>
      <w:r w:rsidRPr="008839B7">
        <w:rPr>
          <w:rFonts w:hint="cs"/>
          <w:b/>
          <w:bCs/>
          <w:rtl/>
        </w:rPr>
        <w:t xml:space="preserve"> الآن و</w:t>
      </w:r>
      <w:r>
        <w:rPr>
          <w:rFonts w:hint="cs"/>
          <w:b/>
          <w:bCs/>
          <w:rtl/>
        </w:rPr>
        <w:t xml:space="preserve">حتى موعد </w:t>
      </w:r>
      <w:r w:rsidRPr="008839B7">
        <w:rPr>
          <w:rFonts w:hint="cs"/>
          <w:b/>
          <w:bCs/>
          <w:rtl/>
        </w:rPr>
        <w:t xml:space="preserve">عملية </w:t>
      </w:r>
      <w:r>
        <w:rPr>
          <w:rFonts w:hint="cs"/>
          <w:b/>
          <w:bCs/>
          <w:rtl/>
        </w:rPr>
        <w:t>الإبلاغ</w:t>
      </w:r>
      <w:r w:rsidRPr="008839B7">
        <w:rPr>
          <w:rFonts w:hint="cs"/>
          <w:b/>
          <w:bCs/>
          <w:rtl/>
        </w:rPr>
        <w:t xml:space="preserve"> المقبل</w:t>
      </w:r>
      <w:r>
        <w:rPr>
          <w:rFonts w:hint="cs"/>
          <w:b/>
          <w:bCs/>
          <w:rtl/>
        </w:rPr>
        <w:t>ة</w:t>
      </w:r>
      <w:r w:rsidRPr="008839B7">
        <w:rPr>
          <w:rFonts w:hint="cs"/>
          <w:b/>
          <w:bCs/>
          <w:rtl/>
        </w:rPr>
        <w:t xml:space="preserve"> </w:t>
      </w:r>
      <w:r>
        <w:rPr>
          <w:rFonts w:hint="cs"/>
          <w:b/>
          <w:bCs/>
          <w:rtl/>
        </w:rPr>
        <w:t>بموجب</w:t>
      </w:r>
      <w:r w:rsidRPr="008839B7">
        <w:rPr>
          <w:rFonts w:hint="cs"/>
          <w:b/>
          <w:bCs/>
          <w:rtl/>
        </w:rPr>
        <w:t xml:space="preserve"> الاتفاقية، وذلك بإنشاء آلية تنسيق خاصة تضم جميع مؤسسات الحكومة </w:t>
      </w:r>
      <w:r>
        <w:rPr>
          <w:rFonts w:hint="cs"/>
          <w:b/>
          <w:bCs/>
          <w:rtl/>
        </w:rPr>
        <w:t>المعنية</w:t>
      </w:r>
      <w:r w:rsidRPr="008839B7">
        <w:rPr>
          <w:rFonts w:hint="cs"/>
          <w:b/>
          <w:bCs/>
          <w:rtl/>
        </w:rPr>
        <w:t xml:space="preserve"> على جميع المستويات، والبرلمان (مجلس النواب ومجلس الشيوخ)، والقضاء، </w:t>
      </w:r>
      <w:r>
        <w:rPr>
          <w:rFonts w:hint="cs"/>
          <w:b/>
          <w:bCs/>
          <w:rtl/>
        </w:rPr>
        <w:t>و</w:t>
      </w:r>
      <w:r w:rsidRPr="008839B7">
        <w:rPr>
          <w:rFonts w:hint="cs"/>
          <w:b/>
          <w:bCs/>
          <w:rtl/>
        </w:rPr>
        <w:t xml:space="preserve">جميع </w:t>
      </w:r>
      <w:r>
        <w:rPr>
          <w:rFonts w:hint="cs"/>
          <w:b/>
          <w:bCs/>
          <w:rtl/>
        </w:rPr>
        <w:t>الجهات المعنية</w:t>
      </w:r>
      <w:r w:rsidRPr="008839B7">
        <w:rPr>
          <w:rFonts w:hint="cs"/>
          <w:b/>
          <w:bCs/>
          <w:rtl/>
        </w:rPr>
        <w:t xml:space="preserve"> </w:t>
      </w:r>
      <w:r>
        <w:rPr>
          <w:rFonts w:hint="cs"/>
          <w:b/>
          <w:bCs/>
          <w:rtl/>
        </w:rPr>
        <w:t xml:space="preserve">ويشمل ذلك </w:t>
      </w:r>
      <w:r w:rsidRPr="008839B7">
        <w:rPr>
          <w:rFonts w:hint="cs"/>
          <w:b/>
          <w:bCs/>
          <w:rtl/>
        </w:rPr>
        <w:t xml:space="preserve">أصحاب المصلحة الدوليين الذين يقدمون الدعم في الوقت الراهن </w:t>
      </w:r>
      <w:r>
        <w:rPr>
          <w:rFonts w:hint="cs"/>
          <w:b/>
          <w:bCs/>
          <w:rtl/>
        </w:rPr>
        <w:t>من أجل انتقال ا</w:t>
      </w:r>
      <w:r w:rsidRPr="008839B7">
        <w:rPr>
          <w:rFonts w:hint="cs"/>
          <w:b/>
          <w:bCs/>
          <w:rtl/>
        </w:rPr>
        <w:t>لدولة الطرف إلى عقد التحول. وست</w:t>
      </w:r>
      <w:r>
        <w:rPr>
          <w:rFonts w:hint="cs"/>
          <w:b/>
          <w:bCs/>
          <w:rtl/>
        </w:rPr>
        <w:t>دعم</w:t>
      </w:r>
      <w:r w:rsidRPr="008839B7">
        <w:rPr>
          <w:rFonts w:hint="cs"/>
          <w:b/>
          <w:bCs/>
          <w:rtl/>
        </w:rPr>
        <w:t xml:space="preserve"> اللجنة تنفيذ هذه الملاحظات الختامية</w:t>
      </w:r>
      <w:r>
        <w:rPr>
          <w:rFonts w:hint="cs"/>
          <w:b/>
          <w:bCs/>
          <w:rtl/>
        </w:rPr>
        <w:t>،</w:t>
      </w:r>
      <w:r w:rsidRPr="008839B7">
        <w:rPr>
          <w:rFonts w:hint="cs"/>
          <w:b/>
          <w:bCs/>
          <w:rtl/>
        </w:rPr>
        <w:t xml:space="preserve"> </w:t>
      </w:r>
      <w:r>
        <w:rPr>
          <w:rFonts w:hint="cs"/>
          <w:b/>
          <w:bCs/>
          <w:rtl/>
        </w:rPr>
        <w:t>و</w:t>
      </w:r>
      <w:r w:rsidRPr="008839B7">
        <w:rPr>
          <w:rFonts w:hint="cs"/>
          <w:b/>
          <w:bCs/>
          <w:rtl/>
        </w:rPr>
        <w:t xml:space="preserve">ترصد </w:t>
      </w:r>
      <w:r>
        <w:rPr>
          <w:rFonts w:hint="cs"/>
          <w:b/>
          <w:bCs/>
          <w:rtl/>
        </w:rPr>
        <w:t xml:space="preserve">ذلك </w:t>
      </w:r>
      <w:r w:rsidRPr="008839B7">
        <w:rPr>
          <w:rFonts w:hint="cs"/>
          <w:b/>
          <w:bCs/>
          <w:rtl/>
        </w:rPr>
        <w:t>بشكل وثيق.</w:t>
      </w:r>
    </w:p>
    <w:p w:rsidR="00920302" w:rsidRPr="0032776F" w:rsidRDefault="00920302" w:rsidP="00920302">
      <w:pPr>
        <w:pStyle w:val="SingleTxt"/>
        <w:spacing w:after="0" w:line="120" w:lineRule="exact"/>
        <w:rPr>
          <w:sz w:val="10"/>
          <w:rtl/>
        </w:rPr>
      </w:pPr>
    </w:p>
    <w:p w:rsidR="00920302" w:rsidRPr="008839B7"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sidRPr="008839B7">
        <w:rPr>
          <w:rFonts w:hint="cs"/>
          <w:rtl/>
        </w:rPr>
        <w:tab/>
      </w:r>
      <w:r w:rsidRPr="008839B7">
        <w:rPr>
          <w:rFonts w:hint="cs"/>
          <w:rtl/>
        </w:rPr>
        <w:tab/>
        <w:t>مشاركة المرأة في عملية السلام وأثر</w:t>
      </w:r>
      <w:r>
        <w:rPr>
          <w:rFonts w:hint="cs"/>
          <w:rtl/>
        </w:rPr>
        <w:t xml:space="preserve"> ذلك</w:t>
      </w:r>
      <w:r w:rsidRPr="008839B7">
        <w:rPr>
          <w:rFonts w:hint="cs"/>
          <w:rtl/>
        </w:rPr>
        <w:t xml:space="preserve"> على حقوق</w:t>
      </w:r>
      <w:r>
        <w:rPr>
          <w:rFonts w:hint="cs"/>
          <w:rtl/>
        </w:rPr>
        <w:t>ها</w:t>
      </w:r>
    </w:p>
    <w:p w:rsidR="00920302" w:rsidRPr="008839B7" w:rsidRDefault="00920302" w:rsidP="00920302">
      <w:pPr>
        <w:pStyle w:val="SingleTxtGA"/>
        <w:rPr>
          <w:w w:val="103"/>
          <w:kern w:val="16"/>
        </w:rPr>
      </w:pPr>
      <w:r w:rsidRPr="008839B7">
        <w:rPr>
          <w:w w:val="103"/>
          <w:kern w:val="16"/>
          <w:rtl/>
        </w:rPr>
        <w:t>8</w:t>
      </w:r>
      <w:r w:rsidRPr="008839B7">
        <w:rPr>
          <w:rFonts w:hint="cs"/>
          <w:w w:val="103"/>
          <w:kern w:val="16"/>
          <w:rtl/>
        </w:rPr>
        <w:t xml:space="preserve"> -</w:t>
      </w:r>
      <w:r w:rsidRPr="008839B7">
        <w:rPr>
          <w:rFonts w:hint="cs"/>
          <w:w w:val="103"/>
          <w:kern w:val="16"/>
          <w:rtl/>
        </w:rPr>
        <w:tab/>
      </w:r>
      <w:r w:rsidRPr="008839B7">
        <w:rPr>
          <w:w w:val="103"/>
          <w:kern w:val="16"/>
          <w:rtl/>
        </w:rPr>
        <w:t xml:space="preserve">تلاحظ اللجنة </w:t>
      </w:r>
      <w:r w:rsidRPr="008839B7">
        <w:rPr>
          <w:rFonts w:hint="cs"/>
          <w:w w:val="103"/>
          <w:kern w:val="16"/>
          <w:rtl/>
        </w:rPr>
        <w:t>ب</w:t>
      </w:r>
      <w:r w:rsidRPr="008839B7">
        <w:rPr>
          <w:w w:val="103"/>
          <w:kern w:val="16"/>
          <w:rtl/>
        </w:rPr>
        <w:t xml:space="preserve">ارتياح الالتزام الرسمي، </w:t>
      </w:r>
      <w:r w:rsidRPr="008839B7">
        <w:rPr>
          <w:rFonts w:hint="cs"/>
          <w:w w:val="103"/>
          <w:kern w:val="16"/>
          <w:rtl/>
        </w:rPr>
        <w:t xml:space="preserve">الذي </w:t>
      </w:r>
      <w:r w:rsidRPr="008839B7">
        <w:rPr>
          <w:w w:val="103"/>
          <w:kern w:val="16"/>
          <w:rtl/>
        </w:rPr>
        <w:t xml:space="preserve">أكده الوفد، </w:t>
      </w:r>
      <w:r w:rsidRPr="008839B7">
        <w:rPr>
          <w:rFonts w:hint="cs"/>
          <w:w w:val="103"/>
          <w:kern w:val="16"/>
          <w:rtl/>
        </w:rPr>
        <w:t>بعدم</w:t>
      </w:r>
      <w:r w:rsidRPr="008839B7">
        <w:rPr>
          <w:w w:val="103"/>
          <w:kern w:val="16"/>
          <w:rtl/>
        </w:rPr>
        <w:t xml:space="preserve"> المساس بحقوق </w:t>
      </w:r>
      <w:r w:rsidRPr="008839B7">
        <w:rPr>
          <w:rFonts w:hint="cs"/>
          <w:w w:val="103"/>
          <w:kern w:val="16"/>
          <w:rtl/>
        </w:rPr>
        <w:t>ا</w:t>
      </w:r>
      <w:r w:rsidRPr="008839B7">
        <w:rPr>
          <w:w w:val="103"/>
          <w:kern w:val="16"/>
          <w:rtl/>
        </w:rPr>
        <w:t xml:space="preserve">لمرأة </w:t>
      </w:r>
      <w:r w:rsidRPr="008839B7">
        <w:rPr>
          <w:rFonts w:hint="cs"/>
          <w:w w:val="103"/>
          <w:kern w:val="16"/>
          <w:rtl/>
        </w:rPr>
        <w:t>في</w:t>
      </w:r>
      <w:r w:rsidRPr="008839B7">
        <w:rPr>
          <w:w w:val="103"/>
          <w:kern w:val="16"/>
          <w:rtl/>
        </w:rPr>
        <w:t xml:space="preserve"> مفاوضات السلام. </w:t>
      </w:r>
      <w:r w:rsidRPr="008839B7">
        <w:rPr>
          <w:rFonts w:hint="cs"/>
          <w:w w:val="103"/>
          <w:kern w:val="16"/>
          <w:rtl/>
        </w:rPr>
        <w:t xml:space="preserve">ومع </w:t>
      </w:r>
      <w:r w:rsidRPr="008839B7">
        <w:rPr>
          <w:w w:val="103"/>
          <w:kern w:val="16"/>
          <w:rtl/>
        </w:rPr>
        <w:t>ذلك، ترى</w:t>
      </w:r>
      <w:r w:rsidRPr="008839B7">
        <w:rPr>
          <w:rFonts w:hint="cs"/>
          <w:w w:val="103"/>
          <w:kern w:val="16"/>
          <w:rtl/>
        </w:rPr>
        <w:t xml:space="preserve"> اللجنة ضرورة اتخاذ وتنفيذ </w:t>
      </w:r>
      <w:r w:rsidRPr="008839B7">
        <w:rPr>
          <w:w w:val="103"/>
          <w:kern w:val="16"/>
          <w:rtl/>
        </w:rPr>
        <w:t>تدابير م</w:t>
      </w:r>
      <w:r>
        <w:rPr>
          <w:rFonts w:hint="cs"/>
          <w:w w:val="103"/>
          <w:kern w:val="16"/>
          <w:rtl/>
        </w:rPr>
        <w:t>حددة</w:t>
      </w:r>
      <w:r w:rsidRPr="008839B7">
        <w:rPr>
          <w:w w:val="103"/>
          <w:kern w:val="16"/>
          <w:rtl/>
        </w:rPr>
        <w:t xml:space="preserve"> </w:t>
      </w:r>
      <w:r w:rsidRPr="008839B7">
        <w:rPr>
          <w:rFonts w:hint="cs"/>
          <w:w w:val="103"/>
          <w:kern w:val="16"/>
          <w:rtl/>
        </w:rPr>
        <w:t>للوفاء ب</w:t>
      </w:r>
      <w:r w:rsidRPr="008839B7">
        <w:rPr>
          <w:w w:val="103"/>
          <w:kern w:val="16"/>
          <w:rtl/>
        </w:rPr>
        <w:t xml:space="preserve">هذا الالتزام. وتلاحظ اللجنة </w:t>
      </w:r>
      <w:r w:rsidRPr="008839B7">
        <w:rPr>
          <w:rFonts w:hint="cs"/>
          <w:w w:val="103"/>
          <w:kern w:val="16"/>
          <w:rtl/>
        </w:rPr>
        <w:t>ب</w:t>
      </w:r>
      <w:r w:rsidRPr="008839B7">
        <w:rPr>
          <w:w w:val="103"/>
          <w:kern w:val="16"/>
          <w:rtl/>
        </w:rPr>
        <w:t xml:space="preserve">ارتياح إنشاء المجلس الاستشاري لنساء النخبة، </w:t>
      </w:r>
      <w:r w:rsidRPr="008839B7">
        <w:rPr>
          <w:rFonts w:hint="cs"/>
          <w:w w:val="103"/>
          <w:kern w:val="16"/>
          <w:rtl/>
        </w:rPr>
        <w:t>الذي ي</w:t>
      </w:r>
      <w:r w:rsidRPr="008839B7">
        <w:rPr>
          <w:w w:val="103"/>
          <w:kern w:val="16"/>
          <w:rtl/>
        </w:rPr>
        <w:t xml:space="preserve">هدف إلى ضمان مشاركة </w:t>
      </w:r>
      <w:r w:rsidRPr="008839B7">
        <w:rPr>
          <w:rFonts w:hint="cs"/>
          <w:w w:val="103"/>
          <w:kern w:val="16"/>
          <w:rtl/>
        </w:rPr>
        <w:t>المرأة</w:t>
      </w:r>
      <w:r w:rsidRPr="008839B7">
        <w:rPr>
          <w:w w:val="103"/>
          <w:kern w:val="16"/>
          <w:rtl/>
        </w:rPr>
        <w:t xml:space="preserve"> في عملية السلام على جميع مستويات الحكومة. ومع ذلك، تشعر</w:t>
      </w:r>
      <w:r w:rsidRPr="008839B7">
        <w:rPr>
          <w:rFonts w:hint="cs"/>
          <w:w w:val="103"/>
          <w:kern w:val="16"/>
          <w:rtl/>
        </w:rPr>
        <w:t xml:space="preserve"> اللجنة</w:t>
      </w:r>
      <w:r w:rsidRPr="008839B7">
        <w:rPr>
          <w:w w:val="103"/>
          <w:kern w:val="16"/>
          <w:rtl/>
        </w:rPr>
        <w:t xml:space="preserve"> بقلق </w:t>
      </w:r>
      <w:r w:rsidRPr="008839B7">
        <w:rPr>
          <w:rFonts w:hint="cs"/>
          <w:w w:val="103"/>
          <w:kern w:val="16"/>
          <w:rtl/>
        </w:rPr>
        <w:t>شديد ل</w:t>
      </w:r>
      <w:r w:rsidRPr="008839B7">
        <w:rPr>
          <w:w w:val="103"/>
          <w:kern w:val="16"/>
          <w:rtl/>
        </w:rPr>
        <w:t xml:space="preserve">أن مشاركة المرأة في عملية السلام والمصالحة </w:t>
      </w:r>
      <w:r w:rsidRPr="008839B7">
        <w:rPr>
          <w:rFonts w:hint="cs"/>
          <w:w w:val="103"/>
          <w:kern w:val="16"/>
          <w:rtl/>
        </w:rPr>
        <w:t xml:space="preserve">مشاركةً </w:t>
      </w:r>
      <w:r w:rsidRPr="008839B7">
        <w:rPr>
          <w:w w:val="103"/>
          <w:kern w:val="16"/>
          <w:rtl/>
        </w:rPr>
        <w:t xml:space="preserve">هادفة وفعالة تتعرض </w:t>
      </w:r>
      <w:r w:rsidRPr="008839B7">
        <w:rPr>
          <w:rFonts w:hint="cs"/>
          <w:w w:val="103"/>
          <w:kern w:val="16"/>
          <w:rtl/>
        </w:rPr>
        <w:t xml:space="preserve">لعوامل خطيرة </w:t>
      </w:r>
      <w:r w:rsidRPr="008839B7">
        <w:rPr>
          <w:w w:val="103"/>
          <w:kern w:val="16"/>
          <w:rtl/>
        </w:rPr>
        <w:t>عديد</w:t>
      </w:r>
      <w:r w:rsidRPr="008839B7">
        <w:rPr>
          <w:rFonts w:hint="cs"/>
          <w:w w:val="103"/>
          <w:kern w:val="16"/>
          <w:rtl/>
        </w:rPr>
        <w:t>ة</w:t>
      </w:r>
      <w:r w:rsidRPr="008839B7">
        <w:rPr>
          <w:w w:val="103"/>
          <w:kern w:val="16"/>
          <w:rtl/>
        </w:rPr>
        <w:t xml:space="preserve">، </w:t>
      </w:r>
      <w:r w:rsidRPr="008839B7">
        <w:rPr>
          <w:rFonts w:hint="cs"/>
          <w:w w:val="103"/>
          <w:kern w:val="16"/>
          <w:rtl/>
        </w:rPr>
        <w:t>منها على وجه الخصوص الع</w:t>
      </w:r>
      <w:r w:rsidRPr="008839B7">
        <w:rPr>
          <w:w w:val="103"/>
          <w:kern w:val="16"/>
          <w:rtl/>
        </w:rPr>
        <w:t xml:space="preserve">دد </w:t>
      </w:r>
      <w:r w:rsidRPr="008839B7">
        <w:rPr>
          <w:rFonts w:hint="cs"/>
          <w:w w:val="103"/>
          <w:kern w:val="16"/>
          <w:rtl/>
        </w:rPr>
        <w:t>ال</w:t>
      </w:r>
      <w:r w:rsidRPr="008839B7">
        <w:rPr>
          <w:w w:val="103"/>
          <w:kern w:val="16"/>
          <w:rtl/>
        </w:rPr>
        <w:t xml:space="preserve">محدود من النساء </w:t>
      </w:r>
      <w:r w:rsidRPr="008839B7">
        <w:rPr>
          <w:rFonts w:hint="cs"/>
          <w:w w:val="103"/>
          <w:kern w:val="16"/>
          <w:rtl/>
        </w:rPr>
        <w:t>ال</w:t>
      </w:r>
      <w:r w:rsidRPr="008839B7">
        <w:rPr>
          <w:w w:val="103"/>
          <w:kern w:val="16"/>
          <w:rtl/>
        </w:rPr>
        <w:t>أعضاء</w:t>
      </w:r>
      <w:r w:rsidRPr="008839B7">
        <w:rPr>
          <w:rFonts w:hint="cs"/>
          <w:w w:val="103"/>
          <w:kern w:val="16"/>
          <w:rtl/>
        </w:rPr>
        <w:t xml:space="preserve"> في</w:t>
      </w:r>
      <w:r w:rsidRPr="008839B7">
        <w:rPr>
          <w:w w:val="103"/>
          <w:kern w:val="16"/>
          <w:rtl/>
        </w:rPr>
        <w:t xml:space="preserve"> المجلس الأعلى للسلام (9 من أصل 70 عضواً)؛ </w:t>
      </w:r>
      <w:r w:rsidRPr="008839B7">
        <w:rPr>
          <w:rFonts w:hint="cs"/>
          <w:w w:val="103"/>
          <w:kern w:val="16"/>
          <w:rtl/>
        </w:rPr>
        <w:t>و</w:t>
      </w:r>
      <w:r w:rsidRPr="008839B7">
        <w:rPr>
          <w:w w:val="103"/>
          <w:kern w:val="16"/>
          <w:rtl/>
        </w:rPr>
        <w:t xml:space="preserve">استبعاد المرأة من العمليات الرئيسية لصنع القرار، وإمكانية </w:t>
      </w:r>
      <w:r w:rsidRPr="008839B7">
        <w:rPr>
          <w:rFonts w:hint="cs"/>
          <w:w w:val="103"/>
          <w:kern w:val="16"/>
          <w:rtl/>
        </w:rPr>
        <w:t xml:space="preserve">نقل </w:t>
      </w:r>
      <w:r w:rsidRPr="008839B7">
        <w:rPr>
          <w:w w:val="103"/>
          <w:kern w:val="16"/>
          <w:rtl/>
        </w:rPr>
        <w:t xml:space="preserve">مفاوضات السلام </w:t>
      </w:r>
      <w:r w:rsidRPr="008839B7">
        <w:rPr>
          <w:rFonts w:hint="cs"/>
          <w:w w:val="103"/>
          <w:kern w:val="16"/>
          <w:rtl/>
        </w:rPr>
        <w:t>إلى</w:t>
      </w:r>
      <w:r w:rsidRPr="008839B7">
        <w:rPr>
          <w:w w:val="103"/>
          <w:kern w:val="16"/>
          <w:rtl/>
        </w:rPr>
        <w:t xml:space="preserve"> خارج الدولة الطرف، في سياق محادثات الدوحة، وعدم وجود </w:t>
      </w:r>
      <w:r w:rsidRPr="008839B7">
        <w:rPr>
          <w:rFonts w:hint="cs"/>
          <w:w w:val="103"/>
          <w:kern w:val="16"/>
          <w:rtl/>
        </w:rPr>
        <w:t>ال</w:t>
      </w:r>
      <w:r w:rsidRPr="008839B7">
        <w:rPr>
          <w:w w:val="103"/>
          <w:kern w:val="16"/>
          <w:rtl/>
        </w:rPr>
        <w:t xml:space="preserve">وسائل </w:t>
      </w:r>
      <w:r w:rsidRPr="008839B7">
        <w:rPr>
          <w:rFonts w:hint="cs"/>
          <w:w w:val="103"/>
          <w:kern w:val="16"/>
          <w:rtl/>
        </w:rPr>
        <w:t>ال</w:t>
      </w:r>
      <w:r w:rsidRPr="008839B7">
        <w:rPr>
          <w:w w:val="103"/>
          <w:kern w:val="16"/>
          <w:rtl/>
        </w:rPr>
        <w:t>كافية لضمان مشاركته</w:t>
      </w:r>
      <w:r w:rsidRPr="008839B7">
        <w:rPr>
          <w:rFonts w:hint="cs"/>
          <w:w w:val="103"/>
          <w:kern w:val="16"/>
          <w:rtl/>
        </w:rPr>
        <w:t>ا</w:t>
      </w:r>
      <w:r w:rsidRPr="008839B7">
        <w:rPr>
          <w:w w:val="103"/>
          <w:kern w:val="16"/>
          <w:rtl/>
        </w:rPr>
        <w:t xml:space="preserve"> الفعالة. </w:t>
      </w:r>
      <w:r w:rsidRPr="008839B7">
        <w:rPr>
          <w:rFonts w:hint="cs"/>
          <w:w w:val="103"/>
          <w:kern w:val="16"/>
          <w:rtl/>
        </w:rPr>
        <w:t xml:space="preserve">وتعرب اللجنة عن قلقها أيضاً </w:t>
      </w:r>
      <w:r w:rsidRPr="008839B7">
        <w:rPr>
          <w:w w:val="103"/>
          <w:kern w:val="16"/>
          <w:rtl/>
        </w:rPr>
        <w:t xml:space="preserve">من أن مصالح المرأة واحتياجاتها قد </w:t>
      </w:r>
      <w:r w:rsidRPr="008839B7">
        <w:rPr>
          <w:rFonts w:hint="cs"/>
          <w:w w:val="103"/>
          <w:kern w:val="16"/>
          <w:rtl/>
        </w:rPr>
        <w:t>تتأ</w:t>
      </w:r>
      <w:r w:rsidRPr="008839B7">
        <w:rPr>
          <w:w w:val="103"/>
          <w:kern w:val="16"/>
          <w:rtl/>
        </w:rPr>
        <w:t xml:space="preserve">ثر سلباً في مفاوضات السلام بسبب المواقف الأبوية </w:t>
      </w:r>
      <w:r w:rsidRPr="008839B7">
        <w:rPr>
          <w:rFonts w:hint="cs"/>
          <w:w w:val="103"/>
          <w:kern w:val="16"/>
          <w:rtl/>
        </w:rPr>
        <w:t>الراسخة</w:t>
      </w:r>
      <w:r w:rsidRPr="008839B7">
        <w:rPr>
          <w:w w:val="103"/>
          <w:kern w:val="16"/>
          <w:rtl/>
        </w:rPr>
        <w:t xml:space="preserve"> في الدولة الطرف. وت</w:t>
      </w:r>
      <w:r>
        <w:rPr>
          <w:rFonts w:hint="cs"/>
          <w:w w:val="103"/>
          <w:kern w:val="16"/>
          <w:rtl/>
        </w:rPr>
        <w:t>عرب اللجنة عن الأ</w:t>
      </w:r>
      <w:r w:rsidRPr="008839B7">
        <w:rPr>
          <w:w w:val="103"/>
          <w:kern w:val="16"/>
          <w:rtl/>
        </w:rPr>
        <w:t>سف لأن الدولة الطرف لم تعتمد بعد خطة عملها الوطنية لتنفيذ قرار مجلس الأمن 1325(2000).</w:t>
      </w:r>
    </w:p>
    <w:p w:rsidR="00920302" w:rsidRPr="008839B7" w:rsidRDefault="00920302" w:rsidP="00920302">
      <w:pPr>
        <w:pStyle w:val="SingleTxtGA"/>
        <w:rPr>
          <w:b/>
          <w:bCs/>
          <w:w w:val="103"/>
          <w:kern w:val="16"/>
        </w:rPr>
      </w:pPr>
      <w:r w:rsidRPr="008839B7">
        <w:rPr>
          <w:w w:val="103"/>
          <w:kern w:val="16"/>
          <w:rtl/>
        </w:rPr>
        <w:t>9</w:t>
      </w:r>
      <w:r w:rsidRPr="008839B7">
        <w:rPr>
          <w:rFonts w:hint="cs"/>
          <w:w w:val="103"/>
          <w:kern w:val="16"/>
          <w:rtl/>
        </w:rPr>
        <w:t xml:space="preserve"> -</w:t>
      </w:r>
      <w:r w:rsidRPr="008839B7">
        <w:rPr>
          <w:rFonts w:hint="cs"/>
          <w:w w:val="103"/>
          <w:kern w:val="16"/>
          <w:rtl/>
        </w:rPr>
        <w:tab/>
      </w:r>
      <w:r w:rsidRPr="008839B7">
        <w:rPr>
          <w:b/>
          <w:bCs/>
          <w:w w:val="103"/>
          <w:kern w:val="16"/>
          <w:rtl/>
        </w:rPr>
        <w:t xml:space="preserve">تحث اللجنة الدولة الطرف </w:t>
      </w:r>
      <w:r w:rsidRPr="008839B7">
        <w:rPr>
          <w:rFonts w:hint="cs"/>
          <w:b/>
          <w:bCs/>
          <w:w w:val="103"/>
          <w:kern w:val="16"/>
          <w:rtl/>
        </w:rPr>
        <w:t xml:space="preserve">على القيام </w:t>
      </w:r>
      <w:r w:rsidRPr="008839B7">
        <w:rPr>
          <w:b/>
          <w:bCs/>
          <w:w w:val="103"/>
          <w:kern w:val="16"/>
          <w:rtl/>
        </w:rPr>
        <w:t>بما يلي:</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(أ)</w:t>
      </w:r>
      <w:r w:rsidRPr="008839B7">
        <w:rPr>
          <w:rFonts w:hint="cs"/>
          <w:b/>
          <w:bCs/>
          <w:w w:val="103"/>
          <w:kern w:val="16"/>
          <w:rtl/>
        </w:rPr>
        <w:tab/>
      </w:r>
      <w:r w:rsidRPr="008839B7">
        <w:rPr>
          <w:b/>
          <w:bCs/>
          <w:w w:val="103"/>
          <w:kern w:val="16"/>
          <w:rtl/>
        </w:rPr>
        <w:t xml:space="preserve">زيادة تمثيل المرأة في المجلس الأعلى للسلام </w:t>
      </w:r>
      <w:r w:rsidRPr="008839B7">
        <w:rPr>
          <w:rFonts w:hint="cs"/>
          <w:b/>
          <w:bCs/>
          <w:w w:val="103"/>
          <w:kern w:val="16"/>
          <w:rtl/>
        </w:rPr>
        <w:t xml:space="preserve">وإشراكها كلياً وفعلياً </w:t>
      </w:r>
      <w:r w:rsidRPr="008839B7">
        <w:rPr>
          <w:b/>
          <w:bCs/>
          <w:w w:val="103"/>
          <w:kern w:val="16"/>
          <w:rtl/>
        </w:rPr>
        <w:t>في جميع مراحل عملية السلام والمصالحة، بما في ذلك من خلال ضمان تكافؤ الفرص والمشاركة الفعالة للمرأة في عمليات صنع القرار؛</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(ب)</w:t>
      </w:r>
      <w:r w:rsidRPr="008839B7">
        <w:rPr>
          <w:rFonts w:hint="cs"/>
          <w:b/>
          <w:bCs/>
          <w:w w:val="103"/>
          <w:kern w:val="16"/>
          <w:rtl/>
        </w:rPr>
        <w:tab/>
        <w:t xml:space="preserve">العمل على إشراك </w:t>
      </w:r>
      <w:r w:rsidRPr="008839B7">
        <w:rPr>
          <w:b/>
          <w:bCs/>
          <w:w w:val="103"/>
          <w:kern w:val="16"/>
          <w:rtl/>
        </w:rPr>
        <w:t xml:space="preserve">المجلس الاستشاري لنساء النخبة ومنظمات المجتمع المدني </w:t>
      </w:r>
      <w:r w:rsidRPr="008839B7">
        <w:rPr>
          <w:rFonts w:hint="cs"/>
          <w:b/>
          <w:bCs/>
          <w:w w:val="103"/>
          <w:kern w:val="16"/>
          <w:rtl/>
        </w:rPr>
        <w:t>المعنية ب</w:t>
      </w:r>
      <w:r w:rsidRPr="008839B7">
        <w:rPr>
          <w:b/>
          <w:bCs/>
          <w:w w:val="103"/>
          <w:kern w:val="16"/>
          <w:rtl/>
        </w:rPr>
        <w:t>قضايا المرأة في مفاوضات السلام وعملية المصالحة</w:t>
      </w:r>
      <w:r>
        <w:rPr>
          <w:rFonts w:hint="cs"/>
          <w:b/>
          <w:bCs/>
          <w:w w:val="103"/>
          <w:kern w:val="16"/>
          <w:rtl/>
        </w:rPr>
        <w:t>، بما في ذلك محادثات الدوحة المقرر عقدها</w:t>
      </w:r>
      <w:r w:rsidRPr="008839B7">
        <w:rPr>
          <w:b/>
          <w:bCs/>
          <w:w w:val="103"/>
          <w:kern w:val="16"/>
          <w:rtl/>
        </w:rPr>
        <w:t>؛</w:t>
      </w:r>
    </w:p>
    <w:p w:rsidR="00920302" w:rsidRPr="008839B7" w:rsidRDefault="00920302" w:rsidP="00920302">
      <w:pPr>
        <w:pStyle w:val="SingleTxtGA"/>
        <w:rPr>
          <w:rFonts w:hint="cs"/>
          <w:b/>
          <w:bCs/>
          <w:w w:val="103"/>
          <w:kern w:val="16"/>
        </w:rPr>
      </w:pPr>
      <w:r w:rsidRPr="008839B7">
        <w:rPr>
          <w:rFonts w:hint="cs"/>
          <w:b/>
          <w:bCs/>
          <w:w w:val="103"/>
          <w:kern w:val="16"/>
          <w:rtl/>
        </w:rPr>
        <w:tab/>
      </w:r>
      <w:r w:rsidRPr="008839B7">
        <w:rPr>
          <w:b/>
          <w:bCs/>
          <w:w w:val="103"/>
          <w:kern w:val="16"/>
          <w:rtl/>
        </w:rPr>
        <w:t>(ج)</w:t>
      </w:r>
      <w:r w:rsidRPr="008839B7">
        <w:rPr>
          <w:rFonts w:hint="cs"/>
          <w:b/>
          <w:bCs/>
          <w:w w:val="103"/>
          <w:kern w:val="16"/>
          <w:rtl/>
        </w:rPr>
        <w:tab/>
      </w:r>
      <w:r w:rsidRPr="008839B7">
        <w:rPr>
          <w:b/>
          <w:bCs/>
          <w:w w:val="103"/>
          <w:kern w:val="16"/>
          <w:rtl/>
        </w:rPr>
        <w:t xml:space="preserve">إعادة تأكيد الطابع غير </w:t>
      </w:r>
      <w:r w:rsidRPr="008839B7">
        <w:rPr>
          <w:rFonts w:hint="cs"/>
          <w:b/>
          <w:bCs/>
          <w:w w:val="103"/>
          <w:kern w:val="16"/>
          <w:rtl/>
        </w:rPr>
        <w:t>ال</w:t>
      </w:r>
      <w:r w:rsidRPr="008839B7">
        <w:rPr>
          <w:b/>
          <w:bCs/>
          <w:w w:val="103"/>
          <w:kern w:val="16"/>
          <w:rtl/>
        </w:rPr>
        <w:t xml:space="preserve">قابل للتفاوض </w:t>
      </w:r>
      <w:r w:rsidRPr="008839B7">
        <w:rPr>
          <w:rFonts w:hint="cs"/>
          <w:b/>
          <w:bCs/>
          <w:w w:val="103"/>
          <w:kern w:val="16"/>
          <w:rtl/>
        </w:rPr>
        <w:t xml:space="preserve">الذي تتسم به </w:t>
      </w:r>
      <w:r w:rsidRPr="008839B7">
        <w:rPr>
          <w:b/>
          <w:bCs/>
          <w:w w:val="103"/>
          <w:kern w:val="16"/>
          <w:rtl/>
        </w:rPr>
        <w:t xml:space="preserve">جميع حقوق الإنسان واعتماد استراتيجية لمنع أي </w:t>
      </w:r>
      <w:r w:rsidRPr="008839B7">
        <w:rPr>
          <w:rFonts w:hint="cs"/>
          <w:b/>
          <w:bCs/>
          <w:w w:val="103"/>
          <w:kern w:val="16"/>
          <w:rtl/>
        </w:rPr>
        <w:t xml:space="preserve">تراجع عن </w:t>
      </w:r>
      <w:r w:rsidRPr="008839B7">
        <w:rPr>
          <w:b/>
          <w:bCs/>
          <w:w w:val="103"/>
          <w:kern w:val="16"/>
          <w:rtl/>
        </w:rPr>
        <w:t>حقوق المرأة في مفاوضات السلام،</w:t>
      </w:r>
    </w:p>
    <w:p w:rsidR="00920302" w:rsidRDefault="00920302" w:rsidP="00920302">
      <w:pPr>
        <w:pStyle w:val="SingleTxtGA"/>
        <w:rPr>
          <w:rFonts w:hint="cs"/>
          <w:b/>
          <w:bCs/>
          <w:w w:val="103"/>
          <w:kern w:val="16"/>
          <w:rtl/>
        </w:rPr>
      </w:pPr>
      <w:r w:rsidRPr="008839B7">
        <w:rPr>
          <w:rFonts w:hint="cs"/>
          <w:b/>
          <w:bCs/>
          <w:w w:val="103"/>
          <w:kern w:val="16"/>
          <w:rtl/>
        </w:rPr>
        <w:tab/>
      </w:r>
      <w:r w:rsidRPr="008839B7">
        <w:rPr>
          <w:b/>
          <w:bCs/>
          <w:w w:val="103"/>
          <w:kern w:val="16"/>
          <w:rtl/>
        </w:rPr>
        <w:t>(د)</w:t>
      </w:r>
      <w:r w:rsidRPr="008839B7">
        <w:rPr>
          <w:rFonts w:hint="cs"/>
          <w:b/>
          <w:bCs/>
          <w:w w:val="103"/>
          <w:kern w:val="16"/>
          <w:rtl/>
        </w:rPr>
        <w:tab/>
      </w:r>
      <w:r>
        <w:rPr>
          <w:rFonts w:hint="cs"/>
          <w:b/>
          <w:bCs/>
          <w:w w:val="103"/>
          <w:kern w:val="16"/>
          <w:rtl/>
        </w:rPr>
        <w:t xml:space="preserve">اعتماد </w:t>
      </w:r>
      <w:r w:rsidRPr="008839B7">
        <w:rPr>
          <w:b/>
          <w:bCs/>
          <w:w w:val="103"/>
          <w:kern w:val="16"/>
          <w:rtl/>
        </w:rPr>
        <w:t>مشروع خطة العمل الوطنية لتنفيذ قرار مجلس الأمن</w:t>
      </w:r>
      <w:r w:rsidRPr="008839B7">
        <w:rPr>
          <w:rFonts w:hint="cs"/>
          <w:b/>
          <w:bCs/>
          <w:w w:val="103"/>
          <w:kern w:val="16"/>
          <w:rtl/>
        </w:rPr>
        <w:t> </w:t>
      </w:r>
      <w:r w:rsidRPr="008839B7">
        <w:rPr>
          <w:b/>
          <w:bCs/>
          <w:w w:val="103"/>
          <w:kern w:val="16"/>
          <w:rtl/>
        </w:rPr>
        <w:t>1325</w:t>
      </w:r>
      <w:r>
        <w:rPr>
          <w:rFonts w:hint="cs"/>
          <w:b/>
          <w:bCs/>
          <w:w w:val="103"/>
          <w:kern w:val="16"/>
          <w:rtl/>
        </w:rPr>
        <w:t xml:space="preserve"> </w:t>
      </w:r>
      <w:r w:rsidRPr="008839B7">
        <w:rPr>
          <w:b/>
          <w:bCs/>
          <w:w w:val="103"/>
          <w:kern w:val="16"/>
          <w:rtl/>
        </w:rPr>
        <w:t xml:space="preserve">(2000) </w:t>
      </w:r>
      <w:r>
        <w:rPr>
          <w:rFonts w:hint="cs"/>
          <w:b/>
          <w:bCs/>
          <w:w w:val="103"/>
          <w:kern w:val="16"/>
          <w:rtl/>
        </w:rPr>
        <w:t>و</w:t>
      </w:r>
      <w:r w:rsidRPr="008839B7">
        <w:rPr>
          <w:b/>
          <w:bCs/>
          <w:w w:val="103"/>
          <w:kern w:val="16"/>
          <w:rtl/>
        </w:rPr>
        <w:t xml:space="preserve">ضمان </w:t>
      </w:r>
      <w:r w:rsidRPr="008839B7">
        <w:rPr>
          <w:rFonts w:hint="cs"/>
          <w:b/>
          <w:bCs/>
          <w:w w:val="103"/>
          <w:kern w:val="16"/>
          <w:rtl/>
        </w:rPr>
        <w:t>اشتمال</w:t>
      </w:r>
      <w:r>
        <w:rPr>
          <w:rFonts w:hint="cs"/>
          <w:b/>
          <w:bCs/>
          <w:w w:val="103"/>
          <w:kern w:val="16"/>
          <w:rtl/>
        </w:rPr>
        <w:t>ه</w:t>
      </w:r>
      <w:r w:rsidRPr="008839B7">
        <w:rPr>
          <w:rFonts w:hint="cs"/>
          <w:b/>
          <w:bCs/>
          <w:w w:val="103"/>
          <w:kern w:val="16"/>
          <w:rtl/>
        </w:rPr>
        <w:t xml:space="preserve"> </w:t>
      </w:r>
      <w:r w:rsidRPr="008839B7">
        <w:rPr>
          <w:b/>
          <w:bCs/>
          <w:w w:val="103"/>
          <w:kern w:val="16"/>
          <w:rtl/>
        </w:rPr>
        <w:t xml:space="preserve">على نموذج </w:t>
      </w:r>
      <w:r w:rsidRPr="008839B7">
        <w:rPr>
          <w:rFonts w:hint="cs"/>
          <w:b/>
          <w:bCs/>
          <w:w w:val="103"/>
          <w:kern w:val="16"/>
          <w:rtl/>
        </w:rPr>
        <w:t>ل</w:t>
      </w:r>
      <w:r w:rsidRPr="008839B7">
        <w:rPr>
          <w:b/>
          <w:bCs/>
          <w:w w:val="103"/>
          <w:kern w:val="16"/>
          <w:rtl/>
        </w:rPr>
        <w:t>لمساواة ال</w:t>
      </w:r>
      <w:r>
        <w:rPr>
          <w:rFonts w:hint="cs"/>
          <w:b/>
          <w:bCs/>
          <w:w w:val="103"/>
          <w:kern w:val="16"/>
          <w:rtl/>
        </w:rPr>
        <w:t>فعلية</w:t>
      </w:r>
      <w:r w:rsidRPr="008839B7">
        <w:rPr>
          <w:b/>
          <w:bCs/>
          <w:w w:val="103"/>
          <w:kern w:val="16"/>
          <w:rtl/>
        </w:rPr>
        <w:t xml:space="preserve"> </w:t>
      </w:r>
      <w:r w:rsidRPr="008839B7">
        <w:rPr>
          <w:rFonts w:hint="cs"/>
          <w:b/>
          <w:bCs/>
          <w:w w:val="103"/>
          <w:kern w:val="16"/>
          <w:rtl/>
        </w:rPr>
        <w:t xml:space="preserve">لا يؤثر في مسألة العنف ضد المرأة فحسب، بل </w:t>
      </w:r>
      <w:r>
        <w:rPr>
          <w:rFonts w:hint="cs"/>
          <w:b/>
          <w:bCs/>
          <w:w w:val="103"/>
          <w:kern w:val="16"/>
          <w:rtl/>
        </w:rPr>
        <w:t>و</w:t>
      </w:r>
      <w:r w:rsidRPr="008839B7">
        <w:rPr>
          <w:b/>
          <w:bCs/>
          <w:w w:val="103"/>
          <w:kern w:val="16"/>
          <w:rtl/>
        </w:rPr>
        <w:t>في جميع مجالات حياة المرأة</w:t>
      </w:r>
      <w:r w:rsidRPr="002F3CA4">
        <w:rPr>
          <w:rFonts w:hint="cs"/>
          <w:b/>
          <w:bCs/>
          <w:w w:val="103"/>
          <w:kern w:val="16"/>
          <w:rtl/>
        </w:rPr>
        <w:t xml:space="preserve"> </w:t>
      </w:r>
      <w:r w:rsidRPr="008839B7">
        <w:rPr>
          <w:b/>
          <w:bCs/>
          <w:w w:val="103"/>
          <w:kern w:val="16"/>
          <w:rtl/>
        </w:rPr>
        <w:t xml:space="preserve">أيضاً، </w:t>
      </w:r>
      <w:r w:rsidRPr="008839B7">
        <w:rPr>
          <w:rFonts w:hint="cs"/>
          <w:b/>
          <w:bCs/>
          <w:w w:val="103"/>
          <w:kern w:val="16"/>
          <w:rtl/>
        </w:rPr>
        <w:t>وفقاً ل</w:t>
      </w:r>
      <w:r w:rsidRPr="008839B7">
        <w:rPr>
          <w:b/>
          <w:bCs/>
          <w:w w:val="103"/>
          <w:kern w:val="16"/>
          <w:rtl/>
        </w:rPr>
        <w:t>لاتفاقية.</w:t>
      </w:r>
    </w:p>
    <w:p w:rsidR="00920302" w:rsidRPr="000141DD" w:rsidRDefault="00920302" w:rsidP="00920302">
      <w:pPr>
        <w:pStyle w:val="SingleTxtGA"/>
        <w:spacing w:after="0" w:line="120" w:lineRule="exact"/>
        <w:rPr>
          <w:rFonts w:hint="cs"/>
          <w:b/>
          <w:bCs/>
          <w:w w:val="103"/>
          <w:kern w:val="16"/>
          <w:sz w:val="10"/>
          <w:rtl/>
        </w:rPr>
      </w:pPr>
    </w:p>
    <w:p w:rsidR="00920302" w:rsidRPr="008839B7" w:rsidRDefault="00920302" w:rsidP="00920302">
      <w:pPr>
        <w:pStyle w:val="H23GA"/>
        <w:rPr>
          <w:w w:val="103"/>
          <w:kern w:val="16"/>
        </w:rPr>
      </w:pPr>
      <w:r w:rsidRPr="008839B7">
        <w:rPr>
          <w:rFonts w:hint="cs"/>
          <w:w w:val="103"/>
          <w:kern w:val="16"/>
          <w:rtl/>
        </w:rPr>
        <w:tab/>
      </w:r>
      <w:r w:rsidRPr="008839B7">
        <w:rPr>
          <w:rFonts w:hint="cs"/>
          <w:w w:val="103"/>
          <w:kern w:val="16"/>
          <w:rtl/>
        </w:rPr>
        <w:tab/>
        <w:t>توطيد</w:t>
      </w:r>
      <w:r w:rsidRPr="008839B7">
        <w:rPr>
          <w:w w:val="103"/>
          <w:kern w:val="16"/>
          <w:rtl/>
        </w:rPr>
        <w:t xml:space="preserve"> الإنجازات</w:t>
      </w:r>
      <w:r w:rsidRPr="008839B7">
        <w:rPr>
          <w:rFonts w:hint="cs"/>
          <w:w w:val="103"/>
          <w:kern w:val="16"/>
          <w:rtl/>
        </w:rPr>
        <w:t xml:space="preserve"> المتعلقة ب</w:t>
      </w:r>
      <w:r w:rsidRPr="008839B7">
        <w:rPr>
          <w:w w:val="103"/>
          <w:kern w:val="16"/>
          <w:rtl/>
        </w:rPr>
        <w:t>حقوق المرأة</w:t>
      </w:r>
    </w:p>
    <w:p w:rsidR="00920302" w:rsidRPr="008839B7" w:rsidRDefault="00920302" w:rsidP="00920302">
      <w:pPr>
        <w:pStyle w:val="SingleTxtGA"/>
        <w:rPr>
          <w:w w:val="103"/>
          <w:kern w:val="16"/>
        </w:rPr>
      </w:pPr>
      <w:r w:rsidRPr="008839B7">
        <w:rPr>
          <w:w w:val="103"/>
          <w:kern w:val="16"/>
          <w:rtl/>
        </w:rPr>
        <w:t>10</w:t>
      </w:r>
      <w:r w:rsidRPr="008839B7">
        <w:rPr>
          <w:rFonts w:hint="cs"/>
          <w:w w:val="103"/>
          <w:kern w:val="16"/>
          <w:rtl/>
        </w:rPr>
        <w:t xml:space="preserve"> -</w:t>
      </w:r>
      <w:r w:rsidRPr="008839B7">
        <w:rPr>
          <w:rFonts w:hint="cs"/>
          <w:w w:val="103"/>
          <w:kern w:val="16"/>
          <w:rtl/>
        </w:rPr>
        <w:tab/>
      </w:r>
      <w:r w:rsidRPr="008839B7">
        <w:rPr>
          <w:w w:val="103"/>
          <w:kern w:val="16"/>
          <w:rtl/>
        </w:rPr>
        <w:t xml:space="preserve">تلاحظ اللجنة مع التقدير المعلومات التي قدمها الوفد فيما يتعلق بالتزام الدولة الطرف </w:t>
      </w:r>
      <w:r w:rsidRPr="008839B7">
        <w:rPr>
          <w:rFonts w:hint="cs"/>
          <w:w w:val="103"/>
          <w:kern w:val="16"/>
          <w:rtl/>
        </w:rPr>
        <w:t>ب</w:t>
      </w:r>
      <w:r w:rsidRPr="008839B7">
        <w:rPr>
          <w:w w:val="103"/>
          <w:kern w:val="16"/>
          <w:rtl/>
        </w:rPr>
        <w:t xml:space="preserve">تعزيز الإطار الدستوري والقانوني </w:t>
      </w:r>
      <w:r w:rsidRPr="008839B7">
        <w:rPr>
          <w:rFonts w:hint="cs"/>
          <w:w w:val="103"/>
          <w:kern w:val="16"/>
          <w:rtl/>
        </w:rPr>
        <w:t>المرتبط</w:t>
      </w:r>
      <w:r w:rsidRPr="008839B7">
        <w:rPr>
          <w:w w:val="103"/>
          <w:kern w:val="16"/>
          <w:rtl/>
        </w:rPr>
        <w:t xml:space="preserve"> بحقوق المرأة، بما في ذلك</w:t>
      </w:r>
      <w:r w:rsidRPr="008839B7">
        <w:rPr>
          <w:rFonts w:hint="cs"/>
          <w:w w:val="103"/>
          <w:kern w:val="16"/>
          <w:rtl/>
        </w:rPr>
        <w:t xml:space="preserve"> تخصيص </w:t>
      </w:r>
      <w:r w:rsidRPr="008839B7">
        <w:rPr>
          <w:w w:val="103"/>
          <w:kern w:val="16"/>
          <w:rtl/>
        </w:rPr>
        <w:t xml:space="preserve">حصص للنساء. </w:t>
      </w:r>
      <w:r w:rsidRPr="008839B7">
        <w:rPr>
          <w:rFonts w:hint="cs"/>
          <w:w w:val="103"/>
          <w:kern w:val="16"/>
          <w:rtl/>
        </w:rPr>
        <w:t xml:space="preserve">بيد أن اللجنة </w:t>
      </w:r>
      <w:r w:rsidRPr="008839B7">
        <w:rPr>
          <w:w w:val="103"/>
          <w:kern w:val="16"/>
          <w:rtl/>
        </w:rPr>
        <w:t xml:space="preserve">تشعر بالقلق </w:t>
      </w:r>
      <w:r w:rsidRPr="008839B7">
        <w:rPr>
          <w:rFonts w:hint="cs"/>
          <w:w w:val="103"/>
          <w:kern w:val="16"/>
          <w:rtl/>
        </w:rPr>
        <w:t xml:space="preserve">من احتمال عدم النظر في هذا التوطيد </w:t>
      </w:r>
      <w:r>
        <w:rPr>
          <w:rFonts w:hint="cs"/>
          <w:w w:val="103"/>
          <w:kern w:val="16"/>
          <w:rtl/>
        </w:rPr>
        <w:t>على سبيل</w:t>
      </w:r>
      <w:r w:rsidRPr="008839B7">
        <w:rPr>
          <w:rFonts w:hint="cs"/>
          <w:w w:val="103"/>
          <w:kern w:val="16"/>
          <w:rtl/>
        </w:rPr>
        <w:t xml:space="preserve"> الأولوية،</w:t>
      </w:r>
      <w:r w:rsidRPr="008839B7">
        <w:rPr>
          <w:w w:val="103"/>
          <w:kern w:val="16"/>
          <w:rtl/>
        </w:rPr>
        <w:t xml:space="preserve"> في سياق المرحلة الانتقالية التي ت</w:t>
      </w:r>
      <w:r>
        <w:rPr>
          <w:rFonts w:hint="cs"/>
          <w:w w:val="103"/>
          <w:kern w:val="16"/>
          <w:rtl/>
        </w:rPr>
        <w:t>مر بها</w:t>
      </w:r>
      <w:r w:rsidRPr="008839B7">
        <w:rPr>
          <w:w w:val="103"/>
          <w:kern w:val="16"/>
          <w:rtl/>
        </w:rPr>
        <w:t xml:space="preserve"> الدولة الطرف. </w:t>
      </w:r>
      <w:r w:rsidRPr="008839B7">
        <w:rPr>
          <w:rFonts w:hint="cs"/>
          <w:w w:val="103"/>
          <w:kern w:val="16"/>
          <w:rtl/>
        </w:rPr>
        <w:t>وتشعر اللجنة</w:t>
      </w:r>
      <w:r w:rsidRPr="008839B7">
        <w:rPr>
          <w:w w:val="103"/>
          <w:kern w:val="16"/>
          <w:rtl/>
        </w:rPr>
        <w:t xml:space="preserve"> ب</w:t>
      </w:r>
      <w:r>
        <w:rPr>
          <w:rFonts w:hint="cs"/>
          <w:w w:val="103"/>
          <w:kern w:val="16"/>
          <w:rtl/>
        </w:rPr>
        <w:t>ال</w:t>
      </w:r>
      <w:r w:rsidRPr="008839B7">
        <w:rPr>
          <w:w w:val="103"/>
          <w:kern w:val="16"/>
          <w:rtl/>
        </w:rPr>
        <w:t>قلق خص</w:t>
      </w:r>
      <w:r>
        <w:rPr>
          <w:rFonts w:hint="cs"/>
          <w:w w:val="103"/>
          <w:kern w:val="16"/>
          <w:rtl/>
        </w:rPr>
        <w:t>وصا</w:t>
      </w:r>
      <w:r w:rsidRPr="008839B7">
        <w:rPr>
          <w:w w:val="103"/>
          <w:kern w:val="16"/>
          <w:rtl/>
        </w:rPr>
        <w:t xml:space="preserve"> </w:t>
      </w:r>
      <w:r w:rsidRPr="008839B7">
        <w:rPr>
          <w:rFonts w:hint="cs"/>
          <w:w w:val="103"/>
          <w:kern w:val="16"/>
          <w:rtl/>
        </w:rPr>
        <w:t>ل</w:t>
      </w:r>
      <w:r w:rsidRPr="008839B7">
        <w:rPr>
          <w:w w:val="103"/>
          <w:kern w:val="16"/>
          <w:rtl/>
        </w:rPr>
        <w:t xml:space="preserve">أن </w:t>
      </w:r>
      <w:r w:rsidRPr="008839B7">
        <w:rPr>
          <w:rFonts w:hint="cs"/>
          <w:w w:val="103"/>
          <w:kern w:val="16"/>
          <w:rtl/>
        </w:rPr>
        <w:t>عدة</w:t>
      </w:r>
      <w:r w:rsidRPr="008839B7">
        <w:rPr>
          <w:w w:val="103"/>
          <w:kern w:val="16"/>
          <w:rtl/>
        </w:rPr>
        <w:t xml:space="preserve"> أعضاء</w:t>
      </w:r>
      <w:r w:rsidRPr="008839B7">
        <w:rPr>
          <w:rFonts w:hint="cs"/>
          <w:w w:val="103"/>
          <w:kern w:val="16"/>
          <w:rtl/>
        </w:rPr>
        <w:t xml:space="preserve"> في</w:t>
      </w:r>
      <w:r w:rsidRPr="008839B7">
        <w:rPr>
          <w:w w:val="103"/>
          <w:kern w:val="16"/>
          <w:rtl/>
        </w:rPr>
        <w:t xml:space="preserve"> البرلمان، </w:t>
      </w:r>
      <w:r>
        <w:rPr>
          <w:rFonts w:hint="cs"/>
          <w:w w:val="103"/>
          <w:kern w:val="16"/>
          <w:rtl/>
        </w:rPr>
        <w:t>و</w:t>
      </w:r>
      <w:r w:rsidRPr="008839B7">
        <w:rPr>
          <w:w w:val="103"/>
          <w:kern w:val="16"/>
          <w:rtl/>
        </w:rPr>
        <w:t xml:space="preserve">خاصة </w:t>
      </w:r>
      <w:r>
        <w:rPr>
          <w:rFonts w:hint="cs"/>
          <w:w w:val="103"/>
          <w:kern w:val="16"/>
          <w:rtl/>
        </w:rPr>
        <w:t>في</w:t>
      </w:r>
      <w:r w:rsidRPr="008839B7">
        <w:rPr>
          <w:w w:val="103"/>
          <w:kern w:val="16"/>
          <w:rtl/>
        </w:rPr>
        <w:t xml:space="preserve"> </w:t>
      </w:r>
      <w:r w:rsidRPr="008839B7">
        <w:rPr>
          <w:rFonts w:hint="cs"/>
          <w:w w:val="103"/>
          <w:kern w:val="16"/>
          <w:rtl/>
        </w:rPr>
        <w:t xml:space="preserve">مجلس </w:t>
      </w:r>
      <w:r>
        <w:rPr>
          <w:rFonts w:hint="cs"/>
          <w:rtl/>
        </w:rPr>
        <w:t>النواب</w:t>
      </w:r>
      <w:r w:rsidRPr="008839B7">
        <w:rPr>
          <w:w w:val="103"/>
          <w:kern w:val="16"/>
          <w:rtl/>
        </w:rPr>
        <w:t xml:space="preserve"> ، </w:t>
      </w:r>
      <w:r w:rsidRPr="008839B7">
        <w:rPr>
          <w:rFonts w:hint="cs"/>
          <w:w w:val="103"/>
          <w:kern w:val="16"/>
          <w:rtl/>
        </w:rPr>
        <w:t>ي</w:t>
      </w:r>
      <w:r>
        <w:rPr>
          <w:rFonts w:hint="cs"/>
          <w:w w:val="103"/>
          <w:kern w:val="16"/>
          <w:rtl/>
        </w:rPr>
        <w:t>سع</w:t>
      </w:r>
      <w:r w:rsidRPr="008839B7">
        <w:rPr>
          <w:rFonts w:hint="cs"/>
          <w:w w:val="103"/>
          <w:kern w:val="16"/>
          <w:rtl/>
        </w:rPr>
        <w:t>ون</w:t>
      </w:r>
      <w:r>
        <w:rPr>
          <w:rFonts w:hint="cs"/>
          <w:w w:val="103"/>
          <w:kern w:val="16"/>
          <w:rtl/>
        </w:rPr>
        <w:t xml:space="preserve"> إلى</w:t>
      </w:r>
      <w:r w:rsidRPr="008839B7">
        <w:rPr>
          <w:w w:val="103"/>
          <w:kern w:val="16"/>
          <w:rtl/>
        </w:rPr>
        <w:t xml:space="preserve"> إلغاء</w:t>
      </w:r>
      <w:r>
        <w:rPr>
          <w:rFonts w:hint="cs"/>
          <w:w w:val="103"/>
          <w:kern w:val="16"/>
          <w:rtl/>
        </w:rPr>
        <w:t xml:space="preserve"> </w:t>
      </w:r>
      <w:r w:rsidRPr="008839B7">
        <w:rPr>
          <w:w w:val="103"/>
          <w:kern w:val="16"/>
          <w:rtl/>
        </w:rPr>
        <w:t xml:space="preserve">أحكام </w:t>
      </w:r>
      <w:r>
        <w:rPr>
          <w:rFonts w:hint="cs"/>
          <w:w w:val="103"/>
          <w:kern w:val="16"/>
          <w:rtl/>
        </w:rPr>
        <w:t>و</w:t>
      </w:r>
      <w:r w:rsidRPr="008839B7">
        <w:rPr>
          <w:rFonts w:hint="cs"/>
          <w:w w:val="103"/>
          <w:kern w:val="16"/>
          <w:rtl/>
        </w:rPr>
        <w:t>ار</w:t>
      </w:r>
      <w:r>
        <w:rPr>
          <w:rFonts w:hint="cs"/>
          <w:w w:val="103"/>
          <w:kern w:val="16"/>
          <w:rtl/>
        </w:rPr>
        <w:t>د</w:t>
      </w:r>
      <w:r w:rsidRPr="008839B7">
        <w:rPr>
          <w:rFonts w:hint="cs"/>
          <w:w w:val="103"/>
          <w:kern w:val="16"/>
          <w:rtl/>
        </w:rPr>
        <w:t>ة</w:t>
      </w:r>
      <w:r w:rsidRPr="008839B7">
        <w:rPr>
          <w:w w:val="103"/>
          <w:kern w:val="16"/>
          <w:rtl/>
        </w:rPr>
        <w:t xml:space="preserve"> في قانون الانتخابات </w:t>
      </w:r>
      <w:r w:rsidRPr="008839B7">
        <w:rPr>
          <w:rFonts w:hint="cs"/>
          <w:w w:val="103"/>
          <w:kern w:val="16"/>
          <w:rtl/>
        </w:rPr>
        <w:t>ت</w:t>
      </w:r>
      <w:r w:rsidRPr="008839B7">
        <w:rPr>
          <w:w w:val="103"/>
          <w:kern w:val="16"/>
          <w:rtl/>
        </w:rPr>
        <w:t>نص على</w:t>
      </w:r>
      <w:r w:rsidRPr="008839B7">
        <w:rPr>
          <w:rFonts w:hint="cs"/>
          <w:w w:val="103"/>
          <w:kern w:val="16"/>
          <w:rtl/>
        </w:rPr>
        <w:t xml:space="preserve"> </w:t>
      </w:r>
      <w:r>
        <w:rPr>
          <w:rFonts w:hint="cs"/>
          <w:w w:val="103"/>
          <w:kern w:val="16"/>
          <w:rtl/>
        </w:rPr>
        <w:t xml:space="preserve">ضرورة </w:t>
      </w:r>
      <w:r w:rsidRPr="008839B7">
        <w:rPr>
          <w:rFonts w:hint="cs"/>
          <w:w w:val="103"/>
          <w:kern w:val="16"/>
          <w:rtl/>
        </w:rPr>
        <w:t>تخصيص ما لا</w:t>
      </w:r>
      <w:r w:rsidRPr="008839B7">
        <w:rPr>
          <w:w w:val="103"/>
          <w:kern w:val="16"/>
          <w:rtl/>
        </w:rPr>
        <w:t xml:space="preserve"> يقل عن 2</w:t>
      </w:r>
      <w:r w:rsidRPr="008839B7">
        <w:rPr>
          <w:rFonts w:hint="cs"/>
          <w:w w:val="103"/>
          <w:kern w:val="16"/>
          <w:rtl/>
        </w:rPr>
        <w:t xml:space="preserve">5 في المائة </w:t>
      </w:r>
      <w:r w:rsidRPr="008839B7">
        <w:rPr>
          <w:w w:val="103"/>
          <w:kern w:val="16"/>
          <w:rtl/>
        </w:rPr>
        <w:t xml:space="preserve">من مقاعد مجالس المحافظات </w:t>
      </w:r>
      <w:r w:rsidRPr="008839B7">
        <w:rPr>
          <w:rFonts w:hint="cs"/>
          <w:w w:val="103"/>
          <w:kern w:val="16"/>
          <w:rtl/>
        </w:rPr>
        <w:t>ل</w:t>
      </w:r>
      <w:r w:rsidRPr="008839B7">
        <w:rPr>
          <w:w w:val="103"/>
          <w:kern w:val="16"/>
          <w:rtl/>
        </w:rPr>
        <w:t xml:space="preserve">لنساء وإضعاف الأحكام الخاصة </w:t>
      </w:r>
      <w:r w:rsidRPr="008839B7">
        <w:rPr>
          <w:rFonts w:hint="cs"/>
          <w:w w:val="103"/>
          <w:kern w:val="16"/>
          <w:rtl/>
        </w:rPr>
        <w:t>ب</w:t>
      </w:r>
      <w:r w:rsidRPr="008839B7">
        <w:rPr>
          <w:w w:val="103"/>
          <w:kern w:val="16"/>
          <w:rtl/>
        </w:rPr>
        <w:t xml:space="preserve">حماية النساء في قانون </w:t>
      </w:r>
      <w:r w:rsidRPr="008839B7">
        <w:rPr>
          <w:rFonts w:hint="cs"/>
          <w:w w:val="103"/>
          <w:kern w:val="16"/>
          <w:rtl/>
        </w:rPr>
        <w:t>ا</w:t>
      </w:r>
      <w:r w:rsidRPr="008839B7">
        <w:rPr>
          <w:w w:val="103"/>
          <w:kern w:val="16"/>
          <w:rtl/>
        </w:rPr>
        <w:t>لقضاء على العنف ضد المرأة. وتلاحظ اللجنة التعاون</w:t>
      </w:r>
      <w:r w:rsidRPr="008839B7">
        <w:rPr>
          <w:rFonts w:hint="cs"/>
          <w:w w:val="103"/>
          <w:kern w:val="16"/>
          <w:rtl/>
        </w:rPr>
        <w:t xml:space="preserve"> القائم</w:t>
      </w:r>
      <w:r w:rsidRPr="008839B7">
        <w:rPr>
          <w:w w:val="103"/>
          <w:kern w:val="16"/>
          <w:rtl/>
        </w:rPr>
        <w:t xml:space="preserve"> بين الدولة الطرف وبعض المنظمات النسائية في العديد من </w:t>
      </w:r>
      <w:r w:rsidRPr="008839B7">
        <w:rPr>
          <w:rFonts w:hint="cs"/>
          <w:w w:val="103"/>
          <w:kern w:val="16"/>
          <w:rtl/>
        </w:rPr>
        <w:t>الميادين</w:t>
      </w:r>
      <w:r w:rsidRPr="008839B7">
        <w:rPr>
          <w:w w:val="103"/>
          <w:kern w:val="16"/>
          <w:rtl/>
        </w:rPr>
        <w:t>.</w:t>
      </w:r>
    </w:p>
    <w:p w:rsidR="00920302" w:rsidRPr="008839B7" w:rsidRDefault="00920302" w:rsidP="00920302">
      <w:pPr>
        <w:pStyle w:val="SingleTxtGA"/>
        <w:rPr>
          <w:b/>
          <w:bCs/>
          <w:w w:val="103"/>
          <w:kern w:val="16"/>
        </w:rPr>
      </w:pPr>
      <w:r w:rsidRPr="008839B7">
        <w:rPr>
          <w:w w:val="103"/>
          <w:kern w:val="16"/>
          <w:rtl/>
        </w:rPr>
        <w:t>11</w:t>
      </w:r>
      <w:r w:rsidRPr="008839B7">
        <w:rPr>
          <w:rFonts w:hint="cs"/>
          <w:w w:val="103"/>
          <w:kern w:val="16"/>
          <w:rtl/>
        </w:rPr>
        <w:t xml:space="preserve"> -</w:t>
      </w:r>
      <w:r w:rsidRPr="008839B7">
        <w:rPr>
          <w:rFonts w:hint="cs"/>
          <w:w w:val="103"/>
          <w:kern w:val="16"/>
          <w:rtl/>
        </w:rPr>
        <w:tab/>
      </w:r>
      <w:r w:rsidRPr="008839B7">
        <w:rPr>
          <w:b/>
          <w:bCs/>
          <w:w w:val="103"/>
          <w:kern w:val="16"/>
          <w:rtl/>
        </w:rPr>
        <w:t xml:space="preserve">تحث اللجنة الدولة الطرف </w:t>
      </w:r>
      <w:r w:rsidRPr="008839B7">
        <w:rPr>
          <w:rFonts w:hint="cs"/>
          <w:b/>
          <w:bCs/>
          <w:w w:val="103"/>
          <w:kern w:val="16"/>
          <w:rtl/>
        </w:rPr>
        <w:t xml:space="preserve">على القيام </w:t>
      </w:r>
      <w:r w:rsidRPr="008839B7">
        <w:rPr>
          <w:b/>
          <w:bCs/>
          <w:w w:val="103"/>
          <w:kern w:val="16"/>
          <w:rtl/>
        </w:rPr>
        <w:t>بما يلي:</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(أ</w:t>
      </w:r>
      <w:r w:rsidRPr="008839B7">
        <w:rPr>
          <w:rFonts w:hint="cs"/>
          <w:b/>
          <w:bCs/>
          <w:w w:val="103"/>
          <w:kern w:val="16"/>
          <w:rtl/>
        </w:rPr>
        <w:t>)</w:t>
      </w:r>
      <w:r w:rsidRPr="008839B7">
        <w:rPr>
          <w:rFonts w:hint="cs"/>
          <w:b/>
          <w:bCs/>
          <w:w w:val="103"/>
          <w:kern w:val="16"/>
          <w:rtl/>
        </w:rPr>
        <w:tab/>
        <w:t>إعطاء ال</w:t>
      </w:r>
      <w:r w:rsidRPr="008839B7">
        <w:rPr>
          <w:b/>
          <w:bCs/>
          <w:w w:val="103"/>
          <w:kern w:val="16"/>
          <w:rtl/>
        </w:rPr>
        <w:t>أولوية في</w:t>
      </w:r>
      <w:r w:rsidRPr="008839B7">
        <w:rPr>
          <w:rFonts w:hint="cs"/>
          <w:b/>
          <w:bCs/>
          <w:w w:val="103"/>
          <w:kern w:val="16"/>
          <w:rtl/>
        </w:rPr>
        <w:t xml:space="preserve"> </w:t>
      </w:r>
      <w:r>
        <w:rPr>
          <w:rFonts w:hint="cs"/>
          <w:b/>
          <w:bCs/>
          <w:w w:val="103"/>
          <w:kern w:val="16"/>
          <w:rtl/>
        </w:rPr>
        <w:t>غضون الأشهر الـ 18</w:t>
      </w:r>
      <w:r w:rsidRPr="008839B7">
        <w:rPr>
          <w:b/>
          <w:bCs/>
          <w:w w:val="103"/>
          <w:kern w:val="16"/>
          <w:rtl/>
        </w:rPr>
        <w:t xml:space="preserve"> المقبلة </w:t>
      </w:r>
      <w:r w:rsidRPr="008839B7">
        <w:rPr>
          <w:rFonts w:hint="cs"/>
          <w:b/>
          <w:bCs/>
          <w:w w:val="103"/>
          <w:kern w:val="16"/>
          <w:rtl/>
        </w:rPr>
        <w:t>لتوطيد</w:t>
      </w:r>
      <w:r w:rsidRPr="008839B7">
        <w:rPr>
          <w:b/>
          <w:bCs/>
          <w:w w:val="103"/>
          <w:kern w:val="16"/>
          <w:rtl/>
        </w:rPr>
        <w:t xml:space="preserve"> الإنجازات التشريعية من خلال تعزيز تنفيذ قانون القضاء على العنف ضد المرأة، وقانون الانتخابات، </w:t>
      </w:r>
      <w:r w:rsidRPr="008839B7">
        <w:rPr>
          <w:rFonts w:hint="cs"/>
          <w:b/>
          <w:bCs/>
          <w:w w:val="103"/>
          <w:kern w:val="16"/>
          <w:rtl/>
        </w:rPr>
        <w:t>وفقاً لل</w:t>
      </w:r>
      <w:r w:rsidRPr="008839B7">
        <w:rPr>
          <w:b/>
          <w:bCs/>
          <w:w w:val="103"/>
          <w:kern w:val="16"/>
          <w:rtl/>
        </w:rPr>
        <w:t>اتفاقية؛</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(ب)</w:t>
      </w:r>
      <w:r w:rsidRPr="008839B7">
        <w:rPr>
          <w:rFonts w:hint="cs"/>
          <w:b/>
          <w:bCs/>
          <w:w w:val="103"/>
          <w:kern w:val="16"/>
          <w:rtl/>
        </w:rPr>
        <w:tab/>
      </w:r>
      <w:r>
        <w:rPr>
          <w:rFonts w:hint="cs"/>
          <w:b/>
          <w:bCs/>
          <w:w w:val="103"/>
          <w:kern w:val="16"/>
          <w:rtl/>
        </w:rPr>
        <w:t>التأكد من إبقاء</w:t>
      </w:r>
      <w:r w:rsidRPr="008839B7">
        <w:rPr>
          <w:rFonts w:hint="cs"/>
          <w:b/>
          <w:bCs/>
          <w:w w:val="103"/>
          <w:kern w:val="16"/>
          <w:rtl/>
        </w:rPr>
        <w:t xml:space="preserve"> اللجنة المشتركة بين</w:t>
      </w:r>
      <w:r w:rsidRPr="008839B7">
        <w:rPr>
          <w:b/>
          <w:bCs/>
          <w:w w:val="103"/>
          <w:kern w:val="16"/>
          <w:rtl/>
        </w:rPr>
        <w:t xml:space="preserve"> </w:t>
      </w:r>
      <w:r w:rsidRPr="008839B7">
        <w:rPr>
          <w:rFonts w:hint="cs"/>
          <w:b/>
          <w:bCs/>
          <w:w w:val="103"/>
          <w:kern w:val="16"/>
          <w:rtl/>
        </w:rPr>
        <w:t>مجلس</w:t>
      </w:r>
      <w:r>
        <w:rPr>
          <w:rFonts w:hint="cs"/>
          <w:b/>
          <w:bCs/>
          <w:w w:val="103"/>
          <w:kern w:val="16"/>
          <w:rtl/>
        </w:rPr>
        <w:t>ي</w:t>
      </w:r>
      <w:r w:rsidRPr="008839B7">
        <w:rPr>
          <w:rFonts w:hint="cs"/>
          <w:b/>
          <w:bCs/>
          <w:w w:val="103"/>
          <w:kern w:val="16"/>
          <w:rtl/>
        </w:rPr>
        <w:t xml:space="preserve"> ا</w:t>
      </w:r>
      <w:r>
        <w:rPr>
          <w:rFonts w:hint="cs"/>
          <w:b/>
          <w:bCs/>
          <w:w w:val="103"/>
          <w:kern w:val="16"/>
          <w:rtl/>
        </w:rPr>
        <w:t>لنواب</w:t>
      </w:r>
      <w:r w:rsidRPr="008839B7">
        <w:rPr>
          <w:b/>
          <w:bCs/>
          <w:w w:val="103"/>
          <w:kern w:val="16"/>
          <w:rtl/>
        </w:rPr>
        <w:t xml:space="preserve"> </w:t>
      </w:r>
      <w:r>
        <w:rPr>
          <w:rFonts w:hint="cs"/>
          <w:b/>
          <w:bCs/>
          <w:w w:val="103"/>
          <w:kern w:val="16"/>
          <w:rtl/>
        </w:rPr>
        <w:t xml:space="preserve">والشيوخ </w:t>
      </w:r>
      <w:r w:rsidRPr="008839B7">
        <w:rPr>
          <w:rFonts w:hint="cs"/>
          <w:b/>
          <w:bCs/>
          <w:w w:val="103"/>
          <w:kern w:val="16"/>
          <w:rtl/>
        </w:rPr>
        <w:t>المعنية ب</w:t>
      </w:r>
      <w:r w:rsidRPr="008839B7">
        <w:rPr>
          <w:b/>
          <w:bCs/>
          <w:w w:val="103"/>
          <w:kern w:val="16"/>
          <w:rtl/>
        </w:rPr>
        <w:t xml:space="preserve">إدخال تعديلات على قانون </w:t>
      </w:r>
      <w:r w:rsidRPr="008839B7">
        <w:rPr>
          <w:rFonts w:hint="cs"/>
          <w:b/>
          <w:bCs/>
          <w:w w:val="103"/>
          <w:kern w:val="16"/>
          <w:rtl/>
        </w:rPr>
        <w:t>الانتخابات</w:t>
      </w:r>
      <w:r>
        <w:rPr>
          <w:rFonts w:hint="cs"/>
          <w:b/>
          <w:bCs/>
          <w:w w:val="103"/>
          <w:kern w:val="16"/>
          <w:rtl/>
        </w:rPr>
        <w:t xml:space="preserve"> على </w:t>
      </w:r>
      <w:r w:rsidRPr="008839B7">
        <w:rPr>
          <w:b/>
          <w:bCs/>
          <w:w w:val="103"/>
          <w:kern w:val="16"/>
          <w:rtl/>
        </w:rPr>
        <w:t>حصة</w:t>
      </w:r>
      <w:r>
        <w:rPr>
          <w:rFonts w:hint="cs"/>
          <w:b/>
          <w:bCs/>
          <w:w w:val="103"/>
          <w:kern w:val="16"/>
          <w:rtl/>
        </w:rPr>
        <w:t xml:space="preserve"> الـ</w:t>
      </w:r>
      <w:r w:rsidRPr="008839B7">
        <w:rPr>
          <w:b/>
          <w:bCs/>
          <w:w w:val="103"/>
          <w:kern w:val="16"/>
          <w:rtl/>
        </w:rPr>
        <w:t xml:space="preserve"> 25</w:t>
      </w:r>
      <w:r w:rsidRPr="008839B7">
        <w:rPr>
          <w:rFonts w:hint="cs"/>
          <w:b/>
          <w:bCs/>
          <w:w w:val="103"/>
          <w:kern w:val="16"/>
          <w:rtl/>
        </w:rPr>
        <w:t xml:space="preserve"> في المائة المخصصة</w:t>
      </w:r>
      <w:r w:rsidRPr="008839B7">
        <w:rPr>
          <w:b/>
          <w:bCs/>
          <w:w w:val="103"/>
          <w:kern w:val="16"/>
          <w:rtl/>
        </w:rPr>
        <w:t xml:space="preserve"> للنساء في الجمعية الوطنية ومجالس المحافظات على النحو المنصوص عليه حالياً في قانون </w:t>
      </w:r>
      <w:r w:rsidRPr="008839B7">
        <w:rPr>
          <w:rFonts w:hint="cs"/>
          <w:b/>
          <w:bCs/>
          <w:w w:val="103"/>
          <w:kern w:val="16"/>
          <w:rtl/>
        </w:rPr>
        <w:t>الانتخابات</w:t>
      </w:r>
      <w:r w:rsidRPr="008839B7">
        <w:rPr>
          <w:b/>
          <w:bCs/>
          <w:w w:val="103"/>
          <w:kern w:val="16"/>
          <w:rtl/>
        </w:rPr>
        <w:t>؛</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(ج)</w:t>
      </w:r>
      <w:r w:rsidRPr="008839B7">
        <w:rPr>
          <w:rFonts w:hint="cs"/>
          <w:b/>
          <w:bCs/>
          <w:w w:val="103"/>
          <w:kern w:val="16"/>
          <w:rtl/>
        </w:rPr>
        <w:tab/>
      </w:r>
      <w:r w:rsidRPr="008839B7">
        <w:rPr>
          <w:b/>
          <w:bCs/>
          <w:w w:val="103"/>
          <w:kern w:val="16"/>
          <w:rtl/>
        </w:rPr>
        <w:t xml:space="preserve">توحيد الإطار التشريعي المتعلق بحقوق المرأة </w:t>
      </w:r>
      <w:r w:rsidRPr="008839B7">
        <w:rPr>
          <w:rFonts w:hint="cs"/>
          <w:b/>
          <w:bCs/>
          <w:w w:val="103"/>
          <w:kern w:val="16"/>
          <w:rtl/>
        </w:rPr>
        <w:t>عبر عدم التأخر في</w:t>
      </w:r>
      <w:r w:rsidRPr="008839B7">
        <w:rPr>
          <w:b/>
          <w:bCs/>
          <w:w w:val="103"/>
          <w:kern w:val="16"/>
          <w:rtl/>
        </w:rPr>
        <w:t xml:space="preserve"> </w:t>
      </w:r>
      <w:r w:rsidRPr="008839B7">
        <w:rPr>
          <w:rFonts w:hint="cs"/>
          <w:b/>
          <w:bCs/>
          <w:w w:val="103"/>
          <w:kern w:val="16"/>
          <w:rtl/>
        </w:rPr>
        <w:t>اعتماد</w:t>
      </w:r>
      <w:r w:rsidRPr="008839B7">
        <w:rPr>
          <w:b/>
          <w:bCs/>
          <w:w w:val="103"/>
          <w:kern w:val="16"/>
          <w:rtl/>
        </w:rPr>
        <w:t xml:space="preserve"> مشروع </w:t>
      </w:r>
      <w:r w:rsidRPr="008839B7">
        <w:rPr>
          <w:rFonts w:hint="cs"/>
          <w:b/>
          <w:bCs/>
          <w:w w:val="103"/>
          <w:kern w:val="16"/>
          <w:rtl/>
        </w:rPr>
        <w:t>مدونة</w:t>
      </w:r>
      <w:r w:rsidRPr="008839B7">
        <w:rPr>
          <w:b/>
          <w:bCs/>
          <w:w w:val="103"/>
          <w:kern w:val="16"/>
          <w:rtl/>
        </w:rPr>
        <w:t xml:space="preserve"> الأسرة </w:t>
      </w:r>
      <w:r w:rsidRPr="008839B7">
        <w:rPr>
          <w:rFonts w:hint="cs"/>
          <w:b/>
          <w:bCs/>
          <w:w w:val="103"/>
          <w:kern w:val="16"/>
          <w:rtl/>
        </w:rPr>
        <w:t>والحرص على</w:t>
      </w:r>
      <w:r w:rsidRPr="008839B7">
        <w:rPr>
          <w:b/>
          <w:bCs/>
          <w:w w:val="103"/>
          <w:kern w:val="16"/>
          <w:rtl/>
        </w:rPr>
        <w:t xml:space="preserve"> </w:t>
      </w:r>
      <w:r w:rsidRPr="008839B7">
        <w:rPr>
          <w:rFonts w:hint="cs"/>
          <w:b/>
          <w:bCs/>
          <w:w w:val="103"/>
          <w:kern w:val="16"/>
          <w:rtl/>
        </w:rPr>
        <w:t>إلغاء الأحكام التمييزية ضد المرأة وعدم إيرادها في أي</w:t>
      </w:r>
      <w:r w:rsidRPr="008839B7">
        <w:rPr>
          <w:b/>
          <w:bCs/>
          <w:w w:val="103"/>
          <w:kern w:val="16"/>
          <w:rtl/>
        </w:rPr>
        <w:t xml:space="preserve"> تنقيحات </w:t>
      </w:r>
      <w:r w:rsidRPr="008839B7">
        <w:rPr>
          <w:rFonts w:hint="cs"/>
          <w:b/>
          <w:bCs/>
          <w:w w:val="103"/>
          <w:kern w:val="16"/>
          <w:rtl/>
        </w:rPr>
        <w:t>ل</w:t>
      </w:r>
      <w:r w:rsidRPr="008839B7">
        <w:rPr>
          <w:b/>
          <w:bCs/>
          <w:w w:val="103"/>
          <w:kern w:val="16"/>
          <w:rtl/>
        </w:rPr>
        <w:t>قانون العقوبات وقانون الإجراءات الجنائية؛</w:t>
      </w:r>
    </w:p>
    <w:p w:rsidR="00920302" w:rsidRPr="008839B7" w:rsidRDefault="00920302" w:rsidP="00920302">
      <w:pPr>
        <w:pStyle w:val="SingleTxtGA"/>
        <w:rPr>
          <w:rFonts w:hint="cs"/>
          <w:b/>
          <w:bCs/>
          <w:w w:val="103"/>
          <w:kern w:val="16"/>
        </w:rPr>
      </w:pPr>
      <w:r w:rsidRPr="008839B7">
        <w:rPr>
          <w:rFonts w:hint="cs"/>
          <w:b/>
          <w:bCs/>
          <w:w w:val="103"/>
          <w:kern w:val="16"/>
          <w:rtl/>
        </w:rPr>
        <w:tab/>
      </w:r>
      <w:r w:rsidRPr="008839B7">
        <w:rPr>
          <w:b/>
          <w:bCs/>
          <w:w w:val="103"/>
          <w:kern w:val="16"/>
          <w:rtl/>
        </w:rPr>
        <w:t>(د)</w:t>
      </w:r>
      <w:r w:rsidRPr="008839B7">
        <w:rPr>
          <w:rFonts w:hint="cs"/>
          <w:b/>
          <w:bCs/>
          <w:w w:val="103"/>
          <w:kern w:val="16"/>
          <w:rtl/>
        </w:rPr>
        <w:tab/>
      </w:r>
      <w:r w:rsidRPr="008839B7">
        <w:rPr>
          <w:b/>
          <w:bCs/>
          <w:w w:val="103"/>
          <w:kern w:val="16"/>
          <w:rtl/>
        </w:rPr>
        <w:t xml:space="preserve">تعزيز </w:t>
      </w:r>
      <w:r>
        <w:rPr>
          <w:rFonts w:hint="cs"/>
          <w:b/>
          <w:bCs/>
          <w:w w:val="103"/>
          <w:kern w:val="16"/>
          <w:rtl/>
        </w:rPr>
        <w:t>ال</w:t>
      </w:r>
      <w:r w:rsidRPr="008839B7">
        <w:rPr>
          <w:b/>
          <w:bCs/>
          <w:w w:val="103"/>
          <w:kern w:val="16"/>
          <w:rtl/>
        </w:rPr>
        <w:t>جهود</w:t>
      </w:r>
      <w:r>
        <w:rPr>
          <w:rFonts w:hint="cs"/>
          <w:b/>
          <w:bCs/>
          <w:w w:val="103"/>
          <w:kern w:val="16"/>
          <w:rtl/>
        </w:rPr>
        <w:t xml:space="preserve"> التي تضطلع بها</w:t>
      </w:r>
      <w:r w:rsidRPr="008839B7">
        <w:rPr>
          <w:b/>
          <w:bCs/>
          <w:w w:val="103"/>
          <w:kern w:val="16"/>
          <w:rtl/>
        </w:rPr>
        <w:t xml:space="preserve"> ل</w:t>
      </w:r>
      <w:r>
        <w:rPr>
          <w:rFonts w:hint="cs"/>
          <w:b/>
          <w:bCs/>
          <w:w w:val="103"/>
          <w:kern w:val="16"/>
          <w:rtl/>
        </w:rPr>
        <w:t>زيادة وعي</w:t>
      </w:r>
      <w:r w:rsidRPr="008839B7">
        <w:rPr>
          <w:b/>
          <w:bCs/>
          <w:w w:val="103"/>
          <w:kern w:val="16"/>
          <w:rtl/>
        </w:rPr>
        <w:t xml:space="preserve"> البرلمانيين</w:t>
      </w:r>
      <w:r>
        <w:rPr>
          <w:rFonts w:hint="cs"/>
          <w:b/>
          <w:bCs/>
          <w:w w:val="103"/>
          <w:kern w:val="16"/>
          <w:rtl/>
        </w:rPr>
        <w:t xml:space="preserve"> وأعضاء مجالس المقاطعات</w:t>
      </w:r>
      <w:r w:rsidRPr="008839B7">
        <w:rPr>
          <w:b/>
          <w:bCs/>
          <w:w w:val="103"/>
          <w:kern w:val="16"/>
          <w:rtl/>
        </w:rPr>
        <w:t xml:space="preserve"> بشأن حقوق المرأة</w:t>
      </w:r>
      <w:r>
        <w:rPr>
          <w:rFonts w:hint="cs"/>
          <w:b/>
          <w:bCs/>
          <w:w w:val="103"/>
          <w:kern w:val="16"/>
          <w:rtl/>
        </w:rPr>
        <w:t>،</w:t>
      </w:r>
      <w:r w:rsidRPr="008839B7">
        <w:rPr>
          <w:b/>
          <w:bCs/>
          <w:w w:val="103"/>
          <w:kern w:val="16"/>
          <w:rtl/>
        </w:rPr>
        <w:t xml:space="preserve"> بهدف الحفاظ على المكاسب التي تحققت بالفعل؛</w:t>
      </w:r>
    </w:p>
    <w:p w:rsidR="00920302" w:rsidRDefault="00920302" w:rsidP="00920302">
      <w:pPr>
        <w:pStyle w:val="SingleTxtGA"/>
        <w:rPr>
          <w:rFonts w:hint="cs"/>
          <w:b/>
          <w:bCs/>
          <w:w w:val="103"/>
          <w:kern w:val="16"/>
          <w:rtl/>
        </w:rPr>
      </w:pPr>
      <w:r w:rsidRPr="008839B7">
        <w:rPr>
          <w:rFonts w:hint="cs"/>
          <w:b/>
          <w:bCs/>
          <w:w w:val="103"/>
          <w:kern w:val="16"/>
          <w:rtl/>
        </w:rPr>
        <w:tab/>
      </w:r>
      <w:r w:rsidRPr="008839B7">
        <w:rPr>
          <w:b/>
          <w:bCs/>
          <w:w w:val="103"/>
          <w:kern w:val="16"/>
          <w:rtl/>
        </w:rPr>
        <w:t>(</w:t>
      </w:r>
      <w:r w:rsidRPr="008839B7">
        <w:rPr>
          <w:rFonts w:hint="cs"/>
          <w:b/>
          <w:bCs/>
          <w:w w:val="103"/>
          <w:kern w:val="16"/>
          <w:rtl/>
        </w:rPr>
        <w:t>ﻫ</w:t>
      </w:r>
      <w:r w:rsidRPr="008839B7">
        <w:rPr>
          <w:b/>
          <w:bCs/>
          <w:w w:val="103"/>
          <w:kern w:val="16"/>
          <w:rtl/>
        </w:rPr>
        <w:t>)</w:t>
      </w:r>
      <w:r w:rsidRPr="008839B7">
        <w:rPr>
          <w:rFonts w:hint="cs"/>
          <w:b/>
          <w:bCs/>
          <w:w w:val="103"/>
          <w:kern w:val="16"/>
          <w:rtl/>
        </w:rPr>
        <w:tab/>
      </w:r>
      <w:r w:rsidRPr="008839B7">
        <w:rPr>
          <w:b/>
          <w:bCs/>
          <w:w w:val="103"/>
          <w:kern w:val="16"/>
          <w:rtl/>
        </w:rPr>
        <w:t>تكثيف تعاونها مع المنظمات النسائية للقضاء على العنف ضد المرأة، ولتحسين وصول المرأة إلى التعليم والصحة والعدالة والمشاركة السياسية.</w:t>
      </w:r>
    </w:p>
    <w:p w:rsidR="00920302" w:rsidRPr="008839B7"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kern w:val="16"/>
        </w:rPr>
      </w:pPr>
      <w:r>
        <w:rPr>
          <w:kern w:val="16"/>
          <w:rtl/>
        </w:rPr>
        <w:br w:type="page"/>
      </w:r>
      <w:r w:rsidRPr="008839B7">
        <w:rPr>
          <w:rFonts w:hint="cs"/>
          <w:kern w:val="16"/>
          <w:rtl/>
        </w:rPr>
        <w:tab/>
      </w:r>
      <w:r w:rsidRPr="008839B7">
        <w:rPr>
          <w:rFonts w:hint="cs"/>
          <w:kern w:val="16"/>
          <w:rtl/>
        </w:rPr>
        <w:tab/>
      </w:r>
      <w:r w:rsidRPr="008839B7">
        <w:rPr>
          <w:kern w:val="16"/>
          <w:rtl/>
        </w:rPr>
        <w:t>تعريف التمييز</w:t>
      </w:r>
    </w:p>
    <w:p w:rsidR="00920302" w:rsidRPr="008839B7" w:rsidRDefault="00920302" w:rsidP="00920302">
      <w:pPr>
        <w:pStyle w:val="SingleTxtGA"/>
        <w:rPr>
          <w:w w:val="103"/>
          <w:kern w:val="16"/>
        </w:rPr>
      </w:pPr>
      <w:r w:rsidRPr="008839B7">
        <w:rPr>
          <w:w w:val="103"/>
          <w:kern w:val="16"/>
          <w:rtl/>
        </w:rPr>
        <w:t>12</w:t>
      </w:r>
      <w:r w:rsidRPr="008839B7">
        <w:rPr>
          <w:rFonts w:hint="cs"/>
          <w:w w:val="103"/>
          <w:kern w:val="16"/>
          <w:rtl/>
        </w:rPr>
        <w:t xml:space="preserve"> -</w:t>
      </w:r>
      <w:r w:rsidRPr="008839B7">
        <w:rPr>
          <w:rFonts w:hint="cs"/>
          <w:w w:val="103"/>
          <w:kern w:val="16"/>
          <w:rtl/>
        </w:rPr>
        <w:tab/>
      </w:r>
      <w:r w:rsidRPr="008839B7">
        <w:rPr>
          <w:w w:val="103"/>
          <w:kern w:val="16"/>
          <w:rtl/>
        </w:rPr>
        <w:t xml:space="preserve">تلاحظ اللجنة </w:t>
      </w:r>
      <w:r>
        <w:rPr>
          <w:rFonts w:hint="cs"/>
          <w:w w:val="103"/>
          <w:kern w:val="16"/>
          <w:rtl/>
        </w:rPr>
        <w:t xml:space="preserve">مع التقدير </w:t>
      </w:r>
      <w:r w:rsidRPr="008839B7">
        <w:rPr>
          <w:w w:val="103"/>
          <w:kern w:val="16"/>
          <w:rtl/>
        </w:rPr>
        <w:t xml:space="preserve">أن المادة 22 من دستور الدولة الطرف وغيرها من التشريعات </w:t>
      </w:r>
      <w:r w:rsidRPr="008839B7">
        <w:rPr>
          <w:rFonts w:hint="cs"/>
          <w:w w:val="103"/>
          <w:kern w:val="16"/>
          <w:rtl/>
        </w:rPr>
        <w:t>تضمن</w:t>
      </w:r>
      <w:r w:rsidRPr="008839B7">
        <w:rPr>
          <w:w w:val="103"/>
          <w:kern w:val="16"/>
          <w:rtl/>
        </w:rPr>
        <w:t xml:space="preserve"> الحق في عدم التمييز و</w:t>
      </w:r>
      <w:r w:rsidRPr="008839B7">
        <w:rPr>
          <w:rFonts w:hint="cs"/>
          <w:w w:val="103"/>
          <w:kern w:val="16"/>
          <w:rtl/>
        </w:rPr>
        <w:t xml:space="preserve">في </w:t>
      </w:r>
      <w:r w:rsidRPr="008839B7">
        <w:rPr>
          <w:w w:val="103"/>
          <w:kern w:val="16"/>
          <w:rtl/>
        </w:rPr>
        <w:t xml:space="preserve">المساواة لجميع المواطنين. </w:t>
      </w:r>
      <w:r w:rsidRPr="008839B7">
        <w:rPr>
          <w:rFonts w:hint="cs"/>
          <w:w w:val="103"/>
          <w:kern w:val="16"/>
          <w:rtl/>
        </w:rPr>
        <w:t>بيد أن اللجنة</w:t>
      </w:r>
      <w:r w:rsidRPr="008839B7">
        <w:rPr>
          <w:w w:val="103"/>
          <w:kern w:val="16"/>
          <w:rtl/>
        </w:rPr>
        <w:t xml:space="preserve"> تشعر بالقلق إزاء عدم وجود حظر </w:t>
      </w:r>
      <w:r>
        <w:rPr>
          <w:rFonts w:hint="cs"/>
          <w:w w:val="103"/>
          <w:kern w:val="16"/>
          <w:rtl/>
        </w:rPr>
        <w:t>صريح ل</w:t>
      </w:r>
      <w:r w:rsidRPr="008839B7">
        <w:rPr>
          <w:w w:val="103"/>
          <w:kern w:val="16"/>
          <w:rtl/>
        </w:rPr>
        <w:t xml:space="preserve">لتمييز </w:t>
      </w:r>
      <w:r>
        <w:rPr>
          <w:rFonts w:hint="cs"/>
          <w:w w:val="103"/>
          <w:kern w:val="16"/>
          <w:rtl/>
        </w:rPr>
        <w:t>القائم على نوع الجنس</w:t>
      </w:r>
      <w:r w:rsidRPr="008839B7">
        <w:rPr>
          <w:w w:val="103"/>
          <w:kern w:val="16"/>
          <w:rtl/>
        </w:rPr>
        <w:t>.</w:t>
      </w:r>
    </w:p>
    <w:p w:rsidR="00920302" w:rsidRDefault="00920302" w:rsidP="00920302">
      <w:pPr>
        <w:pStyle w:val="SingleTxtGA"/>
        <w:rPr>
          <w:rFonts w:hint="cs"/>
          <w:b/>
          <w:bCs/>
          <w:w w:val="103"/>
          <w:kern w:val="16"/>
          <w:rtl/>
        </w:rPr>
      </w:pPr>
      <w:r w:rsidRPr="008839B7">
        <w:rPr>
          <w:w w:val="103"/>
          <w:kern w:val="16"/>
          <w:rtl/>
        </w:rPr>
        <w:t>13</w:t>
      </w:r>
      <w:r w:rsidRPr="008839B7">
        <w:rPr>
          <w:rFonts w:hint="cs"/>
          <w:w w:val="103"/>
          <w:kern w:val="16"/>
          <w:rtl/>
        </w:rPr>
        <w:t xml:space="preserve"> -</w:t>
      </w:r>
      <w:r w:rsidRPr="008839B7">
        <w:rPr>
          <w:rFonts w:hint="cs"/>
          <w:w w:val="103"/>
          <w:kern w:val="16"/>
          <w:rtl/>
        </w:rPr>
        <w:tab/>
      </w:r>
      <w:r w:rsidRPr="008839B7">
        <w:rPr>
          <w:b/>
          <w:bCs/>
          <w:w w:val="103"/>
          <w:kern w:val="16"/>
          <w:rtl/>
        </w:rPr>
        <w:t xml:space="preserve">توصي اللجنة بأن تدرج الدولة الطرف في </w:t>
      </w:r>
      <w:r>
        <w:rPr>
          <w:rFonts w:hint="cs"/>
          <w:b/>
          <w:bCs/>
          <w:w w:val="103"/>
          <w:kern w:val="16"/>
          <w:rtl/>
        </w:rPr>
        <w:t xml:space="preserve">دستورها وفي </w:t>
      </w:r>
      <w:r w:rsidRPr="008839B7">
        <w:rPr>
          <w:b/>
          <w:bCs/>
          <w:w w:val="103"/>
          <w:kern w:val="16"/>
          <w:rtl/>
        </w:rPr>
        <w:t xml:space="preserve">مشروع </w:t>
      </w:r>
      <w:r w:rsidRPr="008839B7">
        <w:rPr>
          <w:rFonts w:hint="cs"/>
          <w:b/>
          <w:bCs/>
          <w:w w:val="103"/>
          <w:kern w:val="16"/>
          <w:rtl/>
        </w:rPr>
        <w:t>ال</w:t>
      </w:r>
      <w:r w:rsidRPr="008839B7">
        <w:rPr>
          <w:b/>
          <w:bCs/>
          <w:w w:val="103"/>
          <w:kern w:val="16"/>
          <w:rtl/>
        </w:rPr>
        <w:t xml:space="preserve">لائحة </w:t>
      </w:r>
      <w:r w:rsidRPr="008839B7">
        <w:rPr>
          <w:rFonts w:hint="cs"/>
          <w:b/>
          <w:bCs/>
          <w:w w:val="103"/>
          <w:kern w:val="16"/>
          <w:rtl/>
        </w:rPr>
        <w:t>المتعلقة ب</w:t>
      </w:r>
      <w:r w:rsidRPr="008839B7">
        <w:rPr>
          <w:b/>
          <w:bCs/>
          <w:w w:val="103"/>
          <w:kern w:val="16"/>
          <w:rtl/>
        </w:rPr>
        <w:t>القضاء على التمييز و</w:t>
      </w:r>
      <w:r w:rsidRPr="008839B7">
        <w:rPr>
          <w:rFonts w:hint="cs"/>
          <w:b/>
          <w:bCs/>
          <w:w w:val="103"/>
          <w:kern w:val="16"/>
          <w:rtl/>
        </w:rPr>
        <w:t xml:space="preserve">في </w:t>
      </w:r>
      <w:r w:rsidRPr="008839B7">
        <w:rPr>
          <w:b/>
          <w:bCs/>
          <w:w w:val="103"/>
          <w:kern w:val="16"/>
          <w:rtl/>
        </w:rPr>
        <w:t>غير</w:t>
      </w:r>
      <w:r>
        <w:rPr>
          <w:rFonts w:hint="cs"/>
          <w:b/>
          <w:bCs/>
          <w:w w:val="103"/>
          <w:kern w:val="16"/>
          <w:rtl/>
        </w:rPr>
        <w:t xml:space="preserve"> ذلك</w:t>
      </w:r>
      <w:r w:rsidRPr="008839B7">
        <w:rPr>
          <w:b/>
          <w:bCs/>
          <w:w w:val="103"/>
          <w:kern w:val="16"/>
          <w:rtl/>
        </w:rPr>
        <w:t xml:space="preserve"> من</w:t>
      </w:r>
      <w:r w:rsidRPr="008839B7">
        <w:rPr>
          <w:rFonts w:hint="cs"/>
          <w:b/>
          <w:bCs/>
          <w:w w:val="103"/>
          <w:kern w:val="16"/>
          <w:rtl/>
        </w:rPr>
        <w:t xml:space="preserve"> التشريعات</w:t>
      </w:r>
      <w:r w:rsidRPr="008839B7">
        <w:rPr>
          <w:b/>
          <w:bCs/>
          <w:w w:val="103"/>
          <w:kern w:val="16"/>
          <w:rtl/>
        </w:rPr>
        <w:t xml:space="preserve"> ذات الصلة</w:t>
      </w:r>
      <w:r>
        <w:rPr>
          <w:rFonts w:hint="cs"/>
          <w:b/>
          <w:bCs/>
          <w:w w:val="103"/>
          <w:kern w:val="16"/>
          <w:rtl/>
        </w:rPr>
        <w:t>،</w:t>
      </w:r>
      <w:r w:rsidRPr="008839B7">
        <w:rPr>
          <w:rFonts w:hint="cs"/>
          <w:b/>
          <w:bCs/>
          <w:w w:val="103"/>
          <w:kern w:val="16"/>
          <w:rtl/>
        </w:rPr>
        <w:t xml:space="preserve"> </w:t>
      </w:r>
      <w:r w:rsidRPr="008839B7">
        <w:rPr>
          <w:b/>
          <w:bCs/>
          <w:w w:val="103"/>
          <w:kern w:val="16"/>
          <w:rtl/>
        </w:rPr>
        <w:t>أحكام</w:t>
      </w:r>
      <w:r w:rsidRPr="008839B7">
        <w:rPr>
          <w:rFonts w:hint="cs"/>
          <w:b/>
          <w:bCs/>
          <w:w w:val="103"/>
          <w:kern w:val="16"/>
          <w:rtl/>
        </w:rPr>
        <w:t>اً</w:t>
      </w:r>
      <w:r w:rsidRPr="008839B7">
        <w:rPr>
          <w:b/>
          <w:bCs/>
          <w:w w:val="103"/>
          <w:kern w:val="16"/>
          <w:rtl/>
        </w:rPr>
        <w:t xml:space="preserve"> </w:t>
      </w:r>
      <w:r>
        <w:rPr>
          <w:rFonts w:hint="cs"/>
          <w:b/>
          <w:bCs/>
          <w:w w:val="103"/>
          <w:kern w:val="16"/>
          <w:rtl/>
        </w:rPr>
        <w:t xml:space="preserve">بشأن المساواة بين المرأة والرجل </w:t>
      </w:r>
      <w:r w:rsidRPr="008839B7">
        <w:rPr>
          <w:b/>
          <w:bCs/>
          <w:w w:val="103"/>
          <w:kern w:val="16"/>
          <w:rtl/>
        </w:rPr>
        <w:t>تحظر التمييز المباشر وغير المباشر ضد المرأة في المجالين العام والخاص، فضلاً عن</w:t>
      </w:r>
      <w:r w:rsidRPr="008839B7">
        <w:rPr>
          <w:rFonts w:hint="cs"/>
          <w:b/>
          <w:bCs/>
          <w:w w:val="103"/>
          <w:kern w:val="16"/>
          <w:rtl/>
        </w:rPr>
        <w:t xml:space="preserve"> النص على</w:t>
      </w:r>
      <w:r w:rsidRPr="008839B7">
        <w:rPr>
          <w:b/>
          <w:bCs/>
          <w:w w:val="103"/>
          <w:kern w:val="16"/>
          <w:rtl/>
        </w:rPr>
        <w:t xml:space="preserve"> عقوبات، </w:t>
      </w:r>
      <w:r w:rsidRPr="008839B7">
        <w:rPr>
          <w:rFonts w:hint="cs"/>
          <w:b/>
          <w:bCs/>
          <w:w w:val="103"/>
          <w:kern w:val="16"/>
          <w:rtl/>
        </w:rPr>
        <w:t>وفقاً ل</w:t>
      </w:r>
      <w:r>
        <w:rPr>
          <w:b/>
          <w:bCs/>
          <w:w w:val="103"/>
          <w:kern w:val="16"/>
          <w:rtl/>
        </w:rPr>
        <w:t>لماد</w:t>
      </w:r>
      <w:r>
        <w:rPr>
          <w:rFonts w:hint="cs"/>
          <w:b/>
          <w:bCs/>
          <w:w w:val="103"/>
          <w:kern w:val="16"/>
          <w:rtl/>
        </w:rPr>
        <w:t>تين</w:t>
      </w:r>
      <w:r w:rsidRPr="008839B7">
        <w:rPr>
          <w:b/>
          <w:bCs/>
          <w:w w:val="103"/>
          <w:kern w:val="16"/>
          <w:rtl/>
        </w:rPr>
        <w:t xml:space="preserve"> 1 </w:t>
      </w:r>
      <w:r>
        <w:rPr>
          <w:rFonts w:hint="cs"/>
          <w:b/>
          <w:bCs/>
          <w:w w:val="103"/>
          <w:kern w:val="16"/>
          <w:rtl/>
        </w:rPr>
        <w:t xml:space="preserve">و 2 </w:t>
      </w:r>
      <w:r w:rsidRPr="008839B7">
        <w:rPr>
          <w:b/>
          <w:bCs/>
          <w:w w:val="103"/>
          <w:kern w:val="16"/>
          <w:rtl/>
        </w:rPr>
        <w:t>من الاتفاقية.</w:t>
      </w:r>
    </w:p>
    <w:p w:rsidR="00920302" w:rsidRPr="000141DD" w:rsidRDefault="00920302" w:rsidP="00920302">
      <w:pPr>
        <w:pStyle w:val="SingleTxtGA"/>
        <w:spacing w:after="0" w:line="120" w:lineRule="exact"/>
        <w:rPr>
          <w:rFonts w:hint="cs"/>
          <w:b/>
          <w:bCs/>
          <w:w w:val="103"/>
          <w:kern w:val="16"/>
          <w:sz w:val="10"/>
          <w:rtl/>
        </w:rPr>
      </w:pPr>
    </w:p>
    <w:p w:rsidR="00920302" w:rsidRPr="008839B7" w:rsidRDefault="00920302" w:rsidP="00920302">
      <w:pPr>
        <w:pStyle w:val="H23GA"/>
        <w:rPr>
          <w:rFonts w:hint="cs"/>
          <w:w w:val="103"/>
          <w:kern w:val="16"/>
        </w:rPr>
      </w:pPr>
      <w:r w:rsidRPr="008839B7">
        <w:rPr>
          <w:rFonts w:hint="cs"/>
          <w:w w:val="103"/>
          <w:kern w:val="16"/>
          <w:rtl/>
        </w:rPr>
        <w:tab/>
      </w:r>
      <w:r w:rsidRPr="008839B7">
        <w:rPr>
          <w:rFonts w:hint="cs"/>
          <w:w w:val="103"/>
          <w:kern w:val="16"/>
          <w:rtl/>
        </w:rPr>
        <w:tab/>
        <w:t>ال</w:t>
      </w:r>
      <w:r w:rsidRPr="008839B7">
        <w:rPr>
          <w:w w:val="103"/>
          <w:kern w:val="16"/>
          <w:rtl/>
        </w:rPr>
        <w:t xml:space="preserve">آليات </w:t>
      </w:r>
      <w:r w:rsidRPr="008839B7">
        <w:rPr>
          <w:rFonts w:hint="cs"/>
          <w:w w:val="103"/>
          <w:kern w:val="16"/>
          <w:rtl/>
        </w:rPr>
        <w:t>ال</w:t>
      </w:r>
      <w:r w:rsidRPr="008839B7">
        <w:rPr>
          <w:w w:val="103"/>
          <w:kern w:val="16"/>
          <w:rtl/>
        </w:rPr>
        <w:t>قانونية</w:t>
      </w:r>
      <w:r w:rsidRPr="008839B7">
        <w:rPr>
          <w:rFonts w:hint="cs"/>
          <w:w w:val="103"/>
          <w:kern w:val="16"/>
          <w:rtl/>
        </w:rPr>
        <w:t xml:space="preserve"> للنظر في الشكاوى</w:t>
      </w:r>
    </w:p>
    <w:p w:rsidR="00920302" w:rsidRPr="008839B7" w:rsidRDefault="00920302" w:rsidP="00920302">
      <w:pPr>
        <w:pStyle w:val="SingleTxtGA"/>
        <w:rPr>
          <w:w w:val="103"/>
          <w:kern w:val="16"/>
        </w:rPr>
      </w:pPr>
      <w:r w:rsidRPr="008839B7">
        <w:rPr>
          <w:w w:val="103"/>
          <w:kern w:val="16"/>
          <w:rtl/>
        </w:rPr>
        <w:t>14</w:t>
      </w:r>
      <w:r w:rsidRPr="008839B7">
        <w:rPr>
          <w:rFonts w:hint="cs"/>
          <w:w w:val="103"/>
          <w:kern w:val="16"/>
          <w:rtl/>
        </w:rPr>
        <w:t xml:space="preserve"> -</w:t>
      </w:r>
      <w:r w:rsidRPr="008839B7">
        <w:rPr>
          <w:rFonts w:hint="cs"/>
          <w:w w:val="103"/>
          <w:kern w:val="16"/>
          <w:rtl/>
        </w:rPr>
        <w:tab/>
      </w:r>
      <w:r w:rsidRPr="008839B7">
        <w:rPr>
          <w:w w:val="103"/>
          <w:kern w:val="16"/>
          <w:rtl/>
        </w:rPr>
        <w:t xml:space="preserve">تلاحظ اللجنة الجهود التي تبذلها الدولة الطرف </w:t>
      </w:r>
      <w:r w:rsidRPr="008839B7">
        <w:rPr>
          <w:rFonts w:hint="cs"/>
          <w:w w:val="103"/>
          <w:kern w:val="16"/>
          <w:rtl/>
        </w:rPr>
        <w:t>لتمكين سكانها من الوصول إلى</w:t>
      </w:r>
      <w:r w:rsidRPr="008839B7">
        <w:rPr>
          <w:w w:val="103"/>
          <w:kern w:val="16"/>
          <w:rtl/>
        </w:rPr>
        <w:t xml:space="preserve"> نظام العدالة الرسمي، ولا سيما بالنسبة للمرأة، من خلال إنشاء محاكم في المناطق النائية، </w:t>
      </w:r>
      <w:r w:rsidRPr="008839B7">
        <w:rPr>
          <w:rFonts w:hint="cs"/>
          <w:w w:val="103"/>
          <w:kern w:val="16"/>
          <w:rtl/>
        </w:rPr>
        <w:t>و</w:t>
      </w:r>
      <w:r w:rsidRPr="008839B7">
        <w:rPr>
          <w:w w:val="103"/>
          <w:kern w:val="16"/>
          <w:rtl/>
        </w:rPr>
        <w:t xml:space="preserve">محاكم الأسرة، ومكتب المدعي العام </w:t>
      </w:r>
      <w:r w:rsidRPr="008839B7">
        <w:rPr>
          <w:rFonts w:hint="cs"/>
          <w:w w:val="103"/>
          <w:kern w:val="16"/>
          <w:rtl/>
        </w:rPr>
        <w:t>المعني ب</w:t>
      </w:r>
      <w:r w:rsidRPr="008839B7">
        <w:rPr>
          <w:w w:val="103"/>
          <w:kern w:val="16"/>
          <w:rtl/>
        </w:rPr>
        <w:t xml:space="preserve">العنف ضد المرأة </w:t>
      </w:r>
      <w:r w:rsidRPr="008839B7">
        <w:rPr>
          <w:rFonts w:hint="cs"/>
          <w:w w:val="103"/>
          <w:kern w:val="16"/>
          <w:rtl/>
        </w:rPr>
        <w:t>و</w:t>
      </w:r>
      <w:r w:rsidRPr="008839B7">
        <w:rPr>
          <w:w w:val="103"/>
          <w:kern w:val="16"/>
          <w:rtl/>
        </w:rPr>
        <w:t xml:space="preserve">من خلال تدريب نساء </w:t>
      </w:r>
      <w:r w:rsidRPr="008839B7">
        <w:rPr>
          <w:rFonts w:hint="cs"/>
          <w:w w:val="103"/>
          <w:kern w:val="16"/>
          <w:rtl/>
        </w:rPr>
        <w:t>قاضيات</w:t>
      </w:r>
      <w:r w:rsidRPr="008839B7">
        <w:rPr>
          <w:w w:val="103"/>
          <w:kern w:val="16"/>
          <w:rtl/>
        </w:rPr>
        <w:t xml:space="preserve">. </w:t>
      </w:r>
      <w:r>
        <w:rPr>
          <w:rFonts w:hint="cs"/>
          <w:w w:val="103"/>
          <w:kern w:val="16"/>
          <w:rtl/>
        </w:rPr>
        <w:t>بيد</w:t>
      </w:r>
      <w:r>
        <w:rPr>
          <w:rFonts w:hint="eastAsia"/>
          <w:w w:val="103"/>
          <w:kern w:val="16"/>
          <w:rtl/>
        </w:rPr>
        <w:t> </w:t>
      </w:r>
      <w:r w:rsidRPr="008839B7">
        <w:rPr>
          <w:rFonts w:hint="cs"/>
          <w:w w:val="103"/>
          <w:kern w:val="16"/>
          <w:rtl/>
        </w:rPr>
        <w:t xml:space="preserve">أنها </w:t>
      </w:r>
      <w:r w:rsidRPr="008839B7">
        <w:rPr>
          <w:w w:val="103"/>
          <w:kern w:val="16"/>
          <w:rtl/>
        </w:rPr>
        <w:t>تشعر</w:t>
      </w:r>
      <w:r w:rsidRPr="008839B7">
        <w:rPr>
          <w:rFonts w:hint="cs"/>
          <w:w w:val="103"/>
          <w:kern w:val="16"/>
          <w:rtl/>
        </w:rPr>
        <w:t xml:space="preserve"> بالقلق ل</w:t>
      </w:r>
      <w:r w:rsidRPr="008839B7">
        <w:rPr>
          <w:w w:val="103"/>
          <w:kern w:val="16"/>
          <w:rtl/>
        </w:rPr>
        <w:t xml:space="preserve">أنه على الرغم من هذه الجهود، </w:t>
      </w:r>
      <w:r w:rsidRPr="008839B7">
        <w:rPr>
          <w:rFonts w:hint="cs"/>
          <w:w w:val="103"/>
          <w:kern w:val="16"/>
          <w:rtl/>
        </w:rPr>
        <w:t>فإن</w:t>
      </w:r>
      <w:r w:rsidRPr="008839B7">
        <w:rPr>
          <w:w w:val="103"/>
          <w:kern w:val="16"/>
          <w:rtl/>
        </w:rPr>
        <w:t xml:space="preserve"> الشرطة والمدعين العامين </w:t>
      </w:r>
      <w:r w:rsidRPr="008839B7">
        <w:rPr>
          <w:rFonts w:hint="cs"/>
          <w:w w:val="103"/>
          <w:kern w:val="16"/>
          <w:rtl/>
        </w:rPr>
        <w:t>يحيلون</w:t>
      </w:r>
      <w:r w:rsidRPr="008839B7">
        <w:rPr>
          <w:w w:val="103"/>
          <w:kern w:val="16"/>
          <w:rtl/>
        </w:rPr>
        <w:t xml:space="preserve"> باستمرار </w:t>
      </w:r>
      <w:r w:rsidRPr="008839B7">
        <w:rPr>
          <w:rFonts w:hint="cs"/>
          <w:w w:val="103"/>
          <w:kern w:val="16"/>
          <w:rtl/>
        </w:rPr>
        <w:t>القضايا</w:t>
      </w:r>
      <w:r w:rsidRPr="008839B7">
        <w:rPr>
          <w:w w:val="103"/>
          <w:kern w:val="16"/>
          <w:rtl/>
        </w:rPr>
        <w:t xml:space="preserve"> المتعلقة بالعنف ضد المرأة، بما في ذلك العنف المنزلي إلى آليات العدالة غير الرسمية (مجلس</w:t>
      </w:r>
      <w:r>
        <w:rPr>
          <w:rFonts w:hint="cs"/>
          <w:w w:val="103"/>
          <w:kern w:val="16"/>
          <w:rtl/>
        </w:rPr>
        <w:t>ي النواب والشيوخ؛</w:t>
      </w:r>
      <w:r w:rsidRPr="008839B7">
        <w:rPr>
          <w:w w:val="103"/>
          <w:kern w:val="16"/>
          <w:rtl/>
        </w:rPr>
        <w:t xml:space="preserve"> ومجالس الشورى) </w:t>
      </w:r>
      <w:r w:rsidRPr="008839B7">
        <w:rPr>
          <w:rFonts w:hint="cs"/>
          <w:w w:val="103"/>
          <w:kern w:val="16"/>
          <w:rtl/>
        </w:rPr>
        <w:t>التماساً ل</w:t>
      </w:r>
      <w:r w:rsidRPr="008839B7">
        <w:rPr>
          <w:w w:val="103"/>
          <w:kern w:val="16"/>
          <w:rtl/>
        </w:rPr>
        <w:t>لمشورة أو</w:t>
      </w:r>
      <w:r w:rsidRPr="008839B7">
        <w:rPr>
          <w:rFonts w:hint="cs"/>
          <w:w w:val="103"/>
          <w:kern w:val="16"/>
          <w:rtl/>
        </w:rPr>
        <w:t xml:space="preserve"> </w:t>
      </w:r>
      <w:r>
        <w:rPr>
          <w:rFonts w:hint="cs"/>
          <w:w w:val="103"/>
          <w:kern w:val="16"/>
          <w:rtl/>
        </w:rPr>
        <w:t>التسوية</w:t>
      </w:r>
      <w:r w:rsidRPr="008839B7">
        <w:rPr>
          <w:w w:val="103"/>
          <w:kern w:val="16"/>
          <w:rtl/>
        </w:rPr>
        <w:t xml:space="preserve"> ؛ رغم</w:t>
      </w:r>
      <w:r w:rsidRPr="00C12D1E">
        <w:rPr>
          <w:rFonts w:hint="cs"/>
          <w:w w:val="103"/>
          <w:kern w:val="16"/>
          <w:rtl/>
        </w:rPr>
        <w:t xml:space="preserve"> </w:t>
      </w:r>
      <w:r>
        <w:rPr>
          <w:rFonts w:hint="cs"/>
          <w:w w:val="103"/>
          <w:kern w:val="16"/>
          <w:rtl/>
        </w:rPr>
        <w:t>و</w:t>
      </w:r>
      <w:r w:rsidRPr="008839B7">
        <w:rPr>
          <w:w w:val="103"/>
          <w:kern w:val="16"/>
          <w:rtl/>
        </w:rPr>
        <w:t>ج</w:t>
      </w:r>
      <w:r>
        <w:rPr>
          <w:rFonts w:hint="cs"/>
          <w:w w:val="103"/>
          <w:kern w:val="16"/>
          <w:rtl/>
        </w:rPr>
        <w:t>و</w:t>
      </w:r>
      <w:r w:rsidRPr="008839B7">
        <w:rPr>
          <w:w w:val="103"/>
          <w:kern w:val="16"/>
          <w:rtl/>
        </w:rPr>
        <w:t xml:space="preserve">ب </w:t>
      </w:r>
      <w:r w:rsidRPr="008839B7">
        <w:rPr>
          <w:rFonts w:hint="cs"/>
          <w:w w:val="103"/>
          <w:kern w:val="16"/>
          <w:rtl/>
        </w:rPr>
        <w:t xml:space="preserve">الملاحقة القضائية </w:t>
      </w:r>
      <w:r w:rsidRPr="008839B7">
        <w:rPr>
          <w:w w:val="103"/>
          <w:kern w:val="16"/>
          <w:rtl/>
        </w:rPr>
        <w:t xml:space="preserve">رسمياً </w:t>
      </w:r>
      <w:r>
        <w:rPr>
          <w:rFonts w:hint="cs"/>
          <w:w w:val="103"/>
          <w:kern w:val="16"/>
          <w:rtl/>
        </w:rPr>
        <w:t>بشأن</w:t>
      </w:r>
      <w:r w:rsidRPr="008839B7">
        <w:rPr>
          <w:w w:val="103"/>
          <w:kern w:val="16"/>
          <w:rtl/>
        </w:rPr>
        <w:t xml:space="preserve"> العديد من هذه </w:t>
      </w:r>
      <w:r w:rsidRPr="008839B7">
        <w:rPr>
          <w:rFonts w:hint="cs"/>
          <w:w w:val="103"/>
          <w:kern w:val="16"/>
          <w:rtl/>
        </w:rPr>
        <w:t>القضايا</w:t>
      </w:r>
      <w:r w:rsidRPr="008839B7">
        <w:rPr>
          <w:w w:val="103"/>
          <w:kern w:val="16"/>
          <w:rtl/>
        </w:rPr>
        <w:t xml:space="preserve"> و</w:t>
      </w:r>
      <w:r>
        <w:rPr>
          <w:rFonts w:hint="cs"/>
          <w:w w:val="103"/>
          <w:kern w:val="16"/>
          <w:rtl/>
        </w:rPr>
        <w:t>لكون</w:t>
      </w:r>
      <w:r w:rsidRPr="008839B7">
        <w:rPr>
          <w:w w:val="103"/>
          <w:kern w:val="16"/>
          <w:rtl/>
        </w:rPr>
        <w:t xml:space="preserve"> قرارات آليات العدالة غير الرسمية تمييزية ضد النساء و</w:t>
      </w:r>
      <w:r w:rsidRPr="008839B7">
        <w:rPr>
          <w:rFonts w:hint="cs"/>
          <w:w w:val="103"/>
          <w:kern w:val="16"/>
          <w:rtl/>
        </w:rPr>
        <w:t>ت</w:t>
      </w:r>
      <w:r w:rsidRPr="008839B7">
        <w:rPr>
          <w:w w:val="103"/>
          <w:kern w:val="16"/>
          <w:rtl/>
        </w:rPr>
        <w:t xml:space="preserve">قوض تنفيذ التشريعات القائمة. </w:t>
      </w:r>
      <w:r w:rsidRPr="008839B7">
        <w:rPr>
          <w:rFonts w:hint="cs"/>
          <w:w w:val="103"/>
          <w:kern w:val="16"/>
          <w:rtl/>
        </w:rPr>
        <w:t>و</w:t>
      </w:r>
      <w:r w:rsidRPr="008839B7">
        <w:rPr>
          <w:w w:val="103"/>
          <w:kern w:val="16"/>
          <w:rtl/>
        </w:rPr>
        <w:t xml:space="preserve">تشعر </w:t>
      </w:r>
      <w:r w:rsidRPr="008839B7">
        <w:rPr>
          <w:rFonts w:hint="cs"/>
          <w:w w:val="103"/>
          <w:kern w:val="16"/>
          <w:rtl/>
        </w:rPr>
        <w:t xml:space="preserve">اللجنة </w:t>
      </w:r>
      <w:r w:rsidRPr="008839B7">
        <w:rPr>
          <w:w w:val="103"/>
          <w:kern w:val="16"/>
          <w:rtl/>
        </w:rPr>
        <w:t>بالقلق</w:t>
      </w:r>
      <w:r w:rsidRPr="008839B7">
        <w:rPr>
          <w:rFonts w:hint="cs"/>
          <w:w w:val="103"/>
          <w:kern w:val="16"/>
          <w:rtl/>
        </w:rPr>
        <w:t xml:space="preserve"> كذلك</w:t>
      </w:r>
      <w:r w:rsidRPr="008839B7">
        <w:rPr>
          <w:w w:val="103"/>
          <w:kern w:val="16"/>
          <w:rtl/>
        </w:rPr>
        <w:t xml:space="preserve"> </w:t>
      </w:r>
      <w:r>
        <w:rPr>
          <w:rFonts w:hint="cs"/>
          <w:w w:val="103"/>
          <w:kern w:val="16"/>
          <w:rtl/>
        </w:rPr>
        <w:t>ل</w:t>
      </w:r>
      <w:r w:rsidRPr="008839B7">
        <w:rPr>
          <w:w w:val="103"/>
          <w:kern w:val="16"/>
          <w:rtl/>
        </w:rPr>
        <w:t xml:space="preserve">أن </w:t>
      </w:r>
      <w:r>
        <w:rPr>
          <w:rFonts w:hint="cs"/>
          <w:w w:val="103"/>
          <w:kern w:val="16"/>
          <w:rtl/>
        </w:rPr>
        <w:t xml:space="preserve">أفراد أسر </w:t>
      </w:r>
      <w:r w:rsidRPr="008839B7">
        <w:rPr>
          <w:w w:val="103"/>
          <w:kern w:val="16"/>
          <w:rtl/>
        </w:rPr>
        <w:t xml:space="preserve">النساء غالباً ما </w:t>
      </w:r>
      <w:r>
        <w:rPr>
          <w:rFonts w:hint="cs"/>
          <w:w w:val="103"/>
          <w:kern w:val="16"/>
          <w:rtl/>
        </w:rPr>
        <w:t>يمنعوه</w:t>
      </w:r>
      <w:r w:rsidRPr="008839B7">
        <w:rPr>
          <w:w w:val="103"/>
          <w:kern w:val="16"/>
          <w:rtl/>
        </w:rPr>
        <w:t xml:space="preserve">ن </w:t>
      </w:r>
      <w:r w:rsidRPr="008839B7">
        <w:rPr>
          <w:rFonts w:hint="cs"/>
          <w:w w:val="103"/>
          <w:kern w:val="16"/>
          <w:rtl/>
        </w:rPr>
        <w:t>من</w:t>
      </w:r>
      <w:r w:rsidRPr="008839B7">
        <w:rPr>
          <w:w w:val="103"/>
          <w:kern w:val="16"/>
          <w:rtl/>
        </w:rPr>
        <w:t xml:space="preserve"> تقديم الشكاوى.</w:t>
      </w:r>
    </w:p>
    <w:p w:rsidR="00920302" w:rsidRPr="008839B7" w:rsidRDefault="00920302" w:rsidP="00920302">
      <w:pPr>
        <w:pStyle w:val="SingleTxtGA"/>
        <w:rPr>
          <w:b/>
          <w:bCs/>
          <w:w w:val="103"/>
          <w:kern w:val="16"/>
        </w:rPr>
      </w:pPr>
      <w:r w:rsidRPr="008839B7">
        <w:rPr>
          <w:rFonts w:hint="cs"/>
          <w:w w:val="103"/>
          <w:kern w:val="16"/>
          <w:rtl/>
        </w:rPr>
        <w:t>15 -</w:t>
      </w:r>
      <w:r w:rsidRPr="008839B7">
        <w:rPr>
          <w:rFonts w:hint="cs"/>
          <w:w w:val="103"/>
          <w:kern w:val="16"/>
          <w:rtl/>
        </w:rPr>
        <w:tab/>
      </w:r>
      <w:r w:rsidRPr="008839B7">
        <w:rPr>
          <w:b/>
          <w:bCs/>
          <w:w w:val="103"/>
          <w:kern w:val="16"/>
          <w:rtl/>
        </w:rPr>
        <w:t>توصي اللجنة بأن تقوم الدولة الطرف بما يلي:</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(أ)</w:t>
      </w:r>
      <w:r w:rsidRPr="008839B7">
        <w:rPr>
          <w:rFonts w:hint="cs"/>
          <w:b/>
          <w:bCs/>
          <w:w w:val="103"/>
          <w:kern w:val="16"/>
          <w:rtl/>
        </w:rPr>
        <w:tab/>
      </w:r>
      <w:r>
        <w:rPr>
          <w:rFonts w:hint="cs"/>
          <w:b/>
          <w:bCs/>
          <w:w w:val="103"/>
          <w:kern w:val="16"/>
          <w:rtl/>
        </w:rPr>
        <w:t>وضع مبادئ توجيهية</w:t>
      </w:r>
      <w:r w:rsidRPr="008839B7">
        <w:rPr>
          <w:b/>
          <w:bCs/>
          <w:w w:val="103"/>
          <w:kern w:val="16"/>
          <w:rtl/>
        </w:rPr>
        <w:t xml:space="preserve"> </w:t>
      </w:r>
      <w:r>
        <w:rPr>
          <w:rFonts w:hint="cs"/>
          <w:b/>
          <w:bCs/>
          <w:w w:val="103"/>
          <w:kern w:val="16"/>
          <w:rtl/>
        </w:rPr>
        <w:t>ل</w:t>
      </w:r>
      <w:r w:rsidRPr="008839B7">
        <w:rPr>
          <w:b/>
          <w:bCs/>
          <w:w w:val="103"/>
          <w:kern w:val="16"/>
          <w:rtl/>
        </w:rPr>
        <w:t>لشرطة والمدعين العامين توضح</w:t>
      </w:r>
      <w:r w:rsidRPr="008839B7">
        <w:rPr>
          <w:rFonts w:hint="cs"/>
          <w:b/>
          <w:bCs/>
          <w:w w:val="103"/>
          <w:kern w:val="16"/>
          <w:rtl/>
        </w:rPr>
        <w:t xml:space="preserve"> فيها</w:t>
      </w:r>
      <w:r w:rsidRPr="008839B7">
        <w:rPr>
          <w:b/>
          <w:bCs/>
          <w:w w:val="103"/>
          <w:kern w:val="16"/>
          <w:rtl/>
        </w:rPr>
        <w:t xml:space="preserve"> نوع </w:t>
      </w:r>
      <w:r w:rsidRPr="008839B7">
        <w:rPr>
          <w:rFonts w:hint="cs"/>
          <w:b/>
          <w:bCs/>
          <w:w w:val="103"/>
          <w:kern w:val="16"/>
          <w:rtl/>
        </w:rPr>
        <w:t>القضايا</w:t>
      </w:r>
      <w:r w:rsidRPr="008839B7">
        <w:rPr>
          <w:b/>
          <w:bCs/>
          <w:w w:val="103"/>
          <w:kern w:val="16"/>
          <w:rtl/>
        </w:rPr>
        <w:t xml:space="preserve"> التي </w:t>
      </w:r>
      <w:r w:rsidRPr="008839B7">
        <w:rPr>
          <w:rFonts w:hint="cs"/>
          <w:b/>
          <w:bCs/>
          <w:w w:val="103"/>
          <w:kern w:val="16"/>
          <w:rtl/>
        </w:rPr>
        <w:t>ت</w:t>
      </w:r>
      <w:r w:rsidRPr="008839B7">
        <w:rPr>
          <w:b/>
          <w:bCs/>
          <w:w w:val="103"/>
          <w:kern w:val="16"/>
          <w:rtl/>
        </w:rPr>
        <w:t xml:space="preserve">جب </w:t>
      </w:r>
      <w:r w:rsidRPr="008839B7">
        <w:rPr>
          <w:rFonts w:hint="cs"/>
          <w:b/>
          <w:bCs/>
          <w:w w:val="103"/>
          <w:kern w:val="16"/>
          <w:rtl/>
        </w:rPr>
        <w:t>الملاحقة القضائية فيها</w:t>
      </w:r>
      <w:r w:rsidRPr="008839B7">
        <w:rPr>
          <w:b/>
          <w:bCs/>
          <w:w w:val="103"/>
          <w:kern w:val="16"/>
          <w:rtl/>
        </w:rPr>
        <w:t xml:space="preserve"> رسمياً؛</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(ب)</w:t>
      </w:r>
      <w:r w:rsidRPr="008839B7">
        <w:rPr>
          <w:rFonts w:hint="cs"/>
          <w:b/>
          <w:bCs/>
          <w:w w:val="103"/>
          <w:kern w:val="16"/>
          <w:rtl/>
        </w:rPr>
        <w:tab/>
      </w:r>
      <w:r w:rsidRPr="008839B7">
        <w:rPr>
          <w:b/>
          <w:bCs/>
          <w:w w:val="103"/>
          <w:kern w:val="16"/>
          <w:rtl/>
        </w:rPr>
        <w:t xml:space="preserve">ضمان تنفيذ </w:t>
      </w:r>
      <w:r>
        <w:rPr>
          <w:rFonts w:hint="cs"/>
          <w:b/>
          <w:bCs/>
          <w:w w:val="103"/>
          <w:kern w:val="16"/>
          <w:rtl/>
        </w:rPr>
        <w:t>ال</w:t>
      </w:r>
      <w:r w:rsidRPr="008839B7">
        <w:rPr>
          <w:b/>
          <w:bCs/>
          <w:w w:val="103"/>
          <w:kern w:val="16"/>
          <w:rtl/>
        </w:rPr>
        <w:t>سياسة</w:t>
      </w:r>
      <w:r>
        <w:rPr>
          <w:rFonts w:hint="cs"/>
          <w:b/>
          <w:bCs/>
          <w:w w:val="103"/>
          <w:kern w:val="16"/>
          <w:rtl/>
        </w:rPr>
        <w:t xml:space="preserve"> المتعلقة</w:t>
      </w:r>
      <w:r w:rsidRPr="008839B7">
        <w:rPr>
          <w:b/>
          <w:bCs/>
          <w:w w:val="103"/>
          <w:kern w:val="16"/>
          <w:rtl/>
        </w:rPr>
        <w:t xml:space="preserve"> </w:t>
      </w:r>
      <w:r>
        <w:rPr>
          <w:rFonts w:hint="cs"/>
          <w:b/>
          <w:bCs/>
          <w:w w:val="103"/>
          <w:kern w:val="16"/>
          <w:rtl/>
        </w:rPr>
        <w:t>ب</w:t>
      </w:r>
      <w:r w:rsidRPr="008839B7">
        <w:rPr>
          <w:b/>
          <w:bCs/>
          <w:w w:val="103"/>
          <w:kern w:val="16"/>
          <w:rtl/>
        </w:rPr>
        <w:t>العدالة التقليدية و</w:t>
      </w:r>
      <w:r>
        <w:rPr>
          <w:rFonts w:hint="cs"/>
          <w:b/>
          <w:bCs/>
          <w:w w:val="103"/>
          <w:kern w:val="16"/>
          <w:rtl/>
        </w:rPr>
        <w:t>توعية</w:t>
      </w:r>
      <w:r w:rsidRPr="008839B7">
        <w:rPr>
          <w:b/>
          <w:bCs/>
          <w:w w:val="103"/>
          <w:kern w:val="16"/>
          <w:rtl/>
        </w:rPr>
        <w:t xml:space="preserve"> النساء </w:t>
      </w:r>
      <w:r w:rsidRPr="008839B7">
        <w:rPr>
          <w:rFonts w:hint="cs"/>
          <w:b/>
          <w:bCs/>
          <w:w w:val="103"/>
          <w:kern w:val="16"/>
          <w:rtl/>
        </w:rPr>
        <w:t>ب</w:t>
      </w:r>
      <w:r w:rsidRPr="008839B7">
        <w:rPr>
          <w:b/>
          <w:bCs/>
          <w:w w:val="103"/>
          <w:kern w:val="16"/>
          <w:rtl/>
        </w:rPr>
        <w:t xml:space="preserve">إمكانية </w:t>
      </w:r>
      <w:r w:rsidRPr="008839B7">
        <w:rPr>
          <w:rFonts w:hint="cs"/>
          <w:b/>
          <w:bCs/>
          <w:w w:val="103"/>
          <w:kern w:val="16"/>
          <w:rtl/>
        </w:rPr>
        <w:t>ا</w:t>
      </w:r>
      <w:r w:rsidRPr="008839B7">
        <w:rPr>
          <w:b/>
          <w:bCs/>
          <w:w w:val="103"/>
          <w:kern w:val="16"/>
          <w:rtl/>
        </w:rPr>
        <w:t xml:space="preserve">لطعن في قرارات آليات العدالة غير الرسمية </w:t>
      </w:r>
      <w:r w:rsidRPr="008839B7">
        <w:rPr>
          <w:rFonts w:hint="cs"/>
          <w:b/>
          <w:bCs/>
          <w:w w:val="103"/>
          <w:kern w:val="16"/>
          <w:rtl/>
        </w:rPr>
        <w:t>لدى</w:t>
      </w:r>
      <w:r w:rsidRPr="008839B7">
        <w:rPr>
          <w:b/>
          <w:bCs/>
          <w:w w:val="103"/>
          <w:kern w:val="16"/>
          <w:rtl/>
        </w:rPr>
        <w:t xml:space="preserve"> نظام العدالة الرسمي؛</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(ج)</w:t>
      </w:r>
      <w:r w:rsidRPr="008839B7">
        <w:rPr>
          <w:rFonts w:hint="cs"/>
          <w:b/>
          <w:bCs/>
          <w:w w:val="103"/>
          <w:kern w:val="16"/>
          <w:rtl/>
        </w:rPr>
        <w:tab/>
        <w:t>الحرص على</w:t>
      </w:r>
      <w:r w:rsidRPr="008839B7">
        <w:rPr>
          <w:b/>
          <w:bCs/>
          <w:w w:val="103"/>
          <w:kern w:val="16"/>
          <w:rtl/>
        </w:rPr>
        <w:t xml:space="preserve"> أن </w:t>
      </w:r>
      <w:r w:rsidRPr="008839B7">
        <w:rPr>
          <w:rFonts w:hint="cs"/>
          <w:b/>
          <w:bCs/>
          <w:w w:val="103"/>
          <w:kern w:val="16"/>
          <w:rtl/>
        </w:rPr>
        <w:t>يكون أي</w:t>
      </w:r>
      <w:r w:rsidRPr="008839B7">
        <w:rPr>
          <w:b/>
          <w:bCs/>
          <w:w w:val="103"/>
          <w:kern w:val="16"/>
          <w:rtl/>
        </w:rPr>
        <w:t xml:space="preserve"> قانون </w:t>
      </w:r>
      <w:r w:rsidRPr="008839B7">
        <w:rPr>
          <w:rFonts w:hint="cs"/>
          <w:b/>
          <w:bCs/>
          <w:w w:val="103"/>
          <w:kern w:val="16"/>
          <w:rtl/>
        </w:rPr>
        <w:t xml:space="preserve">يحدد </w:t>
      </w:r>
      <w:r w:rsidRPr="008839B7">
        <w:rPr>
          <w:b/>
          <w:bCs/>
          <w:w w:val="103"/>
          <w:kern w:val="16"/>
          <w:rtl/>
        </w:rPr>
        <w:t xml:space="preserve">العلاقة بين نظام </w:t>
      </w:r>
      <w:r w:rsidRPr="008839B7">
        <w:rPr>
          <w:rFonts w:hint="cs"/>
          <w:b/>
          <w:bCs/>
          <w:w w:val="103"/>
          <w:kern w:val="16"/>
          <w:rtl/>
        </w:rPr>
        <w:t>العدالة</w:t>
      </w:r>
      <w:r w:rsidRPr="008839B7">
        <w:rPr>
          <w:b/>
          <w:bCs/>
          <w:w w:val="103"/>
          <w:kern w:val="16"/>
          <w:rtl/>
        </w:rPr>
        <w:t xml:space="preserve"> الرسمي وآليات العدالة غير الرسمية </w:t>
      </w:r>
      <w:r w:rsidRPr="008839B7">
        <w:rPr>
          <w:rFonts w:hint="cs"/>
          <w:b/>
          <w:bCs/>
          <w:w w:val="103"/>
          <w:kern w:val="16"/>
          <w:rtl/>
        </w:rPr>
        <w:t xml:space="preserve">معززاً </w:t>
      </w:r>
      <w:r>
        <w:rPr>
          <w:rFonts w:hint="cs"/>
          <w:b/>
          <w:bCs/>
          <w:w w:val="103"/>
          <w:kern w:val="16"/>
          <w:rtl/>
        </w:rPr>
        <w:t>ل</w:t>
      </w:r>
      <w:r w:rsidRPr="008839B7">
        <w:rPr>
          <w:rFonts w:hint="cs"/>
          <w:b/>
          <w:bCs/>
          <w:w w:val="103"/>
          <w:kern w:val="16"/>
          <w:rtl/>
        </w:rPr>
        <w:t xml:space="preserve">لامتثال </w:t>
      </w:r>
      <w:r>
        <w:rPr>
          <w:rFonts w:hint="cs"/>
          <w:b/>
          <w:bCs/>
          <w:w w:val="103"/>
          <w:kern w:val="16"/>
          <w:rtl/>
        </w:rPr>
        <w:t>ل</w:t>
      </w:r>
      <w:r w:rsidRPr="008839B7">
        <w:rPr>
          <w:b/>
          <w:bCs/>
          <w:w w:val="103"/>
          <w:kern w:val="16"/>
          <w:rtl/>
        </w:rPr>
        <w:t xml:space="preserve">جميع القوانين الوطنية بما في ذلك قانون </w:t>
      </w:r>
      <w:r w:rsidRPr="008839B7">
        <w:rPr>
          <w:rFonts w:hint="cs"/>
          <w:b/>
          <w:bCs/>
          <w:w w:val="103"/>
          <w:kern w:val="16"/>
          <w:rtl/>
        </w:rPr>
        <w:t>القضاء على العنف ضد المرأة</w:t>
      </w:r>
      <w:r>
        <w:rPr>
          <w:rFonts w:hint="cs"/>
          <w:b/>
          <w:bCs/>
          <w:w w:val="103"/>
          <w:kern w:val="16"/>
          <w:rtl/>
        </w:rPr>
        <w:t>،</w:t>
      </w:r>
      <w:r w:rsidRPr="008839B7">
        <w:rPr>
          <w:b/>
          <w:bCs/>
          <w:w w:val="103"/>
          <w:kern w:val="16"/>
          <w:rtl/>
        </w:rPr>
        <w:t xml:space="preserve"> و</w:t>
      </w:r>
      <w:r w:rsidRPr="008839B7">
        <w:rPr>
          <w:rFonts w:hint="cs"/>
          <w:b/>
          <w:bCs/>
          <w:w w:val="103"/>
          <w:kern w:val="16"/>
          <w:rtl/>
        </w:rPr>
        <w:t>منع</w:t>
      </w:r>
      <w:r w:rsidRPr="008839B7">
        <w:rPr>
          <w:b/>
          <w:bCs/>
          <w:w w:val="103"/>
          <w:kern w:val="16"/>
          <w:rtl/>
        </w:rPr>
        <w:t xml:space="preserve"> المجالس ومجالس الشورى من </w:t>
      </w:r>
      <w:r w:rsidRPr="008839B7">
        <w:rPr>
          <w:rFonts w:hint="cs"/>
          <w:b/>
          <w:bCs/>
          <w:w w:val="103"/>
          <w:kern w:val="16"/>
          <w:rtl/>
        </w:rPr>
        <w:t>تناول ا</w:t>
      </w:r>
      <w:r w:rsidRPr="008839B7">
        <w:rPr>
          <w:b/>
          <w:bCs/>
          <w:w w:val="103"/>
          <w:kern w:val="16"/>
          <w:rtl/>
        </w:rPr>
        <w:t xml:space="preserve">لانتهاكات </w:t>
      </w:r>
      <w:r w:rsidRPr="008839B7">
        <w:rPr>
          <w:rFonts w:hint="cs"/>
          <w:b/>
          <w:bCs/>
          <w:w w:val="103"/>
          <w:kern w:val="16"/>
          <w:rtl/>
        </w:rPr>
        <w:t>الجسيمة</w:t>
      </w:r>
      <w:r w:rsidRPr="008839B7">
        <w:rPr>
          <w:b/>
          <w:bCs/>
          <w:w w:val="103"/>
          <w:kern w:val="16"/>
          <w:rtl/>
        </w:rPr>
        <w:t xml:space="preserve"> لحقوق الإنسان، على نحو </w:t>
      </w:r>
      <w:r w:rsidRPr="008839B7">
        <w:rPr>
          <w:rFonts w:hint="cs"/>
          <w:b/>
          <w:bCs/>
          <w:w w:val="103"/>
          <w:kern w:val="16"/>
          <w:rtl/>
        </w:rPr>
        <w:t>م</w:t>
      </w:r>
      <w:r w:rsidRPr="008839B7">
        <w:rPr>
          <w:b/>
          <w:bCs/>
          <w:w w:val="103"/>
          <w:kern w:val="16"/>
          <w:rtl/>
        </w:rPr>
        <w:t>ا</w:t>
      </w:r>
      <w:r w:rsidRPr="008839B7">
        <w:rPr>
          <w:rFonts w:hint="cs"/>
          <w:b/>
          <w:bCs/>
          <w:w w:val="103"/>
          <w:kern w:val="16"/>
          <w:rtl/>
        </w:rPr>
        <w:t xml:space="preserve"> أ</w:t>
      </w:r>
      <w:r w:rsidRPr="008839B7">
        <w:rPr>
          <w:b/>
          <w:bCs/>
          <w:w w:val="103"/>
          <w:kern w:val="16"/>
          <w:rtl/>
        </w:rPr>
        <w:t>وصى به المجتمع الدولي؛</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(د)</w:t>
      </w:r>
      <w:r w:rsidRPr="008839B7">
        <w:rPr>
          <w:rFonts w:hint="cs"/>
          <w:b/>
          <w:bCs/>
          <w:w w:val="103"/>
          <w:kern w:val="16"/>
          <w:rtl/>
        </w:rPr>
        <w:tab/>
      </w:r>
      <w:r>
        <w:rPr>
          <w:rFonts w:hint="cs"/>
          <w:b/>
          <w:bCs/>
          <w:w w:val="103"/>
          <w:kern w:val="16"/>
          <w:rtl/>
        </w:rPr>
        <w:t xml:space="preserve">زيادة وعي </w:t>
      </w:r>
      <w:r w:rsidRPr="008839B7">
        <w:rPr>
          <w:b/>
          <w:bCs/>
          <w:w w:val="103"/>
          <w:kern w:val="16"/>
          <w:rtl/>
        </w:rPr>
        <w:t xml:space="preserve">الشرطة والمدعين العامين والقضاة والجمهور عامة </w:t>
      </w:r>
      <w:r w:rsidRPr="008839B7">
        <w:rPr>
          <w:rFonts w:hint="cs"/>
          <w:b/>
          <w:bCs/>
          <w:w w:val="103"/>
          <w:kern w:val="16"/>
          <w:rtl/>
        </w:rPr>
        <w:t>ب</w:t>
      </w:r>
      <w:r w:rsidRPr="008839B7">
        <w:rPr>
          <w:b/>
          <w:bCs/>
          <w:w w:val="103"/>
          <w:kern w:val="16"/>
          <w:rtl/>
        </w:rPr>
        <w:t>أهمية التصدي لانتهاكات حقوق المرأة، بما في ذلك العنف المنزلي، من خلال نظام العدالة الرسمي بدلاً من المجالس ومجالس الشورى</w:t>
      </w:r>
      <w:r w:rsidRPr="008839B7">
        <w:rPr>
          <w:rFonts w:hint="cs"/>
          <w:b/>
          <w:bCs/>
          <w:w w:val="103"/>
          <w:kern w:val="16"/>
          <w:rtl/>
        </w:rPr>
        <w:t>؛</w:t>
      </w:r>
      <w:r w:rsidRPr="008839B7">
        <w:rPr>
          <w:b/>
          <w:bCs/>
          <w:w w:val="103"/>
          <w:kern w:val="16"/>
          <w:rtl/>
        </w:rPr>
        <w:t xml:space="preserve"> وزيادة وعي النساء والفتيات </w:t>
      </w:r>
      <w:r w:rsidRPr="008839B7">
        <w:rPr>
          <w:rFonts w:hint="cs"/>
          <w:b/>
          <w:bCs/>
          <w:w w:val="103"/>
          <w:kern w:val="16"/>
          <w:rtl/>
        </w:rPr>
        <w:t>ب</w:t>
      </w:r>
      <w:r w:rsidRPr="008839B7">
        <w:rPr>
          <w:b/>
          <w:bCs/>
          <w:w w:val="103"/>
          <w:kern w:val="16"/>
          <w:rtl/>
        </w:rPr>
        <w:t>حقوقه</w:t>
      </w:r>
      <w:r w:rsidRPr="008839B7">
        <w:rPr>
          <w:rFonts w:hint="cs"/>
          <w:b/>
          <w:bCs/>
          <w:w w:val="103"/>
          <w:kern w:val="16"/>
          <w:rtl/>
        </w:rPr>
        <w:t>ن</w:t>
      </w:r>
      <w:r w:rsidRPr="008839B7">
        <w:rPr>
          <w:b/>
          <w:bCs/>
          <w:w w:val="103"/>
          <w:kern w:val="16"/>
          <w:rtl/>
        </w:rPr>
        <w:t xml:space="preserve"> وسبل الانتصاف القانونية المتاحة</w:t>
      </w:r>
      <w:r w:rsidRPr="008839B7">
        <w:rPr>
          <w:rFonts w:hint="cs"/>
          <w:b/>
          <w:bCs/>
          <w:w w:val="103"/>
          <w:kern w:val="16"/>
          <w:rtl/>
        </w:rPr>
        <w:t xml:space="preserve"> لهن</w:t>
      </w:r>
      <w:r w:rsidRPr="008839B7">
        <w:rPr>
          <w:b/>
          <w:bCs/>
          <w:w w:val="103"/>
          <w:kern w:val="16"/>
          <w:rtl/>
        </w:rPr>
        <w:t>؛</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w:t>
      </w:r>
      <w:r w:rsidRPr="008839B7">
        <w:rPr>
          <w:rFonts w:hint="cs"/>
          <w:b/>
          <w:bCs/>
          <w:w w:val="103"/>
          <w:kern w:val="16"/>
          <w:rtl/>
        </w:rPr>
        <w:t>ﻫ</w:t>
      </w:r>
      <w:r w:rsidRPr="008839B7">
        <w:rPr>
          <w:b/>
          <w:bCs/>
          <w:w w:val="103"/>
          <w:kern w:val="16"/>
          <w:rtl/>
        </w:rPr>
        <w:t>)</w:t>
      </w:r>
      <w:r w:rsidRPr="008839B7">
        <w:rPr>
          <w:rFonts w:hint="cs"/>
          <w:b/>
          <w:bCs/>
          <w:w w:val="103"/>
          <w:kern w:val="16"/>
          <w:rtl/>
        </w:rPr>
        <w:tab/>
      </w:r>
      <w:r w:rsidRPr="008839B7">
        <w:rPr>
          <w:b/>
          <w:bCs/>
          <w:w w:val="103"/>
          <w:kern w:val="16"/>
          <w:rtl/>
        </w:rPr>
        <w:t xml:space="preserve">زيادة الوعي </w:t>
      </w:r>
      <w:r w:rsidRPr="008839B7">
        <w:rPr>
          <w:rFonts w:hint="cs"/>
          <w:b/>
          <w:bCs/>
          <w:w w:val="103"/>
          <w:kern w:val="16"/>
          <w:rtl/>
        </w:rPr>
        <w:t>في أوساط</w:t>
      </w:r>
      <w:r w:rsidRPr="008839B7">
        <w:rPr>
          <w:b/>
          <w:bCs/>
          <w:w w:val="103"/>
          <w:kern w:val="16"/>
          <w:rtl/>
        </w:rPr>
        <w:t xml:space="preserve"> القيادات الدينية والمجتمعية </w:t>
      </w:r>
      <w:r w:rsidRPr="008839B7">
        <w:rPr>
          <w:rFonts w:hint="cs"/>
          <w:b/>
          <w:bCs/>
          <w:w w:val="103"/>
          <w:kern w:val="16"/>
          <w:rtl/>
        </w:rPr>
        <w:t>بشأن</w:t>
      </w:r>
      <w:r w:rsidRPr="008839B7">
        <w:rPr>
          <w:b/>
          <w:bCs/>
          <w:w w:val="103"/>
          <w:kern w:val="16"/>
          <w:rtl/>
        </w:rPr>
        <w:t xml:space="preserve"> مبدأ المساواة بين المرأة والرجل، الوارد في الدستور والاتفاقية</w:t>
      </w:r>
      <w:r w:rsidRPr="008839B7">
        <w:rPr>
          <w:rFonts w:hint="cs"/>
          <w:b/>
          <w:bCs/>
          <w:w w:val="103"/>
          <w:kern w:val="16"/>
          <w:rtl/>
        </w:rPr>
        <w:t>؛</w:t>
      </w:r>
      <w:r w:rsidRPr="008839B7">
        <w:rPr>
          <w:b/>
          <w:bCs/>
          <w:w w:val="103"/>
          <w:kern w:val="16"/>
          <w:rtl/>
        </w:rPr>
        <w:t xml:space="preserve"> </w:t>
      </w:r>
    </w:p>
    <w:p w:rsidR="00920302" w:rsidRDefault="00920302" w:rsidP="00920302">
      <w:pPr>
        <w:pStyle w:val="SingleTxtGA"/>
        <w:rPr>
          <w:rFonts w:hint="cs"/>
          <w:b/>
          <w:bCs/>
          <w:w w:val="103"/>
          <w:kern w:val="16"/>
          <w:rtl/>
        </w:rPr>
      </w:pPr>
      <w:r w:rsidRPr="008839B7">
        <w:rPr>
          <w:rFonts w:hint="cs"/>
          <w:b/>
          <w:bCs/>
          <w:w w:val="103"/>
          <w:kern w:val="16"/>
          <w:rtl/>
        </w:rPr>
        <w:tab/>
      </w:r>
      <w:r w:rsidRPr="008839B7">
        <w:rPr>
          <w:b/>
          <w:bCs/>
          <w:w w:val="103"/>
          <w:kern w:val="16"/>
          <w:rtl/>
        </w:rPr>
        <w:t>(و)</w:t>
      </w:r>
      <w:r w:rsidRPr="008839B7">
        <w:rPr>
          <w:rFonts w:hint="cs"/>
          <w:b/>
          <w:bCs/>
          <w:w w:val="103"/>
          <w:kern w:val="16"/>
          <w:rtl/>
        </w:rPr>
        <w:tab/>
      </w:r>
      <w:r w:rsidRPr="008839B7">
        <w:rPr>
          <w:b/>
          <w:bCs/>
          <w:w w:val="103"/>
          <w:kern w:val="16"/>
          <w:rtl/>
        </w:rPr>
        <w:t>تعزيز إمكانية وصول</w:t>
      </w:r>
      <w:r w:rsidRPr="008839B7">
        <w:rPr>
          <w:rFonts w:hint="cs"/>
          <w:b/>
          <w:bCs/>
          <w:w w:val="103"/>
          <w:kern w:val="16"/>
          <w:rtl/>
        </w:rPr>
        <w:t xml:space="preserve"> المرأة</w:t>
      </w:r>
      <w:r w:rsidRPr="008839B7">
        <w:rPr>
          <w:b/>
          <w:bCs/>
          <w:w w:val="103"/>
          <w:kern w:val="16"/>
          <w:rtl/>
        </w:rPr>
        <w:t xml:space="preserve"> إلى نظام العدالة الرسمي، وزيادة عدد </w:t>
      </w:r>
      <w:r w:rsidRPr="008839B7">
        <w:rPr>
          <w:rFonts w:hint="cs"/>
          <w:b/>
          <w:bCs/>
          <w:w w:val="103"/>
          <w:kern w:val="16"/>
          <w:rtl/>
        </w:rPr>
        <w:t>الإناث ضمن أفراد</w:t>
      </w:r>
      <w:r w:rsidRPr="008839B7">
        <w:rPr>
          <w:b/>
          <w:bCs/>
          <w:w w:val="103"/>
          <w:kern w:val="16"/>
          <w:rtl/>
        </w:rPr>
        <w:t xml:space="preserve"> الشرطة والقضاة</w:t>
      </w:r>
      <w:r w:rsidRPr="008839B7">
        <w:rPr>
          <w:rFonts w:hint="cs"/>
          <w:b/>
          <w:bCs/>
          <w:w w:val="103"/>
          <w:kern w:val="16"/>
          <w:rtl/>
        </w:rPr>
        <w:t>؛</w:t>
      </w:r>
      <w:r w:rsidRPr="008839B7">
        <w:rPr>
          <w:b/>
          <w:bCs/>
          <w:w w:val="103"/>
          <w:kern w:val="16"/>
          <w:rtl/>
        </w:rPr>
        <w:t xml:space="preserve"> </w:t>
      </w:r>
      <w:r w:rsidRPr="008839B7">
        <w:rPr>
          <w:rFonts w:hint="cs"/>
          <w:b/>
          <w:bCs/>
          <w:w w:val="103"/>
          <w:kern w:val="16"/>
          <w:rtl/>
        </w:rPr>
        <w:t>وإتاحة</w:t>
      </w:r>
      <w:r w:rsidRPr="008839B7">
        <w:rPr>
          <w:b/>
          <w:bCs/>
          <w:w w:val="103"/>
          <w:kern w:val="16"/>
          <w:rtl/>
        </w:rPr>
        <w:t xml:space="preserve"> التدريب المنهجي للشرطة والقضاة والمدعين العامين والمحامين على تطبيق التشريعات ال</w:t>
      </w:r>
      <w:r>
        <w:rPr>
          <w:rFonts w:hint="cs"/>
          <w:b/>
          <w:bCs/>
          <w:w w:val="103"/>
          <w:kern w:val="16"/>
          <w:rtl/>
        </w:rPr>
        <w:t>وطنية</w:t>
      </w:r>
      <w:r w:rsidRPr="008839B7">
        <w:rPr>
          <w:b/>
          <w:bCs/>
          <w:w w:val="103"/>
          <w:kern w:val="16"/>
          <w:rtl/>
        </w:rPr>
        <w:t xml:space="preserve"> المتعلقة بحقوق المرأة </w:t>
      </w:r>
      <w:r w:rsidRPr="008839B7">
        <w:rPr>
          <w:rFonts w:hint="cs"/>
          <w:b/>
          <w:bCs/>
          <w:w w:val="103"/>
          <w:kern w:val="16"/>
          <w:rtl/>
        </w:rPr>
        <w:t>وفقاً ل</w:t>
      </w:r>
      <w:r w:rsidRPr="008839B7">
        <w:rPr>
          <w:b/>
          <w:bCs/>
          <w:w w:val="103"/>
          <w:kern w:val="16"/>
          <w:rtl/>
        </w:rPr>
        <w:t>لاتفاقية.</w:t>
      </w:r>
    </w:p>
    <w:p w:rsidR="00920302" w:rsidRPr="000141DD" w:rsidRDefault="00920302" w:rsidP="00920302">
      <w:pPr>
        <w:pStyle w:val="SingleTxtGA"/>
        <w:spacing w:after="0" w:line="120" w:lineRule="exact"/>
        <w:rPr>
          <w:rFonts w:hint="cs"/>
          <w:b/>
          <w:bCs/>
          <w:w w:val="103"/>
          <w:kern w:val="16"/>
          <w:sz w:val="10"/>
          <w:rtl/>
        </w:rPr>
      </w:pPr>
    </w:p>
    <w:p w:rsidR="00920302" w:rsidRPr="008839B7" w:rsidRDefault="00920302" w:rsidP="00920302">
      <w:pPr>
        <w:pStyle w:val="H23GA"/>
        <w:rPr>
          <w:w w:val="103"/>
          <w:kern w:val="16"/>
        </w:rPr>
      </w:pPr>
      <w:r w:rsidRPr="008839B7">
        <w:rPr>
          <w:rFonts w:hint="cs"/>
          <w:w w:val="103"/>
          <w:kern w:val="16"/>
          <w:rtl/>
        </w:rPr>
        <w:tab/>
      </w:r>
      <w:r w:rsidRPr="008839B7">
        <w:rPr>
          <w:w w:val="103"/>
          <w:kern w:val="16"/>
          <w:rtl/>
        </w:rPr>
        <w:tab/>
        <w:t>العدالة الانتقالية</w:t>
      </w:r>
    </w:p>
    <w:p w:rsidR="00920302" w:rsidRPr="008839B7" w:rsidRDefault="00920302" w:rsidP="00920302">
      <w:pPr>
        <w:pStyle w:val="SingleTxtGA"/>
        <w:rPr>
          <w:w w:val="103"/>
          <w:kern w:val="16"/>
        </w:rPr>
      </w:pPr>
      <w:r w:rsidRPr="008839B7">
        <w:rPr>
          <w:w w:val="103"/>
          <w:kern w:val="16"/>
          <w:rtl/>
        </w:rPr>
        <w:t>16</w:t>
      </w:r>
      <w:r w:rsidRPr="008839B7">
        <w:rPr>
          <w:rFonts w:hint="cs"/>
          <w:w w:val="103"/>
          <w:kern w:val="16"/>
          <w:rtl/>
        </w:rPr>
        <w:t xml:space="preserve"> -</w:t>
      </w:r>
      <w:r w:rsidRPr="008839B7">
        <w:rPr>
          <w:rFonts w:hint="cs"/>
          <w:w w:val="103"/>
          <w:kern w:val="16"/>
          <w:rtl/>
        </w:rPr>
        <w:tab/>
      </w:r>
      <w:r w:rsidRPr="008839B7">
        <w:rPr>
          <w:w w:val="103"/>
          <w:kern w:val="16"/>
          <w:rtl/>
        </w:rPr>
        <w:t>ت</w:t>
      </w:r>
      <w:r>
        <w:rPr>
          <w:rFonts w:hint="cs"/>
          <w:w w:val="103"/>
          <w:kern w:val="16"/>
          <w:rtl/>
        </w:rPr>
        <w:t>شير</w:t>
      </w:r>
      <w:r w:rsidRPr="008839B7">
        <w:rPr>
          <w:w w:val="103"/>
          <w:kern w:val="16"/>
          <w:rtl/>
        </w:rPr>
        <w:t xml:space="preserve"> اللجنة </w:t>
      </w:r>
      <w:r>
        <w:rPr>
          <w:rFonts w:hint="cs"/>
          <w:w w:val="103"/>
          <w:kern w:val="16"/>
          <w:rtl/>
        </w:rPr>
        <w:t xml:space="preserve">إلى </w:t>
      </w:r>
      <w:r w:rsidRPr="008839B7">
        <w:rPr>
          <w:w w:val="103"/>
          <w:kern w:val="16"/>
          <w:rtl/>
        </w:rPr>
        <w:t xml:space="preserve">إنشاء البرنامج الأفغاني لتحقيق السلام وإعادة الإدماج </w:t>
      </w:r>
      <w:r w:rsidRPr="008839B7">
        <w:rPr>
          <w:rFonts w:hint="cs"/>
          <w:w w:val="103"/>
          <w:kern w:val="16"/>
          <w:rtl/>
        </w:rPr>
        <w:t>وتعرب عن قلقها</w:t>
      </w:r>
      <w:r w:rsidRPr="008839B7">
        <w:rPr>
          <w:w w:val="103"/>
          <w:kern w:val="16"/>
          <w:rtl/>
        </w:rPr>
        <w:t xml:space="preserve"> إزاء عدم كفاية تنفيذه</w:t>
      </w:r>
      <w:r>
        <w:rPr>
          <w:rFonts w:hint="cs"/>
          <w:w w:val="103"/>
          <w:kern w:val="16"/>
          <w:rtl/>
        </w:rPr>
        <w:t>،</w:t>
      </w:r>
      <w:r w:rsidRPr="008839B7">
        <w:rPr>
          <w:w w:val="103"/>
          <w:kern w:val="16"/>
          <w:rtl/>
        </w:rPr>
        <w:t xml:space="preserve"> وفعاليته </w:t>
      </w:r>
      <w:r w:rsidRPr="008839B7">
        <w:rPr>
          <w:rFonts w:hint="cs"/>
          <w:w w:val="103"/>
          <w:kern w:val="16"/>
          <w:rtl/>
        </w:rPr>
        <w:t>ال</w:t>
      </w:r>
      <w:r w:rsidRPr="008839B7">
        <w:rPr>
          <w:w w:val="103"/>
          <w:kern w:val="16"/>
          <w:rtl/>
        </w:rPr>
        <w:t>محدودة في معالجة قضايا العنف الجنس</w:t>
      </w:r>
      <w:r w:rsidRPr="008839B7">
        <w:rPr>
          <w:rFonts w:hint="cs"/>
          <w:w w:val="103"/>
          <w:kern w:val="16"/>
          <w:rtl/>
        </w:rPr>
        <w:t>اني</w:t>
      </w:r>
      <w:r w:rsidRPr="008839B7">
        <w:rPr>
          <w:w w:val="103"/>
          <w:kern w:val="16"/>
          <w:rtl/>
        </w:rPr>
        <w:t xml:space="preserve"> من قبل الجهات الفاعلة من غير الدول، </w:t>
      </w:r>
      <w:r w:rsidRPr="008839B7">
        <w:rPr>
          <w:rFonts w:hint="cs"/>
          <w:w w:val="103"/>
          <w:kern w:val="16"/>
          <w:rtl/>
        </w:rPr>
        <w:t>وإزاء</w:t>
      </w:r>
      <w:r w:rsidRPr="008839B7">
        <w:rPr>
          <w:w w:val="103"/>
          <w:kern w:val="16"/>
          <w:rtl/>
        </w:rPr>
        <w:t xml:space="preserve"> إجراءات</w:t>
      </w:r>
      <w:r w:rsidRPr="008839B7">
        <w:rPr>
          <w:rFonts w:hint="cs"/>
          <w:w w:val="103"/>
          <w:kern w:val="16"/>
          <w:rtl/>
        </w:rPr>
        <w:t xml:space="preserve">ه </w:t>
      </w:r>
      <w:r>
        <w:rPr>
          <w:rFonts w:hint="cs"/>
          <w:w w:val="103"/>
          <w:kern w:val="16"/>
          <w:rtl/>
        </w:rPr>
        <w:t>و</w:t>
      </w:r>
      <w:r w:rsidRPr="008839B7">
        <w:rPr>
          <w:rFonts w:hint="cs"/>
          <w:w w:val="103"/>
          <w:kern w:val="16"/>
          <w:rtl/>
        </w:rPr>
        <w:t>عملياته</w:t>
      </w:r>
      <w:r>
        <w:rPr>
          <w:rFonts w:hint="cs"/>
          <w:w w:val="103"/>
          <w:kern w:val="16"/>
          <w:rtl/>
        </w:rPr>
        <w:t>،</w:t>
      </w:r>
      <w:r w:rsidRPr="008839B7">
        <w:rPr>
          <w:rFonts w:hint="cs"/>
          <w:w w:val="103"/>
          <w:kern w:val="16"/>
          <w:rtl/>
        </w:rPr>
        <w:t xml:space="preserve"> ونظمه المتعلقة بالتحري</w:t>
      </w:r>
      <w:r w:rsidRPr="008839B7">
        <w:rPr>
          <w:w w:val="103"/>
          <w:kern w:val="16"/>
          <w:rtl/>
        </w:rPr>
        <w:t xml:space="preserve"> لضمان المساءلة. وتلاحظ اللجنة أيضاً المعلومات التي قدمها الوفد </w:t>
      </w:r>
      <w:r w:rsidRPr="008839B7">
        <w:rPr>
          <w:rFonts w:hint="cs"/>
          <w:w w:val="103"/>
          <w:kern w:val="16"/>
          <w:rtl/>
        </w:rPr>
        <w:t>بشأن</w:t>
      </w:r>
      <w:r w:rsidRPr="008839B7">
        <w:rPr>
          <w:w w:val="103"/>
          <w:kern w:val="16"/>
          <w:rtl/>
        </w:rPr>
        <w:t xml:space="preserve"> اعتماد سياسة العدالة الانتقالية.</w:t>
      </w:r>
    </w:p>
    <w:p w:rsidR="00920302" w:rsidRPr="008839B7" w:rsidRDefault="00920302" w:rsidP="00920302">
      <w:pPr>
        <w:pStyle w:val="SingleTxtGA"/>
        <w:rPr>
          <w:b/>
          <w:bCs/>
          <w:w w:val="103"/>
          <w:kern w:val="16"/>
        </w:rPr>
      </w:pPr>
      <w:r w:rsidRPr="008839B7">
        <w:rPr>
          <w:w w:val="103"/>
          <w:kern w:val="16"/>
          <w:rtl/>
        </w:rPr>
        <w:t>17</w:t>
      </w:r>
      <w:r w:rsidRPr="008839B7">
        <w:rPr>
          <w:rFonts w:hint="cs"/>
          <w:w w:val="103"/>
          <w:kern w:val="16"/>
          <w:rtl/>
        </w:rPr>
        <w:t xml:space="preserve"> -</w:t>
      </w:r>
      <w:r w:rsidRPr="008839B7">
        <w:rPr>
          <w:rFonts w:hint="cs"/>
          <w:w w:val="103"/>
          <w:kern w:val="16"/>
          <w:rtl/>
        </w:rPr>
        <w:tab/>
      </w:r>
      <w:r w:rsidRPr="008839B7">
        <w:rPr>
          <w:b/>
          <w:bCs/>
          <w:w w:val="103"/>
          <w:kern w:val="16"/>
          <w:rtl/>
        </w:rPr>
        <w:t>توصي اللجنة بأن تقوم الدولة الطرف بما يلي:</w:t>
      </w:r>
    </w:p>
    <w:p w:rsidR="00920302" w:rsidRPr="008839B7" w:rsidRDefault="00920302" w:rsidP="00920302">
      <w:pPr>
        <w:pStyle w:val="SingleTxtGA"/>
        <w:rPr>
          <w:rFonts w:hint="cs"/>
          <w:b/>
          <w:bCs/>
          <w:w w:val="103"/>
          <w:kern w:val="16"/>
        </w:rPr>
      </w:pPr>
      <w:r w:rsidRPr="008839B7">
        <w:rPr>
          <w:rFonts w:hint="cs"/>
          <w:b/>
          <w:bCs/>
          <w:w w:val="103"/>
          <w:kern w:val="16"/>
          <w:rtl/>
        </w:rPr>
        <w:tab/>
      </w:r>
      <w:r w:rsidRPr="008839B7">
        <w:rPr>
          <w:b/>
          <w:bCs/>
          <w:w w:val="103"/>
          <w:kern w:val="16"/>
          <w:rtl/>
        </w:rPr>
        <w:t>(أ)</w:t>
      </w:r>
      <w:r w:rsidRPr="008839B7">
        <w:rPr>
          <w:rFonts w:hint="cs"/>
          <w:b/>
          <w:bCs/>
          <w:w w:val="103"/>
          <w:kern w:val="16"/>
          <w:rtl/>
        </w:rPr>
        <w:tab/>
      </w:r>
      <w:r w:rsidRPr="008839B7">
        <w:rPr>
          <w:b/>
          <w:bCs/>
          <w:w w:val="103"/>
          <w:kern w:val="16"/>
          <w:rtl/>
        </w:rPr>
        <w:t>ضمان التنفيذ الملائم ل</w:t>
      </w:r>
      <w:r w:rsidRPr="008839B7">
        <w:rPr>
          <w:rFonts w:hint="cs"/>
          <w:b/>
          <w:bCs/>
          <w:w w:val="103"/>
          <w:kern w:val="16"/>
          <w:rtl/>
        </w:rPr>
        <w:t xml:space="preserve">لبرنامج الأفغاني </w:t>
      </w:r>
      <w:r w:rsidRPr="008839B7">
        <w:rPr>
          <w:b/>
          <w:bCs/>
          <w:w w:val="103"/>
          <w:kern w:val="16"/>
          <w:rtl/>
        </w:rPr>
        <w:t xml:space="preserve">لتحقيق السلام وإعادة الإدماج عن طريق التأكد من </w:t>
      </w:r>
      <w:r w:rsidRPr="008839B7">
        <w:rPr>
          <w:rFonts w:hint="cs"/>
          <w:b/>
          <w:bCs/>
          <w:w w:val="103"/>
          <w:kern w:val="16"/>
          <w:rtl/>
        </w:rPr>
        <w:t>تطبيق</w:t>
      </w:r>
      <w:r w:rsidRPr="008839B7">
        <w:rPr>
          <w:b/>
          <w:bCs/>
          <w:w w:val="103"/>
          <w:kern w:val="16"/>
          <w:rtl/>
        </w:rPr>
        <w:t xml:space="preserve"> نظامه الداخلي وعملي</w:t>
      </w:r>
      <w:r w:rsidRPr="008839B7">
        <w:rPr>
          <w:rFonts w:hint="cs"/>
          <w:b/>
          <w:bCs/>
          <w:w w:val="103"/>
          <w:kern w:val="16"/>
          <w:rtl/>
        </w:rPr>
        <w:t>ته المتعلقة بالتحري</w:t>
      </w:r>
      <w:r w:rsidRPr="008839B7">
        <w:rPr>
          <w:b/>
          <w:bCs/>
          <w:w w:val="103"/>
          <w:kern w:val="16"/>
          <w:rtl/>
        </w:rPr>
        <w:t xml:space="preserve"> و</w:t>
      </w:r>
      <w:r w:rsidRPr="008839B7">
        <w:rPr>
          <w:rFonts w:hint="cs"/>
          <w:b/>
          <w:bCs/>
          <w:w w:val="103"/>
          <w:kern w:val="16"/>
          <w:rtl/>
        </w:rPr>
        <w:t>ال</w:t>
      </w:r>
      <w:r w:rsidRPr="008839B7">
        <w:rPr>
          <w:b/>
          <w:bCs/>
          <w:w w:val="103"/>
          <w:kern w:val="16"/>
          <w:rtl/>
        </w:rPr>
        <w:t>إشراك</w:t>
      </w:r>
      <w:r w:rsidRPr="008839B7">
        <w:rPr>
          <w:rFonts w:hint="cs"/>
          <w:b/>
          <w:bCs/>
          <w:w w:val="103"/>
          <w:kern w:val="16"/>
          <w:rtl/>
        </w:rPr>
        <w:t xml:space="preserve"> الفعلي ل</w:t>
      </w:r>
      <w:r w:rsidRPr="008839B7">
        <w:rPr>
          <w:b/>
          <w:bCs/>
          <w:w w:val="103"/>
          <w:kern w:val="16"/>
          <w:rtl/>
        </w:rPr>
        <w:t>لمجتمع المدني، ولا سيما النساء والمنظمات النسائية</w:t>
      </w:r>
      <w:r w:rsidRPr="008839B7">
        <w:rPr>
          <w:rFonts w:hint="cs"/>
          <w:b/>
          <w:bCs/>
          <w:w w:val="103"/>
          <w:kern w:val="16"/>
          <w:rtl/>
        </w:rPr>
        <w:t>؛</w:t>
      </w:r>
    </w:p>
    <w:p w:rsidR="00920302" w:rsidRDefault="00920302" w:rsidP="00920302">
      <w:pPr>
        <w:pStyle w:val="SingleTxtGA"/>
        <w:rPr>
          <w:rFonts w:hint="cs"/>
          <w:b/>
          <w:bCs/>
          <w:w w:val="103"/>
          <w:kern w:val="16"/>
          <w:rtl/>
        </w:rPr>
      </w:pPr>
      <w:r w:rsidRPr="008839B7">
        <w:rPr>
          <w:rFonts w:hint="cs"/>
          <w:b/>
          <w:bCs/>
          <w:w w:val="103"/>
          <w:kern w:val="16"/>
          <w:rtl/>
        </w:rPr>
        <w:tab/>
      </w:r>
      <w:r w:rsidRPr="008839B7">
        <w:rPr>
          <w:b/>
          <w:bCs/>
          <w:w w:val="103"/>
          <w:kern w:val="16"/>
          <w:rtl/>
        </w:rPr>
        <w:t>(ب)</w:t>
      </w:r>
      <w:r w:rsidRPr="008839B7">
        <w:rPr>
          <w:rFonts w:hint="cs"/>
          <w:b/>
          <w:bCs/>
          <w:w w:val="103"/>
          <w:kern w:val="16"/>
          <w:rtl/>
        </w:rPr>
        <w:tab/>
      </w:r>
      <w:r w:rsidRPr="008839B7">
        <w:rPr>
          <w:b/>
          <w:bCs/>
          <w:w w:val="103"/>
          <w:kern w:val="16"/>
          <w:rtl/>
        </w:rPr>
        <w:t xml:space="preserve">ضمان التنفيذ </w:t>
      </w:r>
      <w:r w:rsidRPr="008839B7">
        <w:rPr>
          <w:rFonts w:hint="cs"/>
          <w:b/>
          <w:bCs/>
          <w:w w:val="103"/>
          <w:kern w:val="16"/>
          <w:rtl/>
        </w:rPr>
        <w:t xml:space="preserve">والرصد </w:t>
      </w:r>
      <w:r w:rsidRPr="008839B7">
        <w:rPr>
          <w:b/>
          <w:bCs/>
          <w:w w:val="103"/>
          <w:kern w:val="16"/>
          <w:rtl/>
        </w:rPr>
        <w:t>الفوري</w:t>
      </w:r>
      <w:r w:rsidRPr="008839B7">
        <w:rPr>
          <w:rFonts w:hint="cs"/>
          <w:b/>
          <w:bCs/>
          <w:w w:val="103"/>
          <w:kern w:val="16"/>
          <w:rtl/>
        </w:rPr>
        <w:t>ين ل</w:t>
      </w:r>
      <w:r w:rsidRPr="008839B7">
        <w:rPr>
          <w:b/>
          <w:bCs/>
          <w:w w:val="103"/>
          <w:kern w:val="16"/>
          <w:rtl/>
        </w:rPr>
        <w:t xml:space="preserve">سياسة العدالة الانتقالية، </w:t>
      </w:r>
      <w:r w:rsidRPr="008839B7">
        <w:rPr>
          <w:rFonts w:hint="cs"/>
          <w:b/>
          <w:bCs/>
          <w:w w:val="103"/>
          <w:kern w:val="16"/>
          <w:rtl/>
        </w:rPr>
        <w:t>وفقاً ل</w:t>
      </w:r>
      <w:r w:rsidRPr="008839B7">
        <w:rPr>
          <w:b/>
          <w:bCs/>
          <w:w w:val="103"/>
          <w:kern w:val="16"/>
          <w:rtl/>
        </w:rPr>
        <w:t xml:space="preserve">تشريعات الدولة الطرف والتزاماتها الدولية، بما في ذلك </w:t>
      </w:r>
      <w:r w:rsidRPr="008839B7">
        <w:rPr>
          <w:rFonts w:hint="cs"/>
          <w:b/>
          <w:bCs/>
          <w:w w:val="103"/>
          <w:kern w:val="16"/>
          <w:rtl/>
        </w:rPr>
        <w:t>ال</w:t>
      </w:r>
      <w:r w:rsidRPr="008839B7">
        <w:rPr>
          <w:b/>
          <w:bCs/>
          <w:w w:val="103"/>
          <w:kern w:val="16"/>
          <w:rtl/>
        </w:rPr>
        <w:t>اتفاقية.</w:t>
      </w:r>
    </w:p>
    <w:p w:rsidR="00920302" w:rsidRPr="000141DD" w:rsidRDefault="00920302" w:rsidP="00920302">
      <w:pPr>
        <w:pStyle w:val="SingleTxtGA"/>
        <w:spacing w:after="0" w:line="120" w:lineRule="exact"/>
        <w:rPr>
          <w:rFonts w:hint="cs"/>
          <w:b/>
          <w:bCs/>
          <w:w w:val="103"/>
          <w:kern w:val="16"/>
          <w:sz w:val="10"/>
          <w:rtl/>
        </w:rPr>
      </w:pPr>
    </w:p>
    <w:p w:rsidR="00920302" w:rsidRPr="008839B7" w:rsidRDefault="00920302" w:rsidP="00920302">
      <w:pPr>
        <w:pStyle w:val="H23GA"/>
        <w:rPr>
          <w:w w:val="103"/>
          <w:kern w:val="16"/>
        </w:rPr>
      </w:pPr>
      <w:r w:rsidRPr="008839B7">
        <w:rPr>
          <w:rFonts w:hint="cs"/>
          <w:w w:val="103"/>
          <w:kern w:val="16"/>
          <w:rtl/>
        </w:rPr>
        <w:tab/>
      </w:r>
      <w:r w:rsidRPr="008839B7">
        <w:rPr>
          <w:rFonts w:hint="cs"/>
          <w:w w:val="103"/>
          <w:kern w:val="16"/>
          <w:rtl/>
        </w:rPr>
        <w:tab/>
      </w:r>
      <w:r w:rsidRPr="008839B7">
        <w:rPr>
          <w:w w:val="103"/>
          <w:kern w:val="16"/>
          <w:rtl/>
        </w:rPr>
        <w:t>الآلية الوطنية للنهوض بالمرأة</w:t>
      </w:r>
    </w:p>
    <w:p w:rsidR="00920302" w:rsidRPr="008839B7" w:rsidRDefault="00920302" w:rsidP="00920302">
      <w:pPr>
        <w:pStyle w:val="SingleTxtGA"/>
        <w:rPr>
          <w:spacing w:val="-2"/>
          <w:w w:val="103"/>
          <w:kern w:val="16"/>
        </w:rPr>
      </w:pPr>
      <w:r w:rsidRPr="008839B7">
        <w:rPr>
          <w:spacing w:val="-2"/>
          <w:w w:val="103"/>
          <w:kern w:val="16"/>
          <w:rtl/>
        </w:rPr>
        <w:t>18</w:t>
      </w:r>
      <w:r w:rsidRPr="008839B7">
        <w:rPr>
          <w:rFonts w:hint="cs"/>
          <w:spacing w:val="-2"/>
          <w:w w:val="103"/>
          <w:kern w:val="16"/>
          <w:rtl/>
        </w:rPr>
        <w:t xml:space="preserve"> -</w:t>
      </w:r>
      <w:r w:rsidRPr="008839B7">
        <w:rPr>
          <w:rFonts w:hint="cs"/>
          <w:spacing w:val="-2"/>
          <w:w w:val="103"/>
          <w:kern w:val="16"/>
          <w:rtl/>
        </w:rPr>
        <w:tab/>
      </w:r>
      <w:r w:rsidRPr="008839B7">
        <w:rPr>
          <w:spacing w:val="-2"/>
          <w:w w:val="103"/>
          <w:kern w:val="16"/>
          <w:rtl/>
        </w:rPr>
        <w:t xml:space="preserve">تلاحظ اللجنة إنشاء وزارة شؤون المرأة في عام 2004، وإنشاء مديريات </w:t>
      </w:r>
      <w:r w:rsidRPr="008839B7">
        <w:rPr>
          <w:rFonts w:hint="cs"/>
          <w:spacing w:val="-2"/>
          <w:w w:val="103"/>
          <w:kern w:val="16"/>
          <w:rtl/>
        </w:rPr>
        <w:t>إقليمية تابعة لل</w:t>
      </w:r>
      <w:r w:rsidRPr="008839B7">
        <w:rPr>
          <w:spacing w:val="-2"/>
          <w:w w:val="103"/>
          <w:kern w:val="16"/>
          <w:rtl/>
        </w:rPr>
        <w:t xml:space="preserve">وزارة في 22 مقاطعة وإنشاء وحدات </w:t>
      </w:r>
      <w:r w:rsidRPr="008839B7">
        <w:rPr>
          <w:rFonts w:hint="cs"/>
          <w:spacing w:val="-2"/>
          <w:w w:val="103"/>
          <w:kern w:val="16"/>
          <w:rtl/>
        </w:rPr>
        <w:t>للشؤون الجنسانية</w:t>
      </w:r>
      <w:r w:rsidRPr="008839B7">
        <w:rPr>
          <w:spacing w:val="-2"/>
          <w:w w:val="103"/>
          <w:kern w:val="16"/>
          <w:rtl/>
        </w:rPr>
        <w:t xml:space="preserve"> في عد</w:t>
      </w:r>
      <w:r w:rsidRPr="008839B7">
        <w:rPr>
          <w:rFonts w:hint="cs"/>
          <w:spacing w:val="-2"/>
          <w:w w:val="103"/>
          <w:kern w:val="16"/>
          <w:rtl/>
        </w:rPr>
        <w:t xml:space="preserve">ة </w:t>
      </w:r>
      <w:r w:rsidRPr="008839B7">
        <w:rPr>
          <w:spacing w:val="-2"/>
          <w:w w:val="103"/>
          <w:kern w:val="16"/>
          <w:rtl/>
        </w:rPr>
        <w:t xml:space="preserve">وزارات. ومع ذلك، يساور اللجنة قلق إزاء </w:t>
      </w:r>
      <w:r w:rsidRPr="008839B7">
        <w:rPr>
          <w:rFonts w:hint="cs"/>
          <w:spacing w:val="-2"/>
          <w:w w:val="103"/>
          <w:kern w:val="16"/>
          <w:rtl/>
        </w:rPr>
        <w:t xml:space="preserve">ندرة </w:t>
      </w:r>
      <w:r w:rsidRPr="008839B7">
        <w:rPr>
          <w:spacing w:val="-2"/>
          <w:w w:val="103"/>
          <w:kern w:val="16"/>
          <w:rtl/>
        </w:rPr>
        <w:t xml:space="preserve">الموارد المالية المخصصة </w:t>
      </w:r>
      <w:r>
        <w:rPr>
          <w:rFonts w:hint="cs"/>
          <w:spacing w:val="-2"/>
          <w:w w:val="103"/>
          <w:kern w:val="16"/>
          <w:rtl/>
        </w:rPr>
        <w:t>في</w:t>
      </w:r>
      <w:r w:rsidRPr="008839B7">
        <w:rPr>
          <w:spacing w:val="-2"/>
          <w:w w:val="103"/>
          <w:kern w:val="16"/>
          <w:rtl/>
        </w:rPr>
        <w:t xml:space="preserve"> الميزانية الوطنية وعدم وجود موظفين مؤهلين </w:t>
      </w:r>
      <w:r w:rsidRPr="008839B7">
        <w:rPr>
          <w:rFonts w:hint="cs"/>
          <w:spacing w:val="-2"/>
          <w:w w:val="103"/>
          <w:kern w:val="16"/>
          <w:rtl/>
        </w:rPr>
        <w:t>معينين في</w:t>
      </w:r>
      <w:r w:rsidRPr="008839B7">
        <w:rPr>
          <w:spacing w:val="-2"/>
          <w:w w:val="103"/>
          <w:kern w:val="16"/>
          <w:rtl/>
        </w:rPr>
        <w:t xml:space="preserve"> </w:t>
      </w:r>
      <w:r>
        <w:rPr>
          <w:rFonts w:hint="cs"/>
          <w:spacing w:val="-2"/>
          <w:w w:val="103"/>
          <w:kern w:val="16"/>
          <w:rtl/>
        </w:rPr>
        <w:t>ال</w:t>
      </w:r>
      <w:r w:rsidRPr="008839B7">
        <w:rPr>
          <w:rFonts w:hint="cs"/>
          <w:spacing w:val="-2"/>
          <w:w w:val="103"/>
          <w:kern w:val="16"/>
          <w:rtl/>
        </w:rPr>
        <w:t>و</w:t>
      </w:r>
      <w:r w:rsidRPr="008839B7">
        <w:rPr>
          <w:spacing w:val="-2"/>
          <w:w w:val="103"/>
          <w:kern w:val="16"/>
          <w:rtl/>
        </w:rPr>
        <w:t xml:space="preserve">زارة </w:t>
      </w:r>
      <w:r w:rsidRPr="008839B7">
        <w:rPr>
          <w:rFonts w:hint="cs"/>
          <w:spacing w:val="-2"/>
          <w:w w:val="103"/>
          <w:kern w:val="16"/>
          <w:rtl/>
        </w:rPr>
        <w:t xml:space="preserve">من أجل الاضطلاع </w:t>
      </w:r>
      <w:r w:rsidRPr="008839B7">
        <w:rPr>
          <w:spacing w:val="-2"/>
          <w:w w:val="103"/>
          <w:kern w:val="16"/>
          <w:rtl/>
        </w:rPr>
        <w:t xml:space="preserve">بولايتها. وتشعر اللجنة بالقلق كذلك إزاء </w:t>
      </w:r>
      <w:r w:rsidRPr="008839B7">
        <w:rPr>
          <w:rFonts w:hint="cs"/>
          <w:spacing w:val="-2"/>
          <w:w w:val="103"/>
          <w:kern w:val="16"/>
          <w:rtl/>
        </w:rPr>
        <w:t>شدة اعتماد</w:t>
      </w:r>
      <w:r w:rsidRPr="008839B7">
        <w:rPr>
          <w:spacing w:val="-2"/>
          <w:w w:val="103"/>
          <w:kern w:val="16"/>
          <w:rtl/>
        </w:rPr>
        <w:t xml:space="preserve"> </w:t>
      </w:r>
      <w:r>
        <w:rPr>
          <w:rFonts w:hint="cs"/>
          <w:spacing w:val="-2"/>
          <w:w w:val="103"/>
          <w:kern w:val="16"/>
          <w:rtl/>
        </w:rPr>
        <w:t>ال</w:t>
      </w:r>
      <w:r w:rsidRPr="008839B7">
        <w:rPr>
          <w:rFonts w:hint="cs"/>
          <w:spacing w:val="-2"/>
          <w:w w:val="103"/>
          <w:kern w:val="16"/>
          <w:rtl/>
        </w:rPr>
        <w:t>و</w:t>
      </w:r>
      <w:r w:rsidRPr="008839B7">
        <w:rPr>
          <w:spacing w:val="-2"/>
          <w:w w:val="103"/>
          <w:kern w:val="16"/>
          <w:rtl/>
        </w:rPr>
        <w:t xml:space="preserve">زارة على التمويل الخارجي </w:t>
      </w:r>
      <w:r w:rsidRPr="008839B7">
        <w:rPr>
          <w:rFonts w:hint="cs"/>
          <w:spacing w:val="-2"/>
          <w:w w:val="103"/>
          <w:kern w:val="16"/>
          <w:rtl/>
        </w:rPr>
        <w:t>مما</w:t>
      </w:r>
      <w:r w:rsidRPr="008839B7">
        <w:rPr>
          <w:spacing w:val="-2"/>
          <w:w w:val="103"/>
          <w:kern w:val="16"/>
          <w:rtl/>
        </w:rPr>
        <w:t xml:space="preserve"> قد </w:t>
      </w:r>
      <w:r w:rsidRPr="008839B7">
        <w:rPr>
          <w:rFonts w:hint="cs"/>
          <w:spacing w:val="-2"/>
          <w:w w:val="103"/>
          <w:kern w:val="16"/>
          <w:rtl/>
        </w:rPr>
        <w:t>ي</w:t>
      </w:r>
      <w:r w:rsidRPr="008839B7">
        <w:rPr>
          <w:spacing w:val="-2"/>
          <w:w w:val="103"/>
          <w:kern w:val="16"/>
          <w:rtl/>
        </w:rPr>
        <w:t xml:space="preserve">ؤثر </w:t>
      </w:r>
      <w:r w:rsidRPr="008839B7">
        <w:rPr>
          <w:rFonts w:hint="cs"/>
          <w:spacing w:val="-2"/>
          <w:w w:val="103"/>
          <w:kern w:val="16"/>
          <w:rtl/>
        </w:rPr>
        <w:t>في</w:t>
      </w:r>
      <w:r w:rsidRPr="008839B7">
        <w:rPr>
          <w:spacing w:val="-2"/>
          <w:w w:val="103"/>
          <w:kern w:val="16"/>
          <w:rtl/>
        </w:rPr>
        <w:t xml:space="preserve"> </w:t>
      </w:r>
      <w:r w:rsidRPr="008839B7">
        <w:rPr>
          <w:rFonts w:hint="cs"/>
          <w:spacing w:val="-2"/>
          <w:w w:val="103"/>
          <w:kern w:val="16"/>
          <w:rtl/>
        </w:rPr>
        <w:t>استمرارية</w:t>
      </w:r>
      <w:r w:rsidRPr="008839B7">
        <w:rPr>
          <w:spacing w:val="-2"/>
          <w:w w:val="103"/>
          <w:kern w:val="16"/>
          <w:rtl/>
        </w:rPr>
        <w:t xml:space="preserve"> الإنجازات التي تحققت في مجال المساواة بين الجنسين وحقوق المرأة في سياق المرحلة الانتقالية للدولة الطرف. ويساور</w:t>
      </w:r>
      <w:r w:rsidRPr="008839B7">
        <w:rPr>
          <w:rFonts w:hint="cs"/>
          <w:spacing w:val="-2"/>
          <w:w w:val="103"/>
          <w:kern w:val="16"/>
          <w:rtl/>
        </w:rPr>
        <w:t xml:space="preserve"> اللجنة</w:t>
      </w:r>
      <w:r w:rsidRPr="008839B7">
        <w:rPr>
          <w:spacing w:val="-2"/>
          <w:w w:val="103"/>
          <w:kern w:val="16"/>
          <w:rtl/>
        </w:rPr>
        <w:t xml:space="preserve"> </w:t>
      </w:r>
      <w:r>
        <w:rPr>
          <w:rFonts w:hint="cs"/>
          <w:spacing w:val="-2"/>
          <w:w w:val="103"/>
          <w:kern w:val="16"/>
          <w:rtl/>
        </w:rPr>
        <w:t>ال</w:t>
      </w:r>
      <w:r w:rsidRPr="008839B7">
        <w:rPr>
          <w:spacing w:val="-2"/>
          <w:w w:val="103"/>
          <w:kern w:val="16"/>
          <w:rtl/>
        </w:rPr>
        <w:t xml:space="preserve">قلق أيضاً إزاء التحديات التي تعرقل التنفيذ الكامل لخطة العمل الوطنية للمرأة </w:t>
      </w:r>
      <w:r>
        <w:rPr>
          <w:rFonts w:hint="cs"/>
          <w:spacing w:val="-2"/>
          <w:w w:val="103"/>
          <w:kern w:val="16"/>
          <w:rtl/>
        </w:rPr>
        <w:t xml:space="preserve">في أفغانستان </w:t>
      </w:r>
      <w:r w:rsidRPr="008839B7">
        <w:rPr>
          <w:rFonts w:hint="cs"/>
          <w:spacing w:val="-2"/>
          <w:w w:val="103"/>
          <w:kern w:val="16"/>
          <w:rtl/>
        </w:rPr>
        <w:t>من قبيل</w:t>
      </w:r>
      <w:r w:rsidRPr="008839B7">
        <w:rPr>
          <w:spacing w:val="-2"/>
          <w:w w:val="103"/>
          <w:kern w:val="16"/>
          <w:rtl/>
        </w:rPr>
        <w:t xml:space="preserve"> نقص الموارد و</w:t>
      </w:r>
      <w:r>
        <w:rPr>
          <w:rFonts w:hint="cs"/>
          <w:spacing w:val="-2"/>
          <w:w w:val="103"/>
          <w:kern w:val="16"/>
          <w:rtl/>
        </w:rPr>
        <w:t>ان</w:t>
      </w:r>
      <w:r w:rsidRPr="008839B7">
        <w:rPr>
          <w:spacing w:val="-2"/>
          <w:w w:val="103"/>
          <w:kern w:val="16"/>
          <w:rtl/>
        </w:rPr>
        <w:t>عد</w:t>
      </w:r>
      <w:r>
        <w:rPr>
          <w:rFonts w:hint="cs"/>
          <w:spacing w:val="-2"/>
          <w:w w:val="103"/>
          <w:kern w:val="16"/>
          <w:rtl/>
        </w:rPr>
        <w:t>ا</w:t>
      </w:r>
      <w:r w:rsidRPr="008839B7">
        <w:rPr>
          <w:spacing w:val="-2"/>
          <w:w w:val="103"/>
          <w:kern w:val="16"/>
          <w:rtl/>
        </w:rPr>
        <w:t>م المساءلة على مستوى الوزار</w:t>
      </w:r>
      <w:r w:rsidRPr="008839B7">
        <w:rPr>
          <w:rFonts w:hint="cs"/>
          <w:spacing w:val="-2"/>
          <w:w w:val="103"/>
          <w:kern w:val="16"/>
          <w:rtl/>
        </w:rPr>
        <w:t>ة</w:t>
      </w:r>
      <w:r w:rsidRPr="008839B7">
        <w:rPr>
          <w:spacing w:val="-2"/>
          <w:w w:val="103"/>
          <w:kern w:val="16"/>
          <w:rtl/>
        </w:rPr>
        <w:t xml:space="preserve"> المسؤول</w:t>
      </w:r>
      <w:r w:rsidRPr="008839B7">
        <w:rPr>
          <w:rFonts w:hint="cs"/>
          <w:spacing w:val="-2"/>
          <w:w w:val="103"/>
          <w:kern w:val="16"/>
          <w:rtl/>
        </w:rPr>
        <w:t>ة</w:t>
      </w:r>
      <w:r w:rsidRPr="008839B7">
        <w:rPr>
          <w:spacing w:val="-2"/>
          <w:w w:val="103"/>
          <w:kern w:val="16"/>
          <w:rtl/>
        </w:rPr>
        <w:t xml:space="preserve"> عن تنفيذه</w:t>
      </w:r>
      <w:r w:rsidRPr="008839B7">
        <w:rPr>
          <w:rFonts w:hint="cs"/>
          <w:spacing w:val="-2"/>
          <w:w w:val="103"/>
          <w:kern w:val="16"/>
          <w:rtl/>
        </w:rPr>
        <w:t>ا</w:t>
      </w:r>
      <w:r w:rsidRPr="008839B7">
        <w:rPr>
          <w:spacing w:val="-2"/>
          <w:w w:val="103"/>
          <w:kern w:val="16"/>
          <w:rtl/>
        </w:rPr>
        <w:t>.</w:t>
      </w:r>
    </w:p>
    <w:p w:rsidR="00920302" w:rsidRPr="008839B7" w:rsidRDefault="00920302" w:rsidP="00920302">
      <w:pPr>
        <w:pStyle w:val="SingleTxtGA"/>
        <w:rPr>
          <w:b/>
          <w:bCs/>
          <w:w w:val="103"/>
          <w:kern w:val="16"/>
        </w:rPr>
      </w:pPr>
      <w:r w:rsidRPr="008839B7">
        <w:rPr>
          <w:w w:val="103"/>
          <w:kern w:val="16"/>
          <w:rtl/>
        </w:rPr>
        <w:t>19</w:t>
      </w:r>
      <w:r w:rsidRPr="008839B7">
        <w:rPr>
          <w:rFonts w:hint="cs"/>
          <w:w w:val="103"/>
          <w:kern w:val="16"/>
          <w:rtl/>
        </w:rPr>
        <w:t xml:space="preserve"> -</w:t>
      </w:r>
      <w:r w:rsidRPr="008839B7">
        <w:rPr>
          <w:rFonts w:hint="cs"/>
          <w:w w:val="103"/>
          <w:kern w:val="16"/>
          <w:rtl/>
        </w:rPr>
        <w:tab/>
      </w:r>
      <w:r w:rsidRPr="008839B7">
        <w:rPr>
          <w:b/>
          <w:bCs/>
          <w:w w:val="103"/>
          <w:kern w:val="16"/>
          <w:rtl/>
        </w:rPr>
        <w:t xml:space="preserve">تحث اللجنة الدولة الطرف </w:t>
      </w:r>
      <w:r w:rsidRPr="008839B7">
        <w:rPr>
          <w:rFonts w:hint="cs"/>
          <w:b/>
          <w:bCs/>
          <w:w w:val="103"/>
          <w:kern w:val="16"/>
          <w:rtl/>
        </w:rPr>
        <w:t xml:space="preserve">على القيام </w:t>
      </w:r>
      <w:r w:rsidRPr="008839B7">
        <w:rPr>
          <w:b/>
          <w:bCs/>
          <w:w w:val="103"/>
          <w:kern w:val="16"/>
          <w:rtl/>
        </w:rPr>
        <w:t>بما يلي:</w:t>
      </w:r>
    </w:p>
    <w:p w:rsidR="00920302" w:rsidRPr="008839B7" w:rsidRDefault="00920302" w:rsidP="00920302">
      <w:pPr>
        <w:pStyle w:val="SingleTxtGA"/>
        <w:rPr>
          <w:rFonts w:hint="cs"/>
          <w:b/>
          <w:bCs/>
          <w:w w:val="103"/>
          <w:kern w:val="16"/>
          <w:rtl/>
        </w:rPr>
      </w:pPr>
      <w:r w:rsidRPr="008839B7">
        <w:rPr>
          <w:rFonts w:hint="cs"/>
          <w:b/>
          <w:bCs/>
          <w:w w:val="103"/>
          <w:kern w:val="16"/>
          <w:rtl/>
        </w:rPr>
        <w:tab/>
      </w:r>
      <w:r w:rsidRPr="008839B7">
        <w:rPr>
          <w:b/>
          <w:bCs/>
          <w:w w:val="103"/>
          <w:kern w:val="16"/>
          <w:rtl/>
        </w:rPr>
        <w:t>(أ)</w:t>
      </w:r>
      <w:r w:rsidRPr="008839B7">
        <w:rPr>
          <w:rFonts w:hint="cs"/>
          <w:b/>
          <w:bCs/>
          <w:w w:val="103"/>
          <w:kern w:val="16"/>
          <w:rtl/>
        </w:rPr>
        <w:tab/>
      </w:r>
      <w:r w:rsidRPr="008839B7">
        <w:rPr>
          <w:b/>
          <w:bCs/>
          <w:w w:val="103"/>
          <w:kern w:val="16"/>
          <w:rtl/>
        </w:rPr>
        <w:t xml:space="preserve">ضمان </w:t>
      </w:r>
      <w:r w:rsidRPr="008839B7">
        <w:rPr>
          <w:rFonts w:hint="cs"/>
          <w:b/>
          <w:bCs/>
          <w:w w:val="103"/>
          <w:kern w:val="16"/>
          <w:rtl/>
        </w:rPr>
        <w:t>استمرارية</w:t>
      </w:r>
      <w:r w:rsidRPr="008839B7">
        <w:rPr>
          <w:b/>
          <w:bCs/>
          <w:w w:val="103"/>
          <w:kern w:val="16"/>
          <w:rtl/>
        </w:rPr>
        <w:t xml:space="preserve"> وزارة شؤون المرأة عن طريق </w:t>
      </w:r>
      <w:r>
        <w:rPr>
          <w:rFonts w:hint="cs"/>
          <w:b/>
          <w:bCs/>
          <w:w w:val="103"/>
          <w:kern w:val="16"/>
          <w:rtl/>
        </w:rPr>
        <w:t>تزوي</w:t>
      </w:r>
      <w:r w:rsidRPr="008839B7">
        <w:rPr>
          <w:rFonts w:hint="cs"/>
          <w:b/>
          <w:bCs/>
          <w:w w:val="103"/>
          <w:kern w:val="16"/>
          <w:rtl/>
        </w:rPr>
        <w:t>دها</w:t>
      </w:r>
      <w:r w:rsidRPr="008839B7">
        <w:rPr>
          <w:b/>
          <w:bCs/>
          <w:w w:val="103"/>
          <w:kern w:val="16"/>
          <w:rtl/>
        </w:rPr>
        <w:t xml:space="preserve"> بالموارد البشرية والتقنية والمالية الكافية للوفاء</w:t>
      </w:r>
      <w:r w:rsidRPr="008839B7">
        <w:rPr>
          <w:rFonts w:hint="cs"/>
          <w:b/>
          <w:bCs/>
          <w:w w:val="103"/>
          <w:kern w:val="16"/>
          <w:rtl/>
        </w:rPr>
        <w:t xml:space="preserve"> بولايتها المتعلقة ب</w:t>
      </w:r>
      <w:r w:rsidRPr="008839B7">
        <w:rPr>
          <w:b/>
          <w:bCs/>
          <w:w w:val="103"/>
          <w:kern w:val="16"/>
          <w:rtl/>
        </w:rPr>
        <w:t xml:space="preserve">المساواة بين الجنسين </w:t>
      </w:r>
      <w:r w:rsidRPr="008839B7">
        <w:rPr>
          <w:rFonts w:hint="cs"/>
          <w:b/>
          <w:bCs/>
          <w:w w:val="103"/>
          <w:kern w:val="16"/>
          <w:rtl/>
        </w:rPr>
        <w:t>وب</w:t>
      </w:r>
      <w:r w:rsidRPr="008839B7">
        <w:rPr>
          <w:b/>
          <w:bCs/>
          <w:w w:val="103"/>
          <w:kern w:val="16"/>
          <w:rtl/>
        </w:rPr>
        <w:t xml:space="preserve">حقوق المرأة، </w:t>
      </w:r>
      <w:r w:rsidRPr="008839B7">
        <w:rPr>
          <w:rFonts w:hint="cs"/>
          <w:b/>
          <w:bCs/>
          <w:w w:val="103"/>
          <w:kern w:val="16"/>
          <w:rtl/>
        </w:rPr>
        <w:t>وفقاً ل</w:t>
      </w:r>
      <w:r w:rsidRPr="008839B7">
        <w:rPr>
          <w:b/>
          <w:bCs/>
          <w:w w:val="103"/>
          <w:kern w:val="16"/>
          <w:rtl/>
        </w:rPr>
        <w:t>مبادئ إطار</w:t>
      </w:r>
      <w:r w:rsidRPr="008839B7">
        <w:rPr>
          <w:rFonts w:hint="cs"/>
          <w:b/>
          <w:bCs/>
          <w:w w:val="103"/>
          <w:kern w:val="16"/>
          <w:rtl/>
        </w:rPr>
        <w:t xml:space="preserve"> طوكيو ل</w:t>
      </w:r>
      <w:r w:rsidRPr="008839B7">
        <w:rPr>
          <w:b/>
          <w:bCs/>
          <w:w w:val="103"/>
          <w:kern w:val="16"/>
          <w:rtl/>
        </w:rPr>
        <w:t>لمساءلة المتبادلة مثل</w:t>
      </w:r>
      <w:r w:rsidRPr="008839B7">
        <w:rPr>
          <w:rFonts w:hint="cs"/>
          <w:b/>
          <w:bCs/>
          <w:w w:val="103"/>
          <w:kern w:val="16"/>
          <w:rtl/>
        </w:rPr>
        <w:t xml:space="preserve"> المبدأ الذي يشير إلى أن من شأن ا</w:t>
      </w:r>
      <w:r w:rsidRPr="008839B7">
        <w:rPr>
          <w:b/>
          <w:bCs/>
          <w:w w:val="103"/>
          <w:kern w:val="16"/>
          <w:rtl/>
        </w:rPr>
        <w:t xml:space="preserve">لمساعدة الدولية التي تقدمها البلدان من خلال الميزانيات الوطنية </w:t>
      </w:r>
      <w:r w:rsidRPr="008839B7">
        <w:rPr>
          <w:rFonts w:hint="cs"/>
          <w:b/>
          <w:bCs/>
          <w:w w:val="103"/>
          <w:kern w:val="16"/>
          <w:rtl/>
        </w:rPr>
        <w:t>أن تحسن</w:t>
      </w:r>
      <w:r w:rsidRPr="008839B7">
        <w:rPr>
          <w:b/>
          <w:bCs/>
          <w:w w:val="103"/>
          <w:kern w:val="16"/>
          <w:rtl/>
        </w:rPr>
        <w:t xml:space="preserve"> القدر</w:t>
      </w:r>
      <w:r>
        <w:rPr>
          <w:rFonts w:hint="cs"/>
          <w:b/>
          <w:bCs/>
          <w:w w:val="103"/>
          <w:kern w:val="16"/>
          <w:rtl/>
        </w:rPr>
        <w:t>ة</w:t>
      </w:r>
      <w:r w:rsidRPr="008839B7">
        <w:rPr>
          <w:b/>
          <w:bCs/>
          <w:w w:val="103"/>
          <w:kern w:val="16"/>
          <w:rtl/>
        </w:rPr>
        <w:t xml:space="preserve"> المؤسسية الوطنية، وأداء التنمية ومساءلة</w:t>
      </w:r>
      <w:r w:rsidRPr="008839B7">
        <w:rPr>
          <w:rFonts w:hint="cs"/>
          <w:b/>
          <w:bCs/>
          <w:w w:val="103"/>
          <w:kern w:val="16"/>
          <w:rtl/>
        </w:rPr>
        <w:t xml:space="preserve"> الدولة الطرف</w:t>
      </w:r>
      <w:r w:rsidRPr="008839B7">
        <w:rPr>
          <w:b/>
          <w:bCs/>
          <w:w w:val="103"/>
          <w:kern w:val="16"/>
          <w:rtl/>
        </w:rPr>
        <w:t xml:space="preserve"> أمام مواطني</w:t>
      </w:r>
      <w:r w:rsidRPr="008839B7">
        <w:rPr>
          <w:rFonts w:hint="cs"/>
          <w:b/>
          <w:bCs/>
          <w:w w:val="103"/>
          <w:kern w:val="16"/>
          <w:rtl/>
        </w:rPr>
        <w:t>ها؛</w:t>
      </w:r>
    </w:p>
    <w:p w:rsidR="00920302" w:rsidRPr="008839B7" w:rsidRDefault="00920302" w:rsidP="00920302">
      <w:pPr>
        <w:pStyle w:val="SingleTxtGA"/>
        <w:spacing w:line="376" w:lineRule="exact"/>
        <w:rPr>
          <w:b/>
          <w:bCs/>
          <w:w w:val="103"/>
          <w:kern w:val="16"/>
        </w:rPr>
      </w:pPr>
      <w:r w:rsidRPr="008839B7">
        <w:rPr>
          <w:rFonts w:hint="cs"/>
          <w:b/>
          <w:bCs/>
          <w:w w:val="103"/>
          <w:kern w:val="16"/>
          <w:rtl/>
        </w:rPr>
        <w:tab/>
      </w:r>
      <w:r w:rsidRPr="008839B7">
        <w:rPr>
          <w:b/>
          <w:bCs/>
          <w:w w:val="103"/>
          <w:kern w:val="16"/>
          <w:rtl/>
        </w:rPr>
        <w:t>(ب)</w:t>
      </w:r>
      <w:r w:rsidRPr="008839B7">
        <w:rPr>
          <w:rFonts w:hint="cs"/>
          <w:b/>
          <w:bCs/>
          <w:w w:val="103"/>
          <w:kern w:val="16"/>
          <w:rtl/>
        </w:rPr>
        <w:tab/>
      </w:r>
      <w:r w:rsidRPr="008839B7">
        <w:rPr>
          <w:b/>
          <w:bCs/>
          <w:w w:val="103"/>
          <w:kern w:val="16"/>
          <w:rtl/>
        </w:rPr>
        <w:t xml:space="preserve">ضمان تنفيذ خطة العمل الوطنية للمرأة </w:t>
      </w:r>
      <w:r>
        <w:rPr>
          <w:rFonts w:hint="cs"/>
          <w:spacing w:val="-2"/>
          <w:w w:val="103"/>
          <w:kern w:val="16"/>
          <w:rtl/>
        </w:rPr>
        <w:t>في أفغانستان</w:t>
      </w:r>
      <w:r>
        <w:rPr>
          <w:rFonts w:hint="cs"/>
          <w:b/>
          <w:bCs/>
          <w:w w:val="103"/>
          <w:kern w:val="16"/>
          <w:rtl/>
        </w:rPr>
        <w:t xml:space="preserve"> </w:t>
      </w:r>
      <w:r w:rsidRPr="008839B7">
        <w:rPr>
          <w:b/>
          <w:bCs/>
          <w:w w:val="103"/>
          <w:kern w:val="16"/>
          <w:rtl/>
        </w:rPr>
        <w:t xml:space="preserve">من خلال جملة أمور منها </w:t>
      </w:r>
      <w:r w:rsidRPr="008839B7">
        <w:rPr>
          <w:rFonts w:hint="cs"/>
          <w:b/>
          <w:bCs/>
          <w:w w:val="103"/>
          <w:kern w:val="16"/>
          <w:rtl/>
        </w:rPr>
        <w:t xml:space="preserve">وضع </w:t>
      </w:r>
      <w:r w:rsidRPr="008839B7">
        <w:rPr>
          <w:b/>
          <w:bCs/>
          <w:w w:val="103"/>
          <w:kern w:val="16"/>
          <w:rtl/>
        </w:rPr>
        <w:t>ميزانيات مراعية للمنظور الجنساني، ورصد تنفيذه</w:t>
      </w:r>
      <w:r w:rsidRPr="008839B7">
        <w:rPr>
          <w:rFonts w:hint="cs"/>
          <w:b/>
          <w:bCs/>
          <w:w w:val="103"/>
          <w:kern w:val="16"/>
          <w:rtl/>
        </w:rPr>
        <w:t>ا</w:t>
      </w:r>
      <w:r w:rsidRPr="008839B7">
        <w:rPr>
          <w:b/>
          <w:bCs/>
          <w:w w:val="103"/>
          <w:kern w:val="16"/>
          <w:rtl/>
        </w:rPr>
        <w:t xml:space="preserve"> </w:t>
      </w:r>
      <w:r w:rsidRPr="008839B7">
        <w:rPr>
          <w:rFonts w:hint="cs"/>
          <w:b/>
          <w:bCs/>
          <w:w w:val="103"/>
          <w:kern w:val="16"/>
          <w:rtl/>
        </w:rPr>
        <w:t>بانتظام من خلال ال</w:t>
      </w:r>
      <w:r w:rsidRPr="008839B7">
        <w:rPr>
          <w:b/>
          <w:bCs/>
          <w:w w:val="103"/>
          <w:kern w:val="16"/>
          <w:rtl/>
        </w:rPr>
        <w:t xml:space="preserve">مؤشرات </w:t>
      </w:r>
      <w:r w:rsidRPr="008839B7">
        <w:rPr>
          <w:rFonts w:hint="cs"/>
          <w:b/>
          <w:bCs/>
          <w:w w:val="103"/>
          <w:kern w:val="16"/>
          <w:rtl/>
        </w:rPr>
        <w:t xml:space="preserve">الواردة </w:t>
      </w:r>
      <w:r w:rsidRPr="008839B7">
        <w:rPr>
          <w:b/>
          <w:bCs/>
          <w:w w:val="103"/>
          <w:kern w:val="16"/>
          <w:rtl/>
        </w:rPr>
        <w:t xml:space="preserve">في </w:t>
      </w:r>
      <w:r w:rsidRPr="008839B7">
        <w:rPr>
          <w:rFonts w:hint="cs"/>
          <w:b/>
          <w:bCs/>
          <w:w w:val="103"/>
          <w:kern w:val="16"/>
          <w:rtl/>
        </w:rPr>
        <w:t xml:space="preserve">خطة العمل وآليات </w:t>
      </w:r>
      <w:r w:rsidRPr="008839B7">
        <w:rPr>
          <w:b/>
          <w:bCs/>
          <w:w w:val="103"/>
          <w:kern w:val="16"/>
          <w:rtl/>
        </w:rPr>
        <w:t>المساءلة</w:t>
      </w:r>
      <w:r w:rsidRPr="008839B7">
        <w:rPr>
          <w:rFonts w:hint="cs"/>
          <w:b/>
          <w:bCs/>
          <w:w w:val="103"/>
          <w:kern w:val="16"/>
          <w:rtl/>
        </w:rPr>
        <w:t>؛</w:t>
      </w:r>
    </w:p>
    <w:p w:rsidR="00920302" w:rsidRDefault="00920302" w:rsidP="00920302">
      <w:pPr>
        <w:pStyle w:val="SingleTxtGA"/>
        <w:spacing w:line="376" w:lineRule="exact"/>
        <w:rPr>
          <w:rFonts w:hint="cs"/>
          <w:b/>
          <w:bCs/>
          <w:w w:val="103"/>
          <w:kern w:val="16"/>
          <w:rtl/>
        </w:rPr>
      </w:pPr>
      <w:r w:rsidRPr="008839B7">
        <w:rPr>
          <w:rFonts w:hint="cs"/>
          <w:b/>
          <w:bCs/>
          <w:w w:val="103"/>
          <w:kern w:val="16"/>
          <w:rtl/>
        </w:rPr>
        <w:tab/>
      </w:r>
      <w:r w:rsidRPr="008839B7">
        <w:rPr>
          <w:b/>
          <w:bCs/>
          <w:w w:val="103"/>
          <w:kern w:val="16"/>
          <w:rtl/>
        </w:rPr>
        <w:t>(ج)</w:t>
      </w:r>
      <w:r w:rsidRPr="008839B7">
        <w:rPr>
          <w:rFonts w:hint="cs"/>
          <w:b/>
          <w:bCs/>
          <w:w w:val="103"/>
          <w:kern w:val="16"/>
          <w:rtl/>
        </w:rPr>
        <w:tab/>
      </w:r>
      <w:r w:rsidRPr="008839B7">
        <w:rPr>
          <w:b/>
          <w:bCs/>
          <w:w w:val="103"/>
          <w:kern w:val="16"/>
          <w:rtl/>
        </w:rPr>
        <w:t xml:space="preserve">وضع إطار زمني واضح لدعم وتعزيز القدرات الوطنية والمحلية </w:t>
      </w:r>
      <w:r w:rsidRPr="008839B7">
        <w:rPr>
          <w:rFonts w:hint="cs"/>
          <w:b/>
          <w:bCs/>
          <w:w w:val="103"/>
          <w:kern w:val="16"/>
          <w:rtl/>
        </w:rPr>
        <w:t>ل</w:t>
      </w:r>
      <w:r w:rsidRPr="008839B7">
        <w:rPr>
          <w:b/>
          <w:bCs/>
          <w:w w:val="103"/>
          <w:kern w:val="16"/>
          <w:rtl/>
        </w:rPr>
        <w:t>لآلية الوطنية للنهوض بالمرأة.</w:t>
      </w:r>
    </w:p>
    <w:p w:rsidR="00920302" w:rsidRPr="000141DD" w:rsidRDefault="00920302" w:rsidP="00920302">
      <w:pPr>
        <w:pStyle w:val="SingleTxtGA"/>
        <w:spacing w:after="0" w:line="120" w:lineRule="exact"/>
        <w:rPr>
          <w:rFonts w:hint="cs"/>
          <w:b/>
          <w:bCs/>
          <w:w w:val="103"/>
          <w:kern w:val="16"/>
          <w:sz w:val="10"/>
          <w:rtl/>
        </w:rPr>
      </w:pPr>
    </w:p>
    <w:p w:rsidR="00920302" w:rsidRPr="008839B7" w:rsidRDefault="00920302" w:rsidP="00920302">
      <w:pPr>
        <w:pStyle w:val="H23GA"/>
        <w:spacing w:line="376" w:lineRule="exact"/>
        <w:rPr>
          <w:w w:val="103"/>
          <w:kern w:val="16"/>
        </w:rPr>
      </w:pPr>
      <w:r w:rsidRPr="008839B7">
        <w:rPr>
          <w:rFonts w:hint="cs"/>
          <w:w w:val="103"/>
          <w:kern w:val="16"/>
          <w:rtl/>
        </w:rPr>
        <w:tab/>
      </w:r>
      <w:r w:rsidRPr="008839B7">
        <w:rPr>
          <w:rFonts w:hint="cs"/>
          <w:w w:val="103"/>
          <w:kern w:val="16"/>
          <w:rtl/>
        </w:rPr>
        <w:tab/>
      </w:r>
      <w:r w:rsidRPr="008839B7">
        <w:rPr>
          <w:w w:val="103"/>
          <w:kern w:val="16"/>
          <w:rtl/>
        </w:rPr>
        <w:t>المؤسسة الوطنية لحقوق الإنسان</w:t>
      </w:r>
    </w:p>
    <w:p w:rsidR="00920302" w:rsidRPr="008839B7" w:rsidRDefault="00920302" w:rsidP="00920302">
      <w:pPr>
        <w:pStyle w:val="SingleTxt"/>
        <w:rPr>
          <w:kern w:val="16"/>
        </w:rPr>
      </w:pPr>
      <w:r w:rsidRPr="008839B7">
        <w:rPr>
          <w:kern w:val="16"/>
          <w:rtl/>
        </w:rPr>
        <w:t>20</w:t>
      </w:r>
      <w:r w:rsidRPr="008839B7">
        <w:rPr>
          <w:rFonts w:hint="cs"/>
          <w:kern w:val="16"/>
          <w:rtl/>
        </w:rPr>
        <w:t xml:space="preserve"> -</w:t>
      </w:r>
      <w:r w:rsidRPr="008839B7">
        <w:rPr>
          <w:rFonts w:hint="cs"/>
          <w:kern w:val="16"/>
          <w:rtl/>
        </w:rPr>
        <w:tab/>
      </w:r>
      <w:r w:rsidRPr="008839B7">
        <w:rPr>
          <w:kern w:val="16"/>
          <w:rtl/>
        </w:rPr>
        <w:t xml:space="preserve">ترحب اللجنة بإنشاء </w:t>
      </w:r>
      <w:r>
        <w:rPr>
          <w:rFonts w:hint="cs"/>
          <w:kern w:val="16"/>
          <w:rtl/>
        </w:rPr>
        <w:t>ال</w:t>
      </w:r>
      <w:r w:rsidRPr="008839B7">
        <w:rPr>
          <w:kern w:val="16"/>
          <w:rtl/>
        </w:rPr>
        <w:t xml:space="preserve">لجنة </w:t>
      </w:r>
      <w:r>
        <w:rPr>
          <w:rFonts w:hint="cs"/>
          <w:kern w:val="16"/>
          <w:rtl/>
        </w:rPr>
        <w:t xml:space="preserve">الأفغانية </w:t>
      </w:r>
      <w:r w:rsidRPr="008839B7">
        <w:rPr>
          <w:kern w:val="16"/>
          <w:rtl/>
        </w:rPr>
        <w:t>المستقلة</w:t>
      </w:r>
      <w:r>
        <w:rPr>
          <w:rFonts w:hint="cs"/>
          <w:kern w:val="16"/>
          <w:rtl/>
        </w:rPr>
        <w:t xml:space="preserve"> المعنية</w:t>
      </w:r>
      <w:r w:rsidRPr="008839B7">
        <w:rPr>
          <w:kern w:val="16"/>
          <w:rtl/>
        </w:rPr>
        <w:t xml:space="preserve"> </w:t>
      </w:r>
      <w:r>
        <w:rPr>
          <w:rFonts w:hint="cs"/>
          <w:kern w:val="16"/>
          <w:rtl/>
        </w:rPr>
        <w:t>ب</w:t>
      </w:r>
      <w:r w:rsidRPr="008839B7">
        <w:rPr>
          <w:kern w:val="16"/>
          <w:rtl/>
        </w:rPr>
        <w:t xml:space="preserve">حقوق الإنسان في عام 2002. ومع ذلك، تشعر </w:t>
      </w:r>
      <w:r w:rsidRPr="008839B7">
        <w:rPr>
          <w:rFonts w:hint="cs"/>
          <w:kern w:val="16"/>
          <w:rtl/>
        </w:rPr>
        <w:t xml:space="preserve">اللجنة </w:t>
      </w:r>
      <w:r w:rsidRPr="008839B7">
        <w:rPr>
          <w:kern w:val="16"/>
          <w:rtl/>
        </w:rPr>
        <w:t xml:space="preserve">بالقلق </w:t>
      </w:r>
      <w:r w:rsidRPr="008839B7">
        <w:rPr>
          <w:rFonts w:hint="cs"/>
          <w:kern w:val="16"/>
          <w:rtl/>
        </w:rPr>
        <w:t>الشديد</w:t>
      </w:r>
      <w:r w:rsidRPr="008839B7">
        <w:rPr>
          <w:kern w:val="16"/>
          <w:rtl/>
        </w:rPr>
        <w:t xml:space="preserve"> إزاء </w:t>
      </w:r>
      <w:r>
        <w:rPr>
          <w:rFonts w:hint="cs"/>
          <w:kern w:val="16"/>
          <w:rtl/>
        </w:rPr>
        <w:t>ال</w:t>
      </w:r>
      <w:r w:rsidRPr="008839B7">
        <w:rPr>
          <w:kern w:val="16"/>
          <w:rtl/>
        </w:rPr>
        <w:t>معلومات</w:t>
      </w:r>
      <w:r>
        <w:rPr>
          <w:rFonts w:hint="cs"/>
          <w:kern w:val="16"/>
          <w:rtl/>
        </w:rPr>
        <w:t xml:space="preserve"> التي</w:t>
      </w:r>
      <w:r w:rsidRPr="008839B7">
        <w:rPr>
          <w:kern w:val="16"/>
          <w:rtl/>
        </w:rPr>
        <w:t xml:space="preserve"> تشير إلى أن آخر عملية </w:t>
      </w:r>
      <w:r w:rsidRPr="008839B7">
        <w:rPr>
          <w:rFonts w:hint="cs"/>
          <w:kern w:val="16"/>
          <w:rtl/>
        </w:rPr>
        <w:t>ل</w:t>
      </w:r>
      <w:r w:rsidRPr="008839B7">
        <w:rPr>
          <w:kern w:val="16"/>
          <w:rtl/>
        </w:rPr>
        <w:t xml:space="preserve">تعيين </w:t>
      </w:r>
      <w:r w:rsidRPr="008839B7">
        <w:rPr>
          <w:rFonts w:hint="cs"/>
          <w:kern w:val="16"/>
          <w:rtl/>
        </w:rPr>
        <w:t>أعضاء اللجنة ا</w:t>
      </w:r>
      <w:r w:rsidRPr="008839B7">
        <w:rPr>
          <w:kern w:val="16"/>
          <w:rtl/>
        </w:rPr>
        <w:t>فتقر</w:t>
      </w:r>
      <w:r w:rsidRPr="008839B7">
        <w:rPr>
          <w:rFonts w:hint="cs"/>
          <w:kern w:val="16"/>
          <w:rtl/>
        </w:rPr>
        <w:t>ت</w:t>
      </w:r>
      <w:r w:rsidRPr="008839B7">
        <w:rPr>
          <w:kern w:val="16"/>
          <w:rtl/>
        </w:rPr>
        <w:t xml:space="preserve"> إلى الشفافية، ولم </w:t>
      </w:r>
      <w:r w:rsidRPr="008839B7">
        <w:rPr>
          <w:rFonts w:hint="cs"/>
          <w:kern w:val="16"/>
          <w:rtl/>
        </w:rPr>
        <w:t>ت</w:t>
      </w:r>
      <w:r w:rsidRPr="008839B7">
        <w:rPr>
          <w:kern w:val="16"/>
          <w:rtl/>
        </w:rPr>
        <w:t xml:space="preserve">كن تشاركية، </w:t>
      </w:r>
      <w:r w:rsidRPr="008839B7">
        <w:rPr>
          <w:rFonts w:hint="cs"/>
          <w:kern w:val="16"/>
          <w:rtl/>
        </w:rPr>
        <w:t>مما ي</w:t>
      </w:r>
      <w:r w:rsidRPr="008839B7">
        <w:rPr>
          <w:kern w:val="16"/>
          <w:rtl/>
        </w:rPr>
        <w:t xml:space="preserve">هدد استقلال اللجنة </w:t>
      </w:r>
      <w:r>
        <w:rPr>
          <w:rFonts w:hint="cs"/>
          <w:kern w:val="16"/>
          <w:rtl/>
        </w:rPr>
        <w:t xml:space="preserve">الأفغانية </w:t>
      </w:r>
      <w:r w:rsidRPr="008839B7">
        <w:rPr>
          <w:kern w:val="16"/>
          <w:rtl/>
        </w:rPr>
        <w:t>المستقلة</w:t>
      </w:r>
      <w:r>
        <w:rPr>
          <w:rFonts w:hint="cs"/>
          <w:kern w:val="16"/>
          <w:rtl/>
        </w:rPr>
        <w:t xml:space="preserve"> المعنية</w:t>
      </w:r>
      <w:r w:rsidRPr="008839B7">
        <w:rPr>
          <w:kern w:val="16"/>
          <w:rtl/>
        </w:rPr>
        <w:t xml:space="preserve"> </w:t>
      </w:r>
      <w:r>
        <w:rPr>
          <w:rFonts w:hint="cs"/>
          <w:kern w:val="16"/>
          <w:rtl/>
        </w:rPr>
        <w:t>ب</w:t>
      </w:r>
      <w:r w:rsidRPr="008839B7">
        <w:rPr>
          <w:kern w:val="16"/>
          <w:rtl/>
        </w:rPr>
        <w:t xml:space="preserve">حقوق الإنسان </w:t>
      </w:r>
      <w:r w:rsidRPr="008839B7">
        <w:rPr>
          <w:rFonts w:hint="cs"/>
          <w:kern w:val="16"/>
          <w:rtl/>
        </w:rPr>
        <w:t>وفعاليتها</w:t>
      </w:r>
      <w:r w:rsidRPr="008839B7">
        <w:rPr>
          <w:kern w:val="16"/>
          <w:rtl/>
        </w:rPr>
        <w:t xml:space="preserve"> </w:t>
      </w:r>
      <w:r w:rsidRPr="008839B7">
        <w:rPr>
          <w:rFonts w:hint="cs"/>
          <w:kern w:val="16"/>
          <w:rtl/>
        </w:rPr>
        <w:t>وينال من</w:t>
      </w:r>
      <w:r w:rsidRPr="008839B7">
        <w:rPr>
          <w:kern w:val="16"/>
          <w:rtl/>
        </w:rPr>
        <w:t xml:space="preserve"> سمع</w:t>
      </w:r>
      <w:r w:rsidRPr="008839B7">
        <w:rPr>
          <w:rFonts w:hint="cs"/>
          <w:kern w:val="16"/>
          <w:rtl/>
        </w:rPr>
        <w:t>تها</w:t>
      </w:r>
      <w:r w:rsidRPr="008839B7">
        <w:rPr>
          <w:kern w:val="16"/>
          <w:rtl/>
        </w:rPr>
        <w:t xml:space="preserve"> </w:t>
      </w:r>
      <w:r w:rsidRPr="008839B7">
        <w:rPr>
          <w:rFonts w:hint="cs"/>
          <w:kern w:val="16"/>
          <w:rtl/>
        </w:rPr>
        <w:t>الطيبة</w:t>
      </w:r>
      <w:r>
        <w:rPr>
          <w:kern w:val="16"/>
          <w:rtl/>
        </w:rPr>
        <w:t xml:space="preserve"> على المستوى الوطني</w:t>
      </w:r>
      <w:r>
        <w:rPr>
          <w:rFonts w:hint="cs"/>
          <w:kern w:val="16"/>
          <w:rtl/>
        </w:rPr>
        <w:t> </w:t>
      </w:r>
      <w:r w:rsidRPr="008839B7">
        <w:rPr>
          <w:kern w:val="16"/>
          <w:rtl/>
        </w:rPr>
        <w:t>والدولي.</w:t>
      </w:r>
    </w:p>
    <w:p w:rsidR="00920302" w:rsidRDefault="00920302" w:rsidP="00920302">
      <w:pPr>
        <w:pStyle w:val="SingleTxtGA"/>
        <w:spacing w:line="376" w:lineRule="exact"/>
        <w:rPr>
          <w:rFonts w:hint="cs"/>
          <w:b/>
          <w:bCs/>
          <w:w w:val="103"/>
          <w:kern w:val="16"/>
          <w:rtl/>
        </w:rPr>
      </w:pPr>
      <w:r w:rsidRPr="008839B7">
        <w:rPr>
          <w:w w:val="103"/>
          <w:kern w:val="16"/>
          <w:rtl/>
        </w:rPr>
        <w:t>21</w:t>
      </w:r>
      <w:r w:rsidRPr="008839B7">
        <w:rPr>
          <w:rFonts w:hint="cs"/>
          <w:w w:val="103"/>
          <w:kern w:val="16"/>
          <w:rtl/>
        </w:rPr>
        <w:t xml:space="preserve"> -</w:t>
      </w:r>
      <w:r w:rsidRPr="008839B7">
        <w:rPr>
          <w:rFonts w:hint="cs"/>
          <w:w w:val="103"/>
          <w:kern w:val="16"/>
          <w:rtl/>
        </w:rPr>
        <w:tab/>
      </w:r>
      <w:r w:rsidRPr="008839B7">
        <w:rPr>
          <w:b/>
          <w:bCs/>
          <w:w w:val="103"/>
          <w:kern w:val="16"/>
          <w:rtl/>
        </w:rPr>
        <w:t>تكرر اللجنة الدعوة التي وجه</w:t>
      </w:r>
      <w:r w:rsidRPr="008839B7">
        <w:rPr>
          <w:rFonts w:hint="cs"/>
          <w:b/>
          <w:bCs/>
          <w:w w:val="103"/>
          <w:kern w:val="16"/>
          <w:rtl/>
        </w:rPr>
        <w:t>ت</w:t>
      </w:r>
      <w:r w:rsidRPr="008839B7">
        <w:rPr>
          <w:b/>
          <w:bCs/>
          <w:w w:val="103"/>
          <w:kern w:val="16"/>
          <w:rtl/>
        </w:rPr>
        <w:t>ها مفوض</w:t>
      </w:r>
      <w:r w:rsidRPr="008839B7">
        <w:rPr>
          <w:rFonts w:hint="cs"/>
          <w:b/>
          <w:bCs/>
          <w:w w:val="103"/>
          <w:kern w:val="16"/>
          <w:rtl/>
        </w:rPr>
        <w:t>ة</w:t>
      </w:r>
      <w:r w:rsidRPr="008839B7">
        <w:rPr>
          <w:b/>
          <w:bCs/>
          <w:w w:val="103"/>
          <w:kern w:val="16"/>
          <w:rtl/>
        </w:rPr>
        <w:t xml:space="preserve"> الأمم المتحدة السامي</w:t>
      </w:r>
      <w:r w:rsidRPr="008839B7">
        <w:rPr>
          <w:rFonts w:hint="cs"/>
          <w:b/>
          <w:bCs/>
          <w:w w:val="103"/>
          <w:kern w:val="16"/>
          <w:rtl/>
        </w:rPr>
        <w:t>ة</w:t>
      </w:r>
      <w:r w:rsidRPr="008839B7">
        <w:rPr>
          <w:b/>
          <w:bCs/>
          <w:w w:val="103"/>
          <w:kern w:val="16"/>
          <w:rtl/>
        </w:rPr>
        <w:t xml:space="preserve"> لحقوق الإنسان </w:t>
      </w:r>
      <w:r w:rsidRPr="008839B7">
        <w:rPr>
          <w:rFonts w:hint="cs"/>
          <w:b/>
          <w:bCs/>
          <w:w w:val="103"/>
          <w:kern w:val="16"/>
          <w:rtl/>
        </w:rPr>
        <w:t>إلى</w:t>
      </w:r>
      <w:r w:rsidRPr="008839B7">
        <w:rPr>
          <w:b/>
          <w:bCs/>
          <w:w w:val="103"/>
          <w:kern w:val="16"/>
          <w:rtl/>
        </w:rPr>
        <w:t xml:space="preserve"> الدولة الطرف ب</w:t>
      </w:r>
      <w:r w:rsidRPr="008839B7">
        <w:rPr>
          <w:rFonts w:hint="cs"/>
          <w:b/>
          <w:bCs/>
          <w:w w:val="103"/>
          <w:kern w:val="16"/>
          <w:rtl/>
        </w:rPr>
        <w:t xml:space="preserve">أن تعيد </w:t>
      </w:r>
      <w:r w:rsidRPr="008839B7">
        <w:rPr>
          <w:b/>
          <w:bCs/>
          <w:w w:val="103"/>
          <w:kern w:val="16"/>
          <w:rtl/>
        </w:rPr>
        <w:t xml:space="preserve">النظر في التعيينات الأخيرة </w:t>
      </w:r>
      <w:r w:rsidRPr="008839B7">
        <w:rPr>
          <w:rFonts w:hint="cs"/>
          <w:b/>
          <w:bCs/>
          <w:w w:val="103"/>
          <w:kern w:val="16"/>
          <w:rtl/>
        </w:rPr>
        <w:t>لأعضاء اللجنة</w:t>
      </w:r>
      <w:r w:rsidRPr="008839B7">
        <w:rPr>
          <w:b/>
          <w:bCs/>
          <w:w w:val="103"/>
          <w:kern w:val="16"/>
          <w:rtl/>
        </w:rPr>
        <w:t xml:space="preserve"> </w:t>
      </w:r>
      <w:r w:rsidRPr="008839B7">
        <w:rPr>
          <w:rFonts w:hint="cs"/>
          <w:b/>
          <w:bCs/>
          <w:w w:val="103"/>
          <w:kern w:val="16"/>
          <w:rtl/>
        </w:rPr>
        <w:t>وتعيد</w:t>
      </w:r>
      <w:r w:rsidRPr="008839B7">
        <w:rPr>
          <w:b/>
          <w:bCs/>
          <w:w w:val="103"/>
          <w:kern w:val="16"/>
          <w:rtl/>
        </w:rPr>
        <w:t xml:space="preserve"> فتح عملية الاختيار، </w:t>
      </w:r>
      <w:r w:rsidRPr="008839B7">
        <w:rPr>
          <w:rFonts w:hint="cs"/>
          <w:b/>
          <w:bCs/>
          <w:w w:val="103"/>
          <w:kern w:val="16"/>
          <w:rtl/>
        </w:rPr>
        <w:t>وفقاً ل</w:t>
      </w:r>
      <w:r w:rsidRPr="008839B7">
        <w:rPr>
          <w:b/>
          <w:bCs/>
          <w:w w:val="103"/>
          <w:kern w:val="16"/>
          <w:rtl/>
        </w:rPr>
        <w:t>مبادئ باريس و</w:t>
      </w:r>
      <w:r w:rsidRPr="008839B7">
        <w:rPr>
          <w:rFonts w:hint="cs"/>
          <w:b/>
          <w:bCs/>
          <w:w w:val="103"/>
          <w:kern w:val="16"/>
          <w:rtl/>
        </w:rPr>
        <w:t>ال</w:t>
      </w:r>
      <w:r w:rsidRPr="008839B7">
        <w:rPr>
          <w:b/>
          <w:bCs/>
          <w:w w:val="103"/>
          <w:kern w:val="16"/>
          <w:rtl/>
        </w:rPr>
        <w:t>متطلبات المنصوص عليه</w:t>
      </w:r>
      <w:r w:rsidRPr="008839B7">
        <w:rPr>
          <w:rFonts w:hint="cs"/>
          <w:b/>
          <w:bCs/>
          <w:w w:val="103"/>
          <w:kern w:val="16"/>
          <w:rtl/>
        </w:rPr>
        <w:t>ا</w:t>
      </w:r>
      <w:r w:rsidRPr="008839B7">
        <w:rPr>
          <w:b/>
          <w:bCs/>
          <w:w w:val="103"/>
          <w:kern w:val="16"/>
          <w:rtl/>
        </w:rPr>
        <w:t xml:space="preserve"> في الإطار التنظيمي </w:t>
      </w:r>
      <w:r>
        <w:rPr>
          <w:rFonts w:hint="cs"/>
          <w:b/>
          <w:bCs/>
          <w:w w:val="103"/>
          <w:kern w:val="16"/>
          <w:rtl/>
        </w:rPr>
        <w:t xml:space="preserve">للجنة </w:t>
      </w:r>
      <w:r w:rsidRPr="008A4ADB">
        <w:rPr>
          <w:rFonts w:hint="cs"/>
          <w:b/>
          <w:bCs/>
          <w:w w:val="103"/>
          <w:kern w:val="16"/>
          <w:rtl/>
        </w:rPr>
        <w:t xml:space="preserve">الأفغانية </w:t>
      </w:r>
      <w:r w:rsidRPr="008A4ADB">
        <w:rPr>
          <w:b/>
          <w:bCs/>
          <w:w w:val="103"/>
          <w:kern w:val="16"/>
          <w:rtl/>
        </w:rPr>
        <w:t>المستقلة</w:t>
      </w:r>
      <w:r w:rsidRPr="008A4ADB">
        <w:rPr>
          <w:rFonts w:hint="cs"/>
          <w:b/>
          <w:bCs/>
          <w:w w:val="103"/>
          <w:kern w:val="16"/>
          <w:rtl/>
        </w:rPr>
        <w:t xml:space="preserve"> المعنية</w:t>
      </w:r>
      <w:r w:rsidRPr="008A4ADB">
        <w:rPr>
          <w:b/>
          <w:bCs/>
          <w:w w:val="103"/>
          <w:kern w:val="16"/>
          <w:rtl/>
        </w:rPr>
        <w:t xml:space="preserve"> </w:t>
      </w:r>
      <w:r w:rsidRPr="008A4ADB">
        <w:rPr>
          <w:rFonts w:hint="cs"/>
          <w:b/>
          <w:bCs/>
          <w:w w:val="103"/>
          <w:kern w:val="16"/>
          <w:rtl/>
        </w:rPr>
        <w:t>ب</w:t>
      </w:r>
      <w:r w:rsidRPr="008A4ADB">
        <w:rPr>
          <w:b/>
          <w:bCs/>
          <w:w w:val="103"/>
          <w:kern w:val="16"/>
          <w:rtl/>
        </w:rPr>
        <w:t>حقوق الإنسان</w:t>
      </w:r>
      <w:r w:rsidRPr="008839B7">
        <w:rPr>
          <w:b/>
          <w:bCs/>
          <w:w w:val="103"/>
          <w:kern w:val="16"/>
          <w:rtl/>
        </w:rPr>
        <w:t>.</w:t>
      </w:r>
    </w:p>
    <w:p w:rsidR="00920302" w:rsidRPr="000141DD" w:rsidRDefault="00920302" w:rsidP="00920302">
      <w:pPr>
        <w:pStyle w:val="SingleTxtGA"/>
        <w:spacing w:after="0" w:line="120" w:lineRule="exact"/>
        <w:rPr>
          <w:rFonts w:hint="cs"/>
          <w:b/>
          <w:bCs/>
          <w:w w:val="103"/>
          <w:kern w:val="16"/>
          <w:sz w:val="10"/>
          <w:rtl/>
        </w:rPr>
      </w:pPr>
    </w:p>
    <w:p w:rsidR="00920302" w:rsidRPr="008839B7" w:rsidRDefault="00920302" w:rsidP="00920302">
      <w:pPr>
        <w:pStyle w:val="H23GA"/>
        <w:spacing w:line="376" w:lineRule="exact"/>
        <w:rPr>
          <w:w w:val="103"/>
          <w:kern w:val="16"/>
        </w:rPr>
      </w:pPr>
      <w:r w:rsidRPr="008839B7">
        <w:rPr>
          <w:rFonts w:hint="cs"/>
          <w:w w:val="103"/>
          <w:kern w:val="16"/>
          <w:rtl/>
        </w:rPr>
        <w:tab/>
      </w:r>
      <w:r w:rsidRPr="008839B7">
        <w:rPr>
          <w:rFonts w:hint="cs"/>
          <w:w w:val="103"/>
          <w:kern w:val="16"/>
          <w:rtl/>
        </w:rPr>
        <w:tab/>
      </w:r>
      <w:r w:rsidRPr="008839B7">
        <w:rPr>
          <w:w w:val="103"/>
          <w:kern w:val="16"/>
          <w:rtl/>
        </w:rPr>
        <w:t>العنف ضد المرأة والممارسات الضارة</w:t>
      </w:r>
    </w:p>
    <w:p w:rsidR="00920302" w:rsidRPr="008839B7" w:rsidRDefault="00920302" w:rsidP="00920302">
      <w:pPr>
        <w:pStyle w:val="SingleTxt"/>
        <w:rPr>
          <w:kern w:val="16"/>
        </w:rPr>
      </w:pPr>
      <w:r w:rsidRPr="008839B7">
        <w:rPr>
          <w:kern w:val="16"/>
          <w:rtl/>
        </w:rPr>
        <w:t>22</w:t>
      </w:r>
      <w:r w:rsidRPr="008839B7">
        <w:rPr>
          <w:rFonts w:hint="cs"/>
          <w:kern w:val="16"/>
          <w:rtl/>
        </w:rPr>
        <w:t xml:space="preserve"> -</w:t>
      </w:r>
      <w:r w:rsidRPr="008839B7">
        <w:rPr>
          <w:rFonts w:hint="cs"/>
          <w:kern w:val="16"/>
          <w:rtl/>
        </w:rPr>
        <w:tab/>
      </w:r>
      <w:r w:rsidRPr="008839B7">
        <w:rPr>
          <w:kern w:val="16"/>
          <w:rtl/>
        </w:rPr>
        <w:t xml:space="preserve">تعرب اللجنة عن قلقها </w:t>
      </w:r>
      <w:r w:rsidRPr="008839B7">
        <w:rPr>
          <w:rFonts w:hint="cs"/>
          <w:kern w:val="16"/>
          <w:rtl/>
        </w:rPr>
        <w:t>الشديد</w:t>
      </w:r>
      <w:r w:rsidRPr="008839B7">
        <w:rPr>
          <w:kern w:val="16"/>
          <w:rtl/>
        </w:rPr>
        <w:t xml:space="preserve"> إزاء </w:t>
      </w:r>
      <w:r w:rsidRPr="008839B7">
        <w:rPr>
          <w:rFonts w:hint="cs"/>
          <w:kern w:val="16"/>
          <w:rtl/>
        </w:rPr>
        <w:t>ال</w:t>
      </w:r>
      <w:r w:rsidRPr="008839B7">
        <w:rPr>
          <w:kern w:val="16"/>
          <w:rtl/>
        </w:rPr>
        <w:t>انتشار</w:t>
      </w:r>
      <w:r w:rsidRPr="008839B7">
        <w:rPr>
          <w:rFonts w:hint="cs"/>
          <w:kern w:val="16"/>
          <w:rtl/>
        </w:rPr>
        <w:t xml:space="preserve"> الواسع</w:t>
      </w:r>
      <w:r w:rsidRPr="008839B7">
        <w:rPr>
          <w:kern w:val="16"/>
          <w:rtl/>
        </w:rPr>
        <w:t xml:space="preserve"> </w:t>
      </w:r>
      <w:r w:rsidRPr="008839B7">
        <w:rPr>
          <w:rFonts w:hint="cs"/>
          <w:kern w:val="16"/>
          <w:rtl/>
        </w:rPr>
        <w:t>ل</w:t>
      </w:r>
      <w:r w:rsidRPr="008839B7">
        <w:rPr>
          <w:kern w:val="16"/>
          <w:rtl/>
        </w:rPr>
        <w:t xml:space="preserve">لعنف ضد المرأة في الدولة الطرف، ولا سيما العنف المنزلي والاغتصاب والضرب </w:t>
      </w:r>
      <w:r w:rsidRPr="008839B7">
        <w:rPr>
          <w:rFonts w:hint="cs"/>
          <w:kern w:val="16"/>
          <w:rtl/>
        </w:rPr>
        <w:t>والجرح</w:t>
      </w:r>
      <w:r w:rsidRPr="008839B7">
        <w:rPr>
          <w:kern w:val="16"/>
          <w:rtl/>
        </w:rPr>
        <w:t>. ويساور</w:t>
      </w:r>
      <w:r w:rsidRPr="008839B7">
        <w:rPr>
          <w:rFonts w:hint="cs"/>
          <w:kern w:val="16"/>
          <w:rtl/>
        </w:rPr>
        <w:t xml:space="preserve"> اللجنة </w:t>
      </w:r>
      <w:r>
        <w:rPr>
          <w:rFonts w:hint="cs"/>
          <w:kern w:val="16"/>
          <w:rtl/>
        </w:rPr>
        <w:t>ال</w:t>
      </w:r>
      <w:r w:rsidRPr="008839B7">
        <w:rPr>
          <w:kern w:val="16"/>
          <w:rtl/>
        </w:rPr>
        <w:t xml:space="preserve">قلق أيضاً إزاء حالات رجم النساء. وتشعر بقلق بالغ إزاء استمرار المعايير الثقافية السلبية والممارسات والتقاليد </w:t>
      </w:r>
      <w:r w:rsidRPr="008839B7">
        <w:rPr>
          <w:rFonts w:hint="cs"/>
          <w:kern w:val="16"/>
          <w:rtl/>
        </w:rPr>
        <w:t>الضارة ب</w:t>
      </w:r>
      <w:r w:rsidRPr="008839B7">
        <w:rPr>
          <w:kern w:val="16"/>
          <w:rtl/>
        </w:rPr>
        <w:t xml:space="preserve">النساء مثل زواج الأطفال، </w:t>
      </w:r>
      <w:r w:rsidRPr="008839B7">
        <w:rPr>
          <w:rFonts w:hint="cs"/>
          <w:kern w:val="16"/>
          <w:rtl/>
        </w:rPr>
        <w:t>والافتداء بالفتيات</w:t>
      </w:r>
      <w:r w:rsidRPr="008839B7">
        <w:rPr>
          <w:kern w:val="16"/>
          <w:rtl/>
        </w:rPr>
        <w:t xml:space="preserve"> </w:t>
      </w:r>
      <w:r w:rsidRPr="008839B7">
        <w:rPr>
          <w:rFonts w:hint="cs"/>
          <w:kern w:val="16"/>
          <w:rtl/>
        </w:rPr>
        <w:t>ل</w:t>
      </w:r>
      <w:r w:rsidRPr="008839B7">
        <w:rPr>
          <w:kern w:val="16"/>
          <w:rtl/>
        </w:rPr>
        <w:t xml:space="preserve">تسوية المنازعات، </w:t>
      </w:r>
      <w:r w:rsidRPr="008839B7">
        <w:rPr>
          <w:rFonts w:hint="cs"/>
          <w:kern w:val="16"/>
          <w:rtl/>
        </w:rPr>
        <w:t>وزواج ال</w:t>
      </w:r>
      <w:r w:rsidRPr="008839B7">
        <w:rPr>
          <w:kern w:val="16"/>
          <w:rtl/>
        </w:rPr>
        <w:t>بدل</w:t>
      </w:r>
      <w:r w:rsidRPr="008839B7">
        <w:rPr>
          <w:rFonts w:hint="cs"/>
          <w:kern w:val="16"/>
          <w:rtl/>
        </w:rPr>
        <w:t>،</w:t>
      </w:r>
      <w:r w:rsidRPr="008839B7">
        <w:rPr>
          <w:kern w:val="16"/>
          <w:rtl/>
        </w:rPr>
        <w:t xml:space="preserve"> والزواج القسري، بما في ذلك الزواج القسري ل</w:t>
      </w:r>
      <w:r w:rsidRPr="008839B7">
        <w:rPr>
          <w:rFonts w:hint="cs"/>
          <w:kern w:val="16"/>
          <w:rtl/>
        </w:rPr>
        <w:t>ل</w:t>
      </w:r>
      <w:r w:rsidRPr="008839B7">
        <w:rPr>
          <w:kern w:val="16"/>
          <w:rtl/>
        </w:rPr>
        <w:t xml:space="preserve">أرامل. </w:t>
      </w:r>
      <w:r w:rsidRPr="008839B7">
        <w:rPr>
          <w:rFonts w:hint="cs"/>
          <w:kern w:val="16"/>
          <w:rtl/>
        </w:rPr>
        <w:t>و</w:t>
      </w:r>
      <w:r w:rsidRPr="008839B7">
        <w:rPr>
          <w:kern w:val="16"/>
          <w:rtl/>
        </w:rPr>
        <w:t>تشعر</w:t>
      </w:r>
      <w:r w:rsidRPr="008839B7">
        <w:rPr>
          <w:rFonts w:hint="cs"/>
          <w:kern w:val="16"/>
          <w:rtl/>
        </w:rPr>
        <w:t xml:space="preserve"> اللجنة</w:t>
      </w:r>
      <w:r w:rsidRPr="008839B7">
        <w:rPr>
          <w:kern w:val="16"/>
          <w:rtl/>
        </w:rPr>
        <w:t xml:space="preserve"> بالقلق إزاء حالات </w:t>
      </w:r>
      <w:r w:rsidRPr="008839B7">
        <w:rPr>
          <w:rFonts w:hint="cs"/>
          <w:kern w:val="16"/>
          <w:rtl/>
        </w:rPr>
        <w:t>إضرام النار في الجسد،</w:t>
      </w:r>
      <w:r w:rsidRPr="008839B7">
        <w:rPr>
          <w:kern w:val="16"/>
          <w:rtl/>
        </w:rPr>
        <w:t xml:space="preserve"> والهروب من المنزل، </w:t>
      </w:r>
      <w:r w:rsidRPr="008839B7">
        <w:rPr>
          <w:rFonts w:hint="cs"/>
          <w:kern w:val="16"/>
          <w:rtl/>
        </w:rPr>
        <w:t>رداً</w:t>
      </w:r>
      <w:r w:rsidRPr="008839B7">
        <w:rPr>
          <w:kern w:val="16"/>
          <w:rtl/>
        </w:rPr>
        <w:t xml:space="preserve"> على الممارسات الضارة والعنف ضد المرأة. </w:t>
      </w:r>
      <w:r w:rsidRPr="008839B7">
        <w:rPr>
          <w:rFonts w:hint="cs"/>
          <w:kern w:val="16"/>
          <w:rtl/>
        </w:rPr>
        <w:t>ويساور اللجنة القلق ل</w:t>
      </w:r>
      <w:r w:rsidRPr="008839B7">
        <w:rPr>
          <w:kern w:val="16"/>
          <w:rtl/>
        </w:rPr>
        <w:t xml:space="preserve">أنه على الرغم من </w:t>
      </w:r>
      <w:r w:rsidRPr="008839B7">
        <w:rPr>
          <w:rFonts w:hint="cs"/>
          <w:kern w:val="16"/>
          <w:rtl/>
        </w:rPr>
        <w:t>ال</w:t>
      </w:r>
      <w:r w:rsidRPr="008839B7">
        <w:rPr>
          <w:kern w:val="16"/>
          <w:rtl/>
        </w:rPr>
        <w:t xml:space="preserve">جهود </w:t>
      </w:r>
      <w:r>
        <w:rPr>
          <w:rFonts w:hint="cs"/>
          <w:kern w:val="16"/>
          <w:rtl/>
        </w:rPr>
        <w:t>المحددة</w:t>
      </w:r>
      <w:r w:rsidRPr="008839B7">
        <w:rPr>
          <w:kern w:val="16"/>
          <w:rtl/>
        </w:rPr>
        <w:t xml:space="preserve"> لتنفيذ قانون القضاء على العنف ضد المرأة، لا </w:t>
      </w:r>
      <w:r w:rsidRPr="008839B7">
        <w:rPr>
          <w:rFonts w:hint="cs"/>
          <w:kern w:val="16"/>
          <w:rtl/>
        </w:rPr>
        <w:t>ي</w:t>
      </w:r>
      <w:r w:rsidRPr="008839B7">
        <w:rPr>
          <w:kern w:val="16"/>
          <w:rtl/>
        </w:rPr>
        <w:t xml:space="preserve">زال </w:t>
      </w:r>
      <w:r w:rsidRPr="008839B7">
        <w:rPr>
          <w:rFonts w:hint="cs"/>
          <w:kern w:val="16"/>
          <w:rtl/>
        </w:rPr>
        <w:t xml:space="preserve">الإبلاغ عن </w:t>
      </w:r>
      <w:r w:rsidRPr="008839B7">
        <w:rPr>
          <w:kern w:val="16"/>
          <w:rtl/>
        </w:rPr>
        <w:t xml:space="preserve">حوادث العنف والممارسات الضارة </w:t>
      </w:r>
      <w:r w:rsidRPr="008839B7">
        <w:rPr>
          <w:rFonts w:hint="cs"/>
          <w:kern w:val="16"/>
          <w:rtl/>
        </w:rPr>
        <w:t>قليلاً</w:t>
      </w:r>
      <w:r w:rsidRPr="008839B7">
        <w:rPr>
          <w:kern w:val="16"/>
          <w:rtl/>
        </w:rPr>
        <w:t xml:space="preserve"> نظراً </w:t>
      </w:r>
      <w:r w:rsidRPr="008839B7">
        <w:rPr>
          <w:rFonts w:hint="cs"/>
          <w:kern w:val="16"/>
          <w:rtl/>
        </w:rPr>
        <w:t>لتبعية</w:t>
      </w:r>
      <w:r w:rsidRPr="008839B7">
        <w:rPr>
          <w:kern w:val="16"/>
          <w:rtl/>
        </w:rPr>
        <w:t xml:space="preserve"> المرأة في المجتمع الأفغاني، والمعتقدات الثقافية وخوف الضحايا من انتقام </w:t>
      </w:r>
      <w:r w:rsidRPr="008839B7">
        <w:rPr>
          <w:rFonts w:hint="cs"/>
          <w:kern w:val="16"/>
          <w:rtl/>
        </w:rPr>
        <w:t>أسرهم</w:t>
      </w:r>
      <w:r w:rsidRPr="008839B7">
        <w:rPr>
          <w:kern w:val="16"/>
          <w:rtl/>
        </w:rPr>
        <w:t xml:space="preserve"> والتعرض للوصم </w:t>
      </w:r>
      <w:r w:rsidRPr="008839B7">
        <w:rPr>
          <w:rFonts w:hint="cs"/>
          <w:kern w:val="16"/>
          <w:rtl/>
        </w:rPr>
        <w:t>في</w:t>
      </w:r>
      <w:r w:rsidRPr="008839B7">
        <w:rPr>
          <w:kern w:val="16"/>
          <w:rtl/>
        </w:rPr>
        <w:t xml:space="preserve"> مجتمعاتهم. </w:t>
      </w:r>
      <w:r w:rsidRPr="008839B7">
        <w:rPr>
          <w:rFonts w:hint="cs"/>
          <w:kern w:val="16"/>
          <w:rtl/>
        </w:rPr>
        <w:t>و</w:t>
      </w:r>
      <w:r w:rsidRPr="008839B7">
        <w:rPr>
          <w:kern w:val="16"/>
          <w:rtl/>
        </w:rPr>
        <w:t xml:space="preserve">يساور اللجنة القلق </w:t>
      </w:r>
      <w:r w:rsidRPr="008839B7">
        <w:rPr>
          <w:rFonts w:hint="cs"/>
          <w:kern w:val="16"/>
          <w:rtl/>
        </w:rPr>
        <w:t>فيما يخص</w:t>
      </w:r>
      <w:r w:rsidRPr="008839B7">
        <w:rPr>
          <w:kern w:val="16"/>
          <w:rtl/>
        </w:rPr>
        <w:t xml:space="preserve"> </w:t>
      </w:r>
      <w:r w:rsidRPr="008839B7">
        <w:rPr>
          <w:rFonts w:hint="cs"/>
          <w:kern w:val="16"/>
          <w:rtl/>
        </w:rPr>
        <w:t>استمرارية</w:t>
      </w:r>
      <w:r w:rsidRPr="008839B7">
        <w:rPr>
          <w:kern w:val="16"/>
          <w:rtl/>
        </w:rPr>
        <w:t xml:space="preserve"> </w:t>
      </w:r>
      <w:r w:rsidRPr="008839B7">
        <w:rPr>
          <w:rFonts w:hint="cs"/>
          <w:kern w:val="16"/>
          <w:rtl/>
        </w:rPr>
        <w:t>ال</w:t>
      </w:r>
      <w:r w:rsidRPr="008839B7">
        <w:rPr>
          <w:kern w:val="16"/>
          <w:rtl/>
        </w:rPr>
        <w:t>ملاجئ</w:t>
      </w:r>
      <w:r w:rsidRPr="008839B7">
        <w:rPr>
          <w:rFonts w:hint="cs"/>
          <w:kern w:val="16"/>
          <w:rtl/>
        </w:rPr>
        <w:t xml:space="preserve"> المخصصة</w:t>
      </w:r>
      <w:r w:rsidRPr="008839B7">
        <w:rPr>
          <w:kern w:val="16"/>
          <w:rtl/>
        </w:rPr>
        <w:t xml:space="preserve"> لضحايا العنف من النساء والحاجة إلى زيادة عدده</w:t>
      </w:r>
      <w:r w:rsidRPr="008839B7">
        <w:rPr>
          <w:rFonts w:hint="cs"/>
          <w:kern w:val="16"/>
          <w:rtl/>
        </w:rPr>
        <w:t>ا</w:t>
      </w:r>
      <w:r w:rsidRPr="008839B7">
        <w:rPr>
          <w:kern w:val="16"/>
          <w:rtl/>
        </w:rPr>
        <w:t>.</w:t>
      </w:r>
    </w:p>
    <w:p w:rsidR="00920302" w:rsidRPr="008839B7" w:rsidRDefault="00920302" w:rsidP="00920302">
      <w:pPr>
        <w:pStyle w:val="SingleTxtGA"/>
        <w:spacing w:line="376" w:lineRule="exact"/>
        <w:rPr>
          <w:b/>
          <w:bCs/>
          <w:w w:val="103"/>
          <w:kern w:val="16"/>
        </w:rPr>
      </w:pPr>
      <w:r w:rsidRPr="008839B7">
        <w:rPr>
          <w:w w:val="103"/>
          <w:kern w:val="16"/>
          <w:rtl/>
        </w:rPr>
        <w:t>23</w:t>
      </w:r>
      <w:r w:rsidRPr="008839B7">
        <w:rPr>
          <w:rFonts w:hint="cs"/>
          <w:w w:val="103"/>
          <w:kern w:val="16"/>
          <w:rtl/>
        </w:rPr>
        <w:t xml:space="preserve"> -</w:t>
      </w:r>
      <w:r w:rsidRPr="008839B7">
        <w:rPr>
          <w:rFonts w:hint="cs"/>
          <w:w w:val="103"/>
          <w:kern w:val="16"/>
          <w:rtl/>
        </w:rPr>
        <w:tab/>
      </w:r>
      <w:r w:rsidRPr="008839B7">
        <w:rPr>
          <w:rFonts w:hint="cs"/>
          <w:b/>
          <w:bCs/>
          <w:w w:val="103"/>
          <w:kern w:val="16"/>
          <w:rtl/>
        </w:rPr>
        <w:t>وفقاً ل</w:t>
      </w:r>
      <w:r w:rsidRPr="008839B7">
        <w:rPr>
          <w:b/>
          <w:bCs/>
          <w:w w:val="103"/>
          <w:kern w:val="16"/>
          <w:rtl/>
        </w:rPr>
        <w:t>لتوصية العامة رقم 19 بشأن العنف ضد المرأة، تحث اللجنة الدولة الطرف</w:t>
      </w:r>
      <w:r w:rsidRPr="008839B7">
        <w:rPr>
          <w:rFonts w:hint="cs"/>
          <w:b/>
          <w:bCs/>
          <w:w w:val="103"/>
          <w:kern w:val="16"/>
          <w:rtl/>
        </w:rPr>
        <w:t xml:space="preserve"> على القيام</w:t>
      </w:r>
      <w:r w:rsidRPr="008839B7">
        <w:rPr>
          <w:b/>
          <w:bCs/>
          <w:w w:val="103"/>
          <w:kern w:val="16"/>
          <w:rtl/>
        </w:rPr>
        <w:t xml:space="preserve"> بما يلي:</w:t>
      </w:r>
    </w:p>
    <w:p w:rsidR="00920302" w:rsidRPr="008839B7" w:rsidRDefault="00920302" w:rsidP="00920302">
      <w:pPr>
        <w:pStyle w:val="SingleTxtGA"/>
        <w:spacing w:line="376" w:lineRule="exact"/>
        <w:rPr>
          <w:b/>
          <w:bCs/>
          <w:w w:val="103"/>
          <w:kern w:val="16"/>
        </w:rPr>
      </w:pPr>
      <w:r w:rsidRPr="008839B7">
        <w:rPr>
          <w:rFonts w:hint="cs"/>
          <w:b/>
          <w:bCs/>
          <w:w w:val="103"/>
          <w:kern w:val="16"/>
          <w:rtl/>
        </w:rPr>
        <w:tab/>
      </w:r>
      <w:r w:rsidRPr="008839B7">
        <w:rPr>
          <w:b/>
          <w:bCs/>
          <w:w w:val="103"/>
          <w:kern w:val="16"/>
          <w:rtl/>
        </w:rPr>
        <w:t>(أ)</w:t>
      </w:r>
      <w:r w:rsidRPr="008839B7">
        <w:rPr>
          <w:rFonts w:hint="cs"/>
          <w:b/>
          <w:bCs/>
          <w:w w:val="103"/>
          <w:kern w:val="16"/>
          <w:rtl/>
        </w:rPr>
        <w:tab/>
      </w:r>
      <w:r w:rsidRPr="008839B7">
        <w:rPr>
          <w:b/>
          <w:bCs/>
          <w:w w:val="103"/>
          <w:kern w:val="16"/>
          <w:rtl/>
        </w:rPr>
        <w:t xml:space="preserve">وضع تدابير، على سبيل الأولوية، لمكافحة الإفلات من العقاب بشكل فعال والامتثال لالتزامها </w:t>
      </w:r>
      <w:r w:rsidRPr="008839B7">
        <w:rPr>
          <w:rFonts w:hint="cs"/>
          <w:b/>
          <w:bCs/>
          <w:w w:val="103"/>
          <w:kern w:val="16"/>
          <w:rtl/>
        </w:rPr>
        <w:t>ب</w:t>
      </w:r>
      <w:r w:rsidRPr="008839B7">
        <w:rPr>
          <w:b/>
          <w:bCs/>
          <w:w w:val="103"/>
          <w:kern w:val="16"/>
          <w:rtl/>
        </w:rPr>
        <w:t>العناية الواجبة لمنع العنف ضد المرأة من جانب الجهات الفاعلة الحكومية وغير الحكومية والتحقيق فيها ومقاضاة</w:t>
      </w:r>
      <w:r w:rsidRPr="008839B7">
        <w:rPr>
          <w:rFonts w:hint="cs"/>
          <w:b/>
          <w:bCs/>
          <w:w w:val="103"/>
          <w:kern w:val="16"/>
          <w:rtl/>
        </w:rPr>
        <w:t xml:space="preserve"> الجناة</w:t>
      </w:r>
      <w:r w:rsidRPr="008839B7">
        <w:rPr>
          <w:b/>
          <w:bCs/>
          <w:w w:val="103"/>
          <w:kern w:val="16"/>
          <w:rtl/>
        </w:rPr>
        <w:t xml:space="preserve"> ومعاقب</w:t>
      </w:r>
      <w:r w:rsidRPr="008839B7">
        <w:rPr>
          <w:rFonts w:hint="cs"/>
          <w:b/>
          <w:bCs/>
          <w:w w:val="103"/>
          <w:kern w:val="16"/>
          <w:rtl/>
        </w:rPr>
        <w:t>تهم</w:t>
      </w:r>
      <w:r w:rsidRPr="008839B7">
        <w:rPr>
          <w:b/>
          <w:bCs/>
          <w:w w:val="103"/>
          <w:kern w:val="16"/>
          <w:rtl/>
        </w:rPr>
        <w:t>؛</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(ب)</w:t>
      </w:r>
      <w:r w:rsidRPr="008839B7">
        <w:rPr>
          <w:rFonts w:hint="cs"/>
          <w:b/>
          <w:bCs/>
          <w:w w:val="103"/>
          <w:kern w:val="16"/>
          <w:rtl/>
        </w:rPr>
        <w:tab/>
      </w:r>
      <w:r w:rsidRPr="008839B7">
        <w:rPr>
          <w:b/>
          <w:bCs/>
          <w:w w:val="103"/>
          <w:kern w:val="16"/>
          <w:rtl/>
        </w:rPr>
        <w:t>ضمان التنفيذ السليم لقانون القضاء على العنف ضد المرأة</w:t>
      </w:r>
      <w:r w:rsidRPr="008839B7">
        <w:rPr>
          <w:rFonts w:hint="cs"/>
          <w:b/>
          <w:bCs/>
          <w:w w:val="103"/>
          <w:kern w:val="16"/>
          <w:rtl/>
        </w:rPr>
        <w:t xml:space="preserve"> من خلال</w:t>
      </w:r>
      <w:r w:rsidRPr="008839B7">
        <w:rPr>
          <w:b/>
          <w:bCs/>
          <w:w w:val="103"/>
          <w:kern w:val="16"/>
          <w:rtl/>
        </w:rPr>
        <w:t xml:space="preserve"> </w:t>
      </w:r>
      <w:r w:rsidRPr="008839B7">
        <w:rPr>
          <w:rFonts w:hint="cs"/>
          <w:b/>
          <w:bCs/>
          <w:w w:val="103"/>
          <w:kern w:val="16"/>
          <w:rtl/>
        </w:rPr>
        <w:t>إتاحة</w:t>
      </w:r>
      <w:r w:rsidRPr="008839B7">
        <w:rPr>
          <w:b/>
          <w:bCs/>
          <w:w w:val="103"/>
          <w:kern w:val="16"/>
          <w:rtl/>
        </w:rPr>
        <w:t xml:space="preserve"> التدريب المنهجي على</w:t>
      </w:r>
      <w:r w:rsidRPr="008839B7">
        <w:rPr>
          <w:rFonts w:hint="cs"/>
          <w:b/>
          <w:bCs/>
          <w:w w:val="103"/>
          <w:kern w:val="16"/>
          <w:rtl/>
        </w:rPr>
        <w:t xml:space="preserve"> </w:t>
      </w:r>
      <w:r>
        <w:rPr>
          <w:rFonts w:hint="cs"/>
          <w:b/>
          <w:bCs/>
          <w:w w:val="103"/>
          <w:kern w:val="16"/>
          <w:rtl/>
        </w:rPr>
        <w:t>ذلك</w:t>
      </w:r>
      <w:r w:rsidRPr="008839B7">
        <w:rPr>
          <w:b/>
          <w:bCs/>
          <w:w w:val="103"/>
          <w:kern w:val="16"/>
          <w:rtl/>
        </w:rPr>
        <w:t xml:space="preserve"> القانون</w:t>
      </w:r>
      <w:r w:rsidRPr="008839B7">
        <w:rPr>
          <w:rFonts w:hint="cs"/>
          <w:b/>
          <w:bCs/>
          <w:w w:val="103"/>
          <w:kern w:val="16"/>
          <w:rtl/>
        </w:rPr>
        <w:t>،</w:t>
      </w:r>
      <w:r w:rsidRPr="008839B7">
        <w:rPr>
          <w:b/>
          <w:bCs/>
          <w:w w:val="103"/>
          <w:kern w:val="16"/>
          <w:rtl/>
        </w:rPr>
        <w:t xml:space="preserve"> </w:t>
      </w:r>
      <w:r>
        <w:rPr>
          <w:rFonts w:hint="cs"/>
          <w:b/>
          <w:bCs/>
          <w:w w:val="103"/>
          <w:kern w:val="16"/>
          <w:rtl/>
        </w:rPr>
        <w:t>وذلك مثلا،</w:t>
      </w:r>
      <w:r w:rsidRPr="008839B7">
        <w:rPr>
          <w:b/>
          <w:bCs/>
          <w:w w:val="103"/>
          <w:kern w:val="16"/>
          <w:rtl/>
        </w:rPr>
        <w:t xml:space="preserve"> ل</w:t>
      </w:r>
      <w:r w:rsidRPr="008839B7">
        <w:rPr>
          <w:rFonts w:hint="cs"/>
          <w:b/>
          <w:bCs/>
          <w:w w:val="103"/>
          <w:kern w:val="16"/>
          <w:rtl/>
        </w:rPr>
        <w:t xml:space="preserve">فائدة </w:t>
      </w:r>
      <w:r w:rsidRPr="008839B7">
        <w:rPr>
          <w:b/>
          <w:bCs/>
          <w:w w:val="103"/>
          <w:kern w:val="16"/>
          <w:rtl/>
        </w:rPr>
        <w:t xml:space="preserve">جميع </w:t>
      </w:r>
      <w:r w:rsidRPr="008839B7">
        <w:rPr>
          <w:rFonts w:hint="cs"/>
          <w:b/>
          <w:bCs/>
          <w:w w:val="103"/>
          <w:kern w:val="16"/>
          <w:rtl/>
        </w:rPr>
        <w:t>أفراد</w:t>
      </w:r>
      <w:r w:rsidRPr="008839B7">
        <w:rPr>
          <w:b/>
          <w:bCs/>
          <w:w w:val="103"/>
          <w:kern w:val="16"/>
          <w:rtl/>
        </w:rPr>
        <w:t xml:space="preserve"> الشرطة العاملين في وحدات الاستجابة </w:t>
      </w:r>
      <w:r w:rsidRPr="008839B7">
        <w:rPr>
          <w:rFonts w:hint="cs"/>
          <w:b/>
          <w:bCs/>
          <w:w w:val="103"/>
          <w:kern w:val="16"/>
          <w:rtl/>
        </w:rPr>
        <w:t xml:space="preserve">للحالات </w:t>
      </w:r>
      <w:r w:rsidRPr="008839B7">
        <w:rPr>
          <w:b/>
          <w:bCs/>
          <w:w w:val="103"/>
          <w:kern w:val="16"/>
          <w:rtl/>
        </w:rPr>
        <w:t>الأسر</w:t>
      </w:r>
      <w:r w:rsidRPr="008839B7">
        <w:rPr>
          <w:rFonts w:hint="cs"/>
          <w:b/>
          <w:bCs/>
          <w:w w:val="103"/>
          <w:kern w:val="16"/>
          <w:rtl/>
        </w:rPr>
        <w:t>ي</w:t>
      </w:r>
      <w:r w:rsidRPr="008839B7">
        <w:rPr>
          <w:b/>
          <w:bCs/>
          <w:w w:val="103"/>
          <w:kern w:val="16"/>
          <w:rtl/>
        </w:rPr>
        <w:t xml:space="preserve">ة، وإصدار مبادئ توجيهية إلى المحاكم </w:t>
      </w:r>
      <w:r w:rsidRPr="008839B7">
        <w:rPr>
          <w:rFonts w:hint="cs"/>
          <w:b/>
          <w:bCs/>
          <w:w w:val="103"/>
          <w:kern w:val="16"/>
          <w:rtl/>
        </w:rPr>
        <w:t>بشأن</w:t>
      </w:r>
      <w:r w:rsidRPr="008839B7">
        <w:rPr>
          <w:b/>
          <w:bCs/>
          <w:w w:val="103"/>
          <w:kern w:val="16"/>
          <w:rtl/>
        </w:rPr>
        <w:t xml:space="preserve"> تطبيق قانون</w:t>
      </w:r>
      <w:r w:rsidRPr="008839B7">
        <w:rPr>
          <w:rFonts w:hint="cs"/>
          <w:b/>
          <w:bCs/>
          <w:w w:val="103"/>
          <w:kern w:val="16"/>
          <w:rtl/>
        </w:rPr>
        <w:t xml:space="preserve"> القضاء على </w:t>
      </w:r>
      <w:r>
        <w:rPr>
          <w:rFonts w:hint="cs"/>
          <w:b/>
          <w:bCs/>
          <w:w w:val="103"/>
          <w:kern w:val="16"/>
          <w:rtl/>
        </w:rPr>
        <w:t>العنف</w:t>
      </w:r>
      <w:r w:rsidRPr="008839B7">
        <w:rPr>
          <w:rFonts w:hint="cs"/>
          <w:b/>
          <w:bCs/>
          <w:w w:val="103"/>
          <w:kern w:val="16"/>
          <w:rtl/>
        </w:rPr>
        <w:t xml:space="preserve"> ضد المرأة</w:t>
      </w:r>
      <w:r w:rsidRPr="008839B7">
        <w:rPr>
          <w:b/>
          <w:bCs/>
          <w:w w:val="103"/>
          <w:kern w:val="16"/>
          <w:rtl/>
        </w:rPr>
        <w:t xml:space="preserve">، بما في ذلك </w:t>
      </w:r>
      <w:r>
        <w:rPr>
          <w:rFonts w:hint="cs"/>
          <w:b/>
          <w:bCs/>
          <w:w w:val="103"/>
          <w:kern w:val="16"/>
          <w:rtl/>
        </w:rPr>
        <w:t>الإلزام</w:t>
      </w:r>
      <w:r w:rsidRPr="008839B7">
        <w:rPr>
          <w:rFonts w:hint="cs"/>
          <w:b/>
          <w:bCs/>
          <w:w w:val="103"/>
          <w:kern w:val="16"/>
          <w:rtl/>
        </w:rPr>
        <w:t xml:space="preserve"> </w:t>
      </w:r>
      <w:r>
        <w:rPr>
          <w:rFonts w:hint="cs"/>
          <w:b/>
          <w:bCs/>
          <w:w w:val="103"/>
          <w:kern w:val="16"/>
          <w:rtl/>
        </w:rPr>
        <w:t>ب</w:t>
      </w:r>
      <w:r w:rsidRPr="008839B7">
        <w:rPr>
          <w:b/>
          <w:bCs/>
          <w:w w:val="103"/>
          <w:kern w:val="16"/>
          <w:rtl/>
        </w:rPr>
        <w:t xml:space="preserve">تطبيقه </w:t>
      </w:r>
      <w:r w:rsidRPr="008839B7">
        <w:rPr>
          <w:rFonts w:hint="cs"/>
          <w:b/>
          <w:bCs/>
          <w:w w:val="103"/>
          <w:kern w:val="16"/>
          <w:rtl/>
        </w:rPr>
        <w:t xml:space="preserve">إلى جانب </w:t>
      </w:r>
      <w:r w:rsidRPr="008839B7">
        <w:rPr>
          <w:b/>
          <w:bCs/>
          <w:w w:val="103"/>
          <w:kern w:val="16"/>
          <w:rtl/>
        </w:rPr>
        <w:t xml:space="preserve">التشريعات الوطنية الأخرى ذات الصلة، ووضع استراتيجية لضمان توظيف </w:t>
      </w:r>
      <w:r w:rsidRPr="008839B7">
        <w:rPr>
          <w:rFonts w:hint="cs"/>
          <w:b/>
          <w:bCs/>
          <w:w w:val="103"/>
          <w:kern w:val="16"/>
          <w:rtl/>
        </w:rPr>
        <w:t>أفراد</w:t>
      </w:r>
      <w:r w:rsidRPr="00A0232D">
        <w:rPr>
          <w:rFonts w:hint="cs"/>
          <w:b/>
          <w:bCs/>
          <w:w w:val="103"/>
          <w:kern w:val="16"/>
          <w:rtl/>
        </w:rPr>
        <w:t xml:space="preserve"> </w:t>
      </w:r>
      <w:r w:rsidRPr="008839B7">
        <w:rPr>
          <w:rFonts w:hint="cs"/>
          <w:b/>
          <w:bCs/>
          <w:w w:val="103"/>
          <w:kern w:val="16"/>
          <w:rtl/>
        </w:rPr>
        <w:t>من الإناث</w:t>
      </w:r>
      <w:r>
        <w:rPr>
          <w:rFonts w:hint="cs"/>
          <w:b/>
          <w:bCs/>
          <w:w w:val="103"/>
          <w:kern w:val="16"/>
          <w:rtl/>
        </w:rPr>
        <w:t xml:space="preserve"> في</w:t>
      </w:r>
      <w:r w:rsidRPr="008839B7">
        <w:rPr>
          <w:b/>
          <w:bCs/>
          <w:w w:val="103"/>
          <w:kern w:val="16"/>
          <w:rtl/>
        </w:rPr>
        <w:t xml:space="preserve"> الشرطة </w:t>
      </w:r>
      <w:r w:rsidRPr="008839B7">
        <w:rPr>
          <w:rFonts w:hint="cs"/>
          <w:b/>
          <w:bCs/>
          <w:w w:val="103"/>
          <w:kern w:val="16"/>
          <w:rtl/>
        </w:rPr>
        <w:t>وال</w:t>
      </w:r>
      <w:r>
        <w:rPr>
          <w:rFonts w:hint="cs"/>
          <w:b/>
          <w:bCs/>
          <w:w w:val="103"/>
          <w:kern w:val="16"/>
          <w:rtl/>
        </w:rPr>
        <w:t>إبقاء علي</w:t>
      </w:r>
      <w:r w:rsidRPr="008839B7">
        <w:rPr>
          <w:rFonts w:hint="cs"/>
          <w:b/>
          <w:bCs/>
          <w:w w:val="103"/>
          <w:kern w:val="16"/>
          <w:rtl/>
        </w:rPr>
        <w:t>هن</w:t>
      </w:r>
      <w:r w:rsidRPr="008839B7">
        <w:rPr>
          <w:b/>
          <w:bCs/>
          <w:w w:val="103"/>
          <w:kern w:val="16"/>
          <w:rtl/>
        </w:rPr>
        <w:t>؛</w:t>
      </w:r>
    </w:p>
    <w:p w:rsidR="00920302" w:rsidRPr="008839B7" w:rsidRDefault="00920302" w:rsidP="00920302">
      <w:pPr>
        <w:pStyle w:val="SingleTxtGA"/>
        <w:rPr>
          <w:rFonts w:hint="cs"/>
          <w:b/>
          <w:bCs/>
          <w:w w:val="103"/>
          <w:kern w:val="16"/>
        </w:rPr>
      </w:pPr>
      <w:r w:rsidRPr="008839B7">
        <w:rPr>
          <w:rFonts w:hint="cs"/>
          <w:b/>
          <w:bCs/>
          <w:w w:val="103"/>
          <w:kern w:val="16"/>
          <w:rtl/>
        </w:rPr>
        <w:tab/>
      </w:r>
      <w:r w:rsidRPr="008839B7">
        <w:rPr>
          <w:b/>
          <w:bCs/>
          <w:w w:val="103"/>
          <w:kern w:val="16"/>
          <w:rtl/>
        </w:rPr>
        <w:t>(ج)</w:t>
      </w:r>
      <w:r w:rsidRPr="008839B7">
        <w:rPr>
          <w:rFonts w:hint="cs"/>
          <w:b/>
          <w:bCs/>
          <w:w w:val="103"/>
          <w:kern w:val="16"/>
          <w:rtl/>
        </w:rPr>
        <w:tab/>
      </w:r>
      <w:r w:rsidRPr="008839B7">
        <w:rPr>
          <w:b/>
          <w:bCs/>
          <w:w w:val="103"/>
          <w:kern w:val="16"/>
          <w:rtl/>
        </w:rPr>
        <w:t>ضمان الموارد</w:t>
      </w:r>
      <w:r w:rsidRPr="008839B7">
        <w:rPr>
          <w:rFonts w:hint="cs"/>
          <w:b/>
          <w:bCs/>
          <w:w w:val="103"/>
          <w:kern w:val="16"/>
          <w:rtl/>
        </w:rPr>
        <w:t xml:space="preserve"> الكافية ل</w:t>
      </w:r>
      <w:r w:rsidRPr="008839B7">
        <w:rPr>
          <w:b/>
          <w:bCs/>
          <w:w w:val="103"/>
          <w:kern w:val="16"/>
          <w:rtl/>
        </w:rPr>
        <w:t xml:space="preserve">ملاجئ </w:t>
      </w:r>
      <w:r w:rsidRPr="008839B7">
        <w:rPr>
          <w:rFonts w:hint="cs"/>
          <w:b/>
          <w:bCs/>
          <w:w w:val="103"/>
          <w:kern w:val="16"/>
          <w:rtl/>
        </w:rPr>
        <w:t>ا</w:t>
      </w:r>
      <w:r w:rsidRPr="008839B7">
        <w:rPr>
          <w:b/>
          <w:bCs/>
          <w:w w:val="103"/>
          <w:kern w:val="16"/>
          <w:rtl/>
        </w:rPr>
        <w:t>لنساء ضحايا العنف و</w:t>
      </w:r>
      <w:r w:rsidRPr="008839B7">
        <w:rPr>
          <w:rFonts w:hint="cs"/>
          <w:b/>
          <w:bCs/>
          <w:w w:val="103"/>
          <w:kern w:val="16"/>
          <w:rtl/>
        </w:rPr>
        <w:t>المراقبة المنتظمة لن</w:t>
      </w:r>
      <w:r w:rsidRPr="008839B7">
        <w:rPr>
          <w:b/>
          <w:bCs/>
          <w:w w:val="103"/>
          <w:kern w:val="16"/>
          <w:rtl/>
        </w:rPr>
        <w:t>وعية الخدمات المقدمة، وزيادة عدد الملاجئ لتعزيز خدمات الدعم</w:t>
      </w:r>
      <w:r w:rsidRPr="008839B7">
        <w:rPr>
          <w:rFonts w:hint="cs"/>
          <w:b/>
          <w:bCs/>
          <w:w w:val="103"/>
          <w:kern w:val="16"/>
          <w:rtl/>
        </w:rPr>
        <w:t xml:space="preserve"> المقدمة إلى ال</w:t>
      </w:r>
      <w:r w:rsidRPr="008839B7">
        <w:rPr>
          <w:b/>
          <w:bCs/>
          <w:w w:val="103"/>
          <w:kern w:val="16"/>
          <w:rtl/>
        </w:rPr>
        <w:t xml:space="preserve">ضحايا، مثل </w:t>
      </w:r>
      <w:r w:rsidRPr="008839B7">
        <w:rPr>
          <w:rFonts w:hint="cs"/>
          <w:b/>
          <w:bCs/>
          <w:w w:val="103"/>
          <w:kern w:val="16"/>
          <w:rtl/>
        </w:rPr>
        <w:t>إسداء</w:t>
      </w:r>
      <w:r w:rsidRPr="008839B7">
        <w:rPr>
          <w:b/>
          <w:bCs/>
          <w:w w:val="103"/>
          <w:kern w:val="16"/>
          <w:rtl/>
        </w:rPr>
        <w:t xml:space="preserve"> المشورة وخدمات إعادة التأهيل، سواء الطبي</w:t>
      </w:r>
      <w:r w:rsidRPr="008839B7">
        <w:rPr>
          <w:rFonts w:hint="cs"/>
          <w:b/>
          <w:bCs/>
          <w:w w:val="103"/>
          <w:kern w:val="16"/>
          <w:rtl/>
        </w:rPr>
        <w:t xml:space="preserve"> منها</w:t>
      </w:r>
      <w:r w:rsidRPr="008839B7">
        <w:rPr>
          <w:b/>
          <w:bCs/>
          <w:w w:val="103"/>
          <w:kern w:val="16"/>
          <w:rtl/>
        </w:rPr>
        <w:t xml:space="preserve"> </w:t>
      </w:r>
      <w:r w:rsidRPr="008839B7">
        <w:rPr>
          <w:rFonts w:hint="cs"/>
          <w:b/>
          <w:bCs/>
          <w:w w:val="103"/>
          <w:kern w:val="16"/>
          <w:rtl/>
        </w:rPr>
        <w:t>أ</w:t>
      </w:r>
      <w:r w:rsidRPr="008839B7">
        <w:rPr>
          <w:b/>
          <w:bCs/>
          <w:w w:val="103"/>
          <w:kern w:val="16"/>
          <w:rtl/>
        </w:rPr>
        <w:t>و</w:t>
      </w:r>
      <w:r w:rsidRPr="008839B7">
        <w:rPr>
          <w:rFonts w:hint="cs"/>
          <w:b/>
          <w:bCs/>
          <w:w w:val="103"/>
          <w:kern w:val="16"/>
          <w:rtl/>
        </w:rPr>
        <w:t xml:space="preserve"> </w:t>
      </w:r>
      <w:r w:rsidRPr="008839B7">
        <w:rPr>
          <w:b/>
          <w:bCs/>
          <w:w w:val="103"/>
          <w:kern w:val="16"/>
          <w:rtl/>
        </w:rPr>
        <w:t>النفسي؛ ووضع استراتيجية لضمان دعم</w:t>
      </w:r>
      <w:r w:rsidRPr="008839B7">
        <w:rPr>
          <w:rFonts w:hint="cs"/>
          <w:b/>
          <w:bCs/>
          <w:w w:val="103"/>
          <w:kern w:val="16"/>
          <w:rtl/>
        </w:rPr>
        <w:t>ها</w:t>
      </w:r>
      <w:r w:rsidRPr="008839B7">
        <w:rPr>
          <w:b/>
          <w:bCs/>
          <w:w w:val="103"/>
          <w:kern w:val="16"/>
          <w:rtl/>
        </w:rPr>
        <w:t xml:space="preserve"> المالي </w:t>
      </w:r>
      <w:r>
        <w:rPr>
          <w:rFonts w:hint="cs"/>
          <w:b/>
          <w:bCs/>
          <w:w w:val="103"/>
          <w:kern w:val="16"/>
          <w:rtl/>
        </w:rPr>
        <w:t>ضمن</w:t>
      </w:r>
      <w:r w:rsidRPr="008839B7">
        <w:rPr>
          <w:b/>
          <w:bCs/>
          <w:w w:val="103"/>
          <w:kern w:val="16"/>
          <w:rtl/>
        </w:rPr>
        <w:t xml:space="preserve"> إطار طوكيو </w:t>
      </w:r>
      <w:r w:rsidRPr="008839B7">
        <w:rPr>
          <w:rFonts w:hint="cs"/>
          <w:b/>
          <w:bCs/>
          <w:w w:val="103"/>
          <w:kern w:val="16"/>
          <w:rtl/>
        </w:rPr>
        <w:t>ل</w:t>
      </w:r>
      <w:r w:rsidRPr="008839B7">
        <w:rPr>
          <w:b/>
          <w:bCs/>
          <w:w w:val="103"/>
          <w:kern w:val="16"/>
          <w:rtl/>
        </w:rPr>
        <w:t>لمساءلة المتبادلة</w:t>
      </w:r>
      <w:r w:rsidRPr="008839B7">
        <w:rPr>
          <w:rFonts w:hint="cs"/>
          <w:b/>
          <w:bCs/>
          <w:w w:val="103"/>
          <w:kern w:val="16"/>
          <w:rtl/>
        </w:rPr>
        <w:t>؛</w:t>
      </w:r>
    </w:p>
    <w:p w:rsidR="00920302" w:rsidRPr="008839B7" w:rsidRDefault="00920302" w:rsidP="00920302">
      <w:pPr>
        <w:pStyle w:val="SingleTxtGA"/>
        <w:rPr>
          <w:rFonts w:hint="cs"/>
          <w:b/>
          <w:bCs/>
          <w:w w:val="103"/>
          <w:kern w:val="16"/>
        </w:rPr>
      </w:pPr>
      <w:r w:rsidRPr="008839B7">
        <w:rPr>
          <w:rFonts w:hint="cs"/>
          <w:b/>
          <w:bCs/>
          <w:w w:val="103"/>
          <w:kern w:val="16"/>
          <w:rtl/>
        </w:rPr>
        <w:tab/>
      </w:r>
      <w:r w:rsidRPr="008839B7">
        <w:rPr>
          <w:b/>
          <w:bCs/>
          <w:w w:val="103"/>
          <w:kern w:val="16"/>
          <w:rtl/>
        </w:rPr>
        <w:t>(د)</w:t>
      </w:r>
      <w:r w:rsidRPr="008839B7">
        <w:rPr>
          <w:rFonts w:hint="cs"/>
          <w:b/>
          <w:bCs/>
          <w:w w:val="103"/>
          <w:kern w:val="16"/>
          <w:rtl/>
        </w:rPr>
        <w:tab/>
      </w:r>
      <w:r w:rsidRPr="008839B7">
        <w:rPr>
          <w:b/>
          <w:bCs/>
          <w:w w:val="103"/>
          <w:kern w:val="16"/>
          <w:rtl/>
        </w:rPr>
        <w:t>اعتماد سياسة واستراتيجية شامل</w:t>
      </w:r>
      <w:r w:rsidRPr="008839B7">
        <w:rPr>
          <w:rFonts w:hint="cs"/>
          <w:b/>
          <w:bCs/>
          <w:w w:val="103"/>
          <w:kern w:val="16"/>
          <w:rtl/>
        </w:rPr>
        <w:t>تين</w:t>
      </w:r>
      <w:r w:rsidRPr="008839B7">
        <w:rPr>
          <w:b/>
          <w:bCs/>
          <w:w w:val="103"/>
          <w:kern w:val="16"/>
          <w:rtl/>
        </w:rPr>
        <w:t xml:space="preserve"> للقضاء على جميع الممارسات الضارة </w:t>
      </w:r>
      <w:r w:rsidRPr="008839B7">
        <w:rPr>
          <w:rFonts w:hint="cs"/>
          <w:b/>
          <w:bCs/>
          <w:w w:val="103"/>
          <w:kern w:val="16"/>
          <w:rtl/>
        </w:rPr>
        <w:t>ب</w:t>
      </w:r>
      <w:r w:rsidRPr="008839B7">
        <w:rPr>
          <w:b/>
          <w:bCs/>
          <w:w w:val="103"/>
          <w:kern w:val="16"/>
          <w:rtl/>
        </w:rPr>
        <w:t xml:space="preserve">النساء والفتيات، </w:t>
      </w:r>
      <w:r w:rsidRPr="008839B7">
        <w:rPr>
          <w:rFonts w:hint="cs"/>
          <w:b/>
          <w:bCs/>
          <w:w w:val="103"/>
          <w:kern w:val="16"/>
          <w:rtl/>
        </w:rPr>
        <w:t>ومن ذلك</w:t>
      </w:r>
      <w:r w:rsidRPr="008839B7">
        <w:rPr>
          <w:b/>
          <w:bCs/>
          <w:w w:val="103"/>
          <w:kern w:val="16"/>
          <w:rtl/>
        </w:rPr>
        <w:t xml:space="preserve"> </w:t>
      </w:r>
      <w:r>
        <w:rPr>
          <w:rFonts w:hint="cs"/>
          <w:b/>
          <w:bCs/>
          <w:w w:val="103"/>
          <w:kern w:val="16"/>
          <w:rtl/>
        </w:rPr>
        <w:t xml:space="preserve">زيادة وعي </w:t>
      </w:r>
      <w:r w:rsidRPr="008839B7">
        <w:rPr>
          <w:b/>
          <w:bCs/>
          <w:w w:val="103"/>
          <w:kern w:val="16"/>
          <w:rtl/>
        </w:rPr>
        <w:t xml:space="preserve">القيادات الدينية والمجتمعية بهدف منع </w:t>
      </w:r>
      <w:r w:rsidRPr="008839B7">
        <w:rPr>
          <w:rFonts w:hint="cs"/>
          <w:b/>
          <w:bCs/>
          <w:w w:val="103"/>
          <w:kern w:val="16"/>
          <w:rtl/>
        </w:rPr>
        <w:t>ال</w:t>
      </w:r>
      <w:r w:rsidRPr="008839B7">
        <w:rPr>
          <w:b/>
          <w:bCs/>
          <w:w w:val="103"/>
          <w:kern w:val="16"/>
          <w:rtl/>
        </w:rPr>
        <w:t>تفسير</w:t>
      </w:r>
      <w:r w:rsidRPr="008839B7">
        <w:rPr>
          <w:rFonts w:hint="cs"/>
          <w:b/>
          <w:bCs/>
          <w:w w:val="103"/>
          <w:kern w:val="16"/>
          <w:rtl/>
        </w:rPr>
        <w:t xml:space="preserve"> الخاطئ</w:t>
      </w:r>
      <w:r w:rsidRPr="008839B7">
        <w:rPr>
          <w:b/>
          <w:bCs/>
          <w:w w:val="103"/>
          <w:kern w:val="16"/>
          <w:rtl/>
        </w:rPr>
        <w:t xml:space="preserve"> للشريعة و</w:t>
      </w:r>
      <w:r w:rsidRPr="008839B7">
        <w:rPr>
          <w:rFonts w:hint="cs"/>
          <w:b/>
          <w:bCs/>
          <w:w w:val="103"/>
          <w:kern w:val="16"/>
          <w:rtl/>
        </w:rPr>
        <w:t>ال</w:t>
      </w:r>
      <w:r w:rsidRPr="008839B7">
        <w:rPr>
          <w:b/>
          <w:bCs/>
          <w:w w:val="103"/>
          <w:kern w:val="16"/>
          <w:rtl/>
        </w:rPr>
        <w:t xml:space="preserve">مبادئ الإسلامية، </w:t>
      </w:r>
      <w:r>
        <w:rPr>
          <w:rFonts w:hint="cs"/>
          <w:b/>
          <w:bCs/>
          <w:w w:val="103"/>
          <w:kern w:val="16"/>
          <w:rtl/>
        </w:rPr>
        <w:t xml:space="preserve">بالإضافة إلى </w:t>
      </w:r>
      <w:r w:rsidRPr="008839B7">
        <w:rPr>
          <w:rFonts w:hint="cs"/>
          <w:b/>
          <w:bCs/>
          <w:w w:val="103"/>
          <w:kern w:val="16"/>
          <w:rtl/>
        </w:rPr>
        <w:t>بذل</w:t>
      </w:r>
      <w:r w:rsidRPr="008839B7">
        <w:rPr>
          <w:b/>
          <w:bCs/>
          <w:w w:val="103"/>
          <w:kern w:val="16"/>
          <w:rtl/>
        </w:rPr>
        <w:t xml:space="preserve"> </w:t>
      </w:r>
      <w:r>
        <w:rPr>
          <w:rFonts w:hint="cs"/>
          <w:b/>
          <w:bCs/>
          <w:w w:val="103"/>
          <w:kern w:val="16"/>
          <w:rtl/>
        </w:rPr>
        <w:t>ال</w:t>
      </w:r>
      <w:r w:rsidRPr="008839B7">
        <w:rPr>
          <w:b/>
          <w:bCs/>
          <w:w w:val="103"/>
          <w:kern w:val="16"/>
          <w:rtl/>
        </w:rPr>
        <w:t xml:space="preserve">جهود </w:t>
      </w:r>
      <w:r>
        <w:rPr>
          <w:rFonts w:hint="cs"/>
          <w:b/>
          <w:bCs/>
          <w:w w:val="103"/>
          <w:kern w:val="16"/>
          <w:rtl/>
        </w:rPr>
        <w:t xml:space="preserve">التي </w:t>
      </w:r>
      <w:r w:rsidRPr="008839B7">
        <w:rPr>
          <w:b/>
          <w:bCs/>
          <w:w w:val="103"/>
          <w:kern w:val="16"/>
          <w:rtl/>
        </w:rPr>
        <w:t>تستهدف</w:t>
      </w:r>
      <w:r w:rsidRPr="008839B7">
        <w:rPr>
          <w:rFonts w:hint="cs"/>
          <w:b/>
          <w:bCs/>
          <w:w w:val="103"/>
          <w:kern w:val="16"/>
          <w:rtl/>
        </w:rPr>
        <w:t xml:space="preserve"> </w:t>
      </w:r>
      <w:r>
        <w:rPr>
          <w:rFonts w:hint="cs"/>
          <w:b/>
          <w:bCs/>
          <w:w w:val="103"/>
          <w:kern w:val="16"/>
          <w:rtl/>
        </w:rPr>
        <w:t xml:space="preserve">زيادة وعي </w:t>
      </w:r>
      <w:r w:rsidRPr="008839B7">
        <w:rPr>
          <w:b/>
          <w:bCs/>
          <w:w w:val="103"/>
          <w:kern w:val="16"/>
          <w:rtl/>
        </w:rPr>
        <w:t>الجمهور العام ووسائ</w:t>
      </w:r>
      <w:r w:rsidRPr="008839B7">
        <w:rPr>
          <w:rFonts w:hint="cs"/>
          <w:b/>
          <w:bCs/>
          <w:w w:val="103"/>
          <w:kern w:val="16"/>
          <w:rtl/>
        </w:rPr>
        <w:t>ط</w:t>
      </w:r>
      <w:r w:rsidRPr="008839B7">
        <w:rPr>
          <w:b/>
          <w:bCs/>
          <w:w w:val="103"/>
          <w:kern w:val="16"/>
          <w:rtl/>
        </w:rPr>
        <w:t xml:space="preserve"> الإعلام، بالتعاون مع </w:t>
      </w:r>
      <w:r w:rsidRPr="008839B7">
        <w:rPr>
          <w:rFonts w:hint="cs"/>
          <w:b/>
          <w:bCs/>
          <w:w w:val="103"/>
          <w:kern w:val="16"/>
          <w:rtl/>
        </w:rPr>
        <w:t xml:space="preserve">منظمات </w:t>
      </w:r>
      <w:r w:rsidRPr="008839B7">
        <w:rPr>
          <w:b/>
          <w:bCs/>
          <w:w w:val="103"/>
          <w:kern w:val="16"/>
          <w:rtl/>
        </w:rPr>
        <w:t>المجتمع المدني والمنظمات النسائية</w:t>
      </w:r>
      <w:r w:rsidRPr="008839B7">
        <w:rPr>
          <w:rFonts w:hint="cs"/>
          <w:b/>
          <w:bCs/>
          <w:w w:val="103"/>
          <w:kern w:val="16"/>
          <w:rtl/>
        </w:rPr>
        <w:t>؛</w:t>
      </w:r>
    </w:p>
    <w:p w:rsidR="00920302" w:rsidRDefault="00920302" w:rsidP="00920302">
      <w:pPr>
        <w:pStyle w:val="SingleTxtGA"/>
        <w:rPr>
          <w:rFonts w:hint="cs"/>
          <w:b/>
          <w:bCs/>
          <w:w w:val="103"/>
          <w:kern w:val="16"/>
          <w:rtl/>
        </w:rPr>
      </w:pPr>
      <w:r w:rsidRPr="008839B7">
        <w:rPr>
          <w:rFonts w:hint="cs"/>
          <w:b/>
          <w:bCs/>
          <w:w w:val="103"/>
          <w:kern w:val="16"/>
          <w:rtl/>
        </w:rPr>
        <w:tab/>
      </w:r>
      <w:r w:rsidRPr="008839B7">
        <w:rPr>
          <w:b/>
          <w:bCs/>
          <w:w w:val="103"/>
          <w:kern w:val="16"/>
          <w:rtl/>
        </w:rPr>
        <w:t>(</w:t>
      </w:r>
      <w:r w:rsidRPr="008839B7">
        <w:rPr>
          <w:rFonts w:hint="cs"/>
          <w:b/>
          <w:bCs/>
          <w:w w:val="103"/>
          <w:kern w:val="16"/>
          <w:rtl/>
        </w:rPr>
        <w:t>ﻫ</w:t>
      </w:r>
      <w:r w:rsidRPr="008839B7">
        <w:rPr>
          <w:b/>
          <w:bCs/>
          <w:w w:val="103"/>
          <w:kern w:val="16"/>
          <w:rtl/>
        </w:rPr>
        <w:t>)</w:t>
      </w:r>
      <w:r w:rsidRPr="008839B7">
        <w:rPr>
          <w:rFonts w:hint="cs"/>
          <w:b/>
          <w:bCs/>
          <w:w w:val="103"/>
          <w:kern w:val="16"/>
          <w:rtl/>
        </w:rPr>
        <w:tab/>
      </w:r>
      <w:r w:rsidRPr="008839B7">
        <w:rPr>
          <w:b/>
          <w:bCs/>
          <w:w w:val="103"/>
          <w:kern w:val="16"/>
          <w:rtl/>
        </w:rPr>
        <w:t>ضمان التسجيل الصحيح لحالات العنف و</w:t>
      </w:r>
      <w:r w:rsidRPr="008839B7">
        <w:rPr>
          <w:rFonts w:hint="cs"/>
          <w:b/>
          <w:bCs/>
          <w:w w:val="103"/>
          <w:kern w:val="16"/>
          <w:rtl/>
        </w:rPr>
        <w:t xml:space="preserve">توحيد طريقة </w:t>
      </w:r>
      <w:r w:rsidRPr="008839B7">
        <w:rPr>
          <w:b/>
          <w:bCs/>
          <w:w w:val="103"/>
          <w:kern w:val="16"/>
          <w:rtl/>
        </w:rPr>
        <w:t xml:space="preserve">جمع </w:t>
      </w:r>
      <w:r w:rsidRPr="008839B7">
        <w:rPr>
          <w:rFonts w:hint="cs"/>
          <w:b/>
          <w:bCs/>
          <w:w w:val="103"/>
          <w:kern w:val="16"/>
          <w:rtl/>
        </w:rPr>
        <w:t>ا</w:t>
      </w:r>
      <w:r w:rsidRPr="008839B7">
        <w:rPr>
          <w:b/>
          <w:bCs/>
          <w:w w:val="103"/>
          <w:kern w:val="16"/>
          <w:rtl/>
        </w:rPr>
        <w:t xml:space="preserve">لبيانات </w:t>
      </w:r>
      <w:r w:rsidRPr="008839B7">
        <w:rPr>
          <w:rFonts w:hint="cs"/>
          <w:b/>
          <w:bCs/>
          <w:w w:val="103"/>
          <w:kern w:val="16"/>
          <w:rtl/>
        </w:rPr>
        <w:t>ال</w:t>
      </w:r>
      <w:r w:rsidRPr="008839B7">
        <w:rPr>
          <w:b/>
          <w:bCs/>
          <w:w w:val="103"/>
          <w:kern w:val="16"/>
          <w:rtl/>
        </w:rPr>
        <w:t>مفصلة بشأن جميع أشكال العنف ضد المرأة.</w:t>
      </w:r>
    </w:p>
    <w:p w:rsidR="00920302" w:rsidRPr="008839B7"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kern w:val="16"/>
        </w:rPr>
      </w:pPr>
      <w:r>
        <w:rPr>
          <w:kern w:val="16"/>
          <w:rtl/>
        </w:rPr>
        <w:br w:type="page"/>
      </w:r>
      <w:r w:rsidRPr="008839B7">
        <w:rPr>
          <w:rFonts w:hint="cs"/>
          <w:kern w:val="16"/>
          <w:rtl/>
        </w:rPr>
        <w:tab/>
      </w:r>
      <w:r w:rsidRPr="008839B7">
        <w:rPr>
          <w:rFonts w:hint="cs"/>
          <w:kern w:val="16"/>
          <w:rtl/>
        </w:rPr>
        <w:tab/>
      </w:r>
      <w:r>
        <w:rPr>
          <w:rFonts w:hint="eastAsia"/>
          <w:rtl/>
        </w:rPr>
        <w:t>”</w:t>
      </w:r>
      <w:r w:rsidRPr="008839B7">
        <w:rPr>
          <w:rFonts w:hint="cs"/>
          <w:kern w:val="16"/>
          <w:rtl/>
        </w:rPr>
        <w:t>ال</w:t>
      </w:r>
      <w:r w:rsidRPr="008839B7">
        <w:rPr>
          <w:kern w:val="16"/>
          <w:rtl/>
        </w:rPr>
        <w:t xml:space="preserve">جرائم </w:t>
      </w:r>
      <w:r w:rsidRPr="008839B7">
        <w:rPr>
          <w:rFonts w:hint="cs"/>
          <w:kern w:val="16"/>
          <w:rtl/>
        </w:rPr>
        <w:t>ال</w:t>
      </w:r>
      <w:r w:rsidRPr="008839B7">
        <w:rPr>
          <w:kern w:val="16"/>
          <w:rtl/>
        </w:rPr>
        <w:t>أخلاقية</w:t>
      </w:r>
      <w:r>
        <w:rPr>
          <w:rFonts w:hint="eastAsia"/>
          <w:rtl/>
        </w:rPr>
        <w:t>“</w:t>
      </w:r>
      <w:r w:rsidRPr="008839B7">
        <w:rPr>
          <w:kern w:val="16"/>
          <w:rtl/>
        </w:rPr>
        <w:t xml:space="preserve"> وما يسمى </w:t>
      </w:r>
      <w:r>
        <w:rPr>
          <w:rFonts w:hint="eastAsia"/>
          <w:kern w:val="16"/>
          <w:rtl/>
        </w:rPr>
        <w:t>”</w:t>
      </w:r>
      <w:r w:rsidRPr="008839B7">
        <w:rPr>
          <w:kern w:val="16"/>
          <w:rtl/>
        </w:rPr>
        <w:t>جرائم الشرف</w:t>
      </w:r>
      <w:r>
        <w:rPr>
          <w:rFonts w:hint="eastAsia"/>
          <w:kern w:val="16"/>
          <w:rtl/>
        </w:rPr>
        <w:t>“</w:t>
      </w:r>
    </w:p>
    <w:p w:rsidR="00920302" w:rsidRPr="008839B7" w:rsidRDefault="00920302" w:rsidP="00920302">
      <w:pPr>
        <w:pStyle w:val="SingleTxtGA"/>
        <w:rPr>
          <w:w w:val="103"/>
          <w:kern w:val="16"/>
        </w:rPr>
      </w:pPr>
      <w:r w:rsidRPr="008839B7">
        <w:rPr>
          <w:w w:val="103"/>
          <w:kern w:val="16"/>
          <w:rtl/>
        </w:rPr>
        <w:t>24</w:t>
      </w:r>
      <w:r w:rsidRPr="008839B7">
        <w:rPr>
          <w:rFonts w:hint="cs"/>
          <w:w w:val="103"/>
          <w:kern w:val="16"/>
          <w:rtl/>
        </w:rPr>
        <w:t xml:space="preserve"> -</w:t>
      </w:r>
      <w:r w:rsidRPr="008839B7">
        <w:rPr>
          <w:rFonts w:hint="cs"/>
          <w:w w:val="103"/>
          <w:kern w:val="16"/>
          <w:rtl/>
        </w:rPr>
        <w:tab/>
      </w:r>
      <w:r w:rsidRPr="008839B7">
        <w:rPr>
          <w:w w:val="103"/>
          <w:kern w:val="16"/>
          <w:rtl/>
        </w:rPr>
        <w:t xml:space="preserve">تأسف اللجنة لممارسة اعتقال وملاحقة النساء والفتيات </w:t>
      </w:r>
      <w:r w:rsidRPr="008839B7">
        <w:rPr>
          <w:rFonts w:hint="cs"/>
          <w:w w:val="103"/>
          <w:kern w:val="16"/>
          <w:rtl/>
        </w:rPr>
        <w:t>ا</w:t>
      </w:r>
      <w:r w:rsidRPr="008839B7">
        <w:rPr>
          <w:w w:val="103"/>
          <w:kern w:val="16"/>
          <w:rtl/>
        </w:rPr>
        <w:t>ل</w:t>
      </w:r>
      <w:r w:rsidRPr="008839B7">
        <w:rPr>
          <w:rFonts w:hint="cs"/>
          <w:w w:val="103"/>
          <w:kern w:val="16"/>
          <w:rtl/>
        </w:rPr>
        <w:t>هاربات من المنزل بتهمة ارتكاب</w:t>
      </w:r>
      <w:r w:rsidRPr="008839B7">
        <w:rPr>
          <w:w w:val="103"/>
          <w:kern w:val="16"/>
          <w:rtl/>
        </w:rPr>
        <w:t xml:space="preserve"> </w:t>
      </w:r>
      <w:r>
        <w:rPr>
          <w:rFonts w:hint="eastAsia"/>
          <w:w w:val="103"/>
          <w:kern w:val="16"/>
          <w:rtl/>
        </w:rPr>
        <w:t>”</w:t>
      </w:r>
      <w:r w:rsidRPr="008839B7">
        <w:rPr>
          <w:w w:val="103"/>
          <w:kern w:val="16"/>
          <w:rtl/>
        </w:rPr>
        <w:t>جرائم أخلاقية</w:t>
      </w:r>
      <w:r>
        <w:rPr>
          <w:rFonts w:hint="eastAsia"/>
          <w:w w:val="103"/>
          <w:kern w:val="16"/>
          <w:rtl/>
        </w:rPr>
        <w:t>“</w:t>
      </w:r>
      <w:r w:rsidRPr="008839B7">
        <w:rPr>
          <w:w w:val="103"/>
          <w:kern w:val="16"/>
          <w:rtl/>
        </w:rPr>
        <w:t xml:space="preserve">، </w:t>
      </w:r>
      <w:r w:rsidRPr="008839B7">
        <w:rPr>
          <w:rFonts w:hint="cs"/>
          <w:w w:val="103"/>
          <w:kern w:val="16"/>
          <w:rtl/>
        </w:rPr>
        <w:t>واتهامهن ب</w:t>
      </w:r>
      <w:r w:rsidRPr="008839B7">
        <w:rPr>
          <w:w w:val="103"/>
          <w:kern w:val="16"/>
          <w:rtl/>
        </w:rPr>
        <w:t xml:space="preserve">نية ارتكاب </w:t>
      </w:r>
      <w:r w:rsidRPr="008839B7">
        <w:rPr>
          <w:i/>
          <w:iCs/>
          <w:w w:val="103"/>
          <w:kern w:val="16"/>
          <w:rtl/>
        </w:rPr>
        <w:t>الزنا</w:t>
      </w:r>
      <w:r>
        <w:rPr>
          <w:rFonts w:hint="cs"/>
          <w:i/>
          <w:iCs/>
          <w:w w:val="103"/>
          <w:kern w:val="16"/>
          <w:rtl/>
        </w:rPr>
        <w:t xml:space="preserve"> </w:t>
      </w:r>
      <w:r w:rsidRPr="00426378">
        <w:rPr>
          <w:rFonts w:hint="cs"/>
          <w:w w:val="103"/>
          <w:kern w:val="16"/>
          <w:rtl/>
        </w:rPr>
        <w:t xml:space="preserve">(المعاشرة الجنسية دون زواج) </w:t>
      </w:r>
      <w:r>
        <w:rPr>
          <w:w w:val="103"/>
          <w:kern w:val="16"/>
          <w:rtl/>
        </w:rPr>
        <w:t>أو</w:t>
      </w:r>
      <w:r>
        <w:rPr>
          <w:rFonts w:hint="cs"/>
          <w:w w:val="103"/>
          <w:kern w:val="16"/>
          <w:rtl/>
        </w:rPr>
        <w:t> </w:t>
      </w:r>
      <w:r w:rsidRPr="008839B7">
        <w:rPr>
          <w:w w:val="103"/>
          <w:kern w:val="16"/>
          <w:rtl/>
        </w:rPr>
        <w:t xml:space="preserve">الزنا </w:t>
      </w:r>
      <w:r w:rsidRPr="008839B7">
        <w:rPr>
          <w:rFonts w:hint="cs"/>
          <w:w w:val="103"/>
          <w:kern w:val="16"/>
          <w:rtl/>
        </w:rPr>
        <w:t>ال</w:t>
      </w:r>
      <w:r w:rsidRPr="008839B7">
        <w:rPr>
          <w:w w:val="103"/>
          <w:kern w:val="16"/>
          <w:rtl/>
        </w:rPr>
        <w:t>وقائي</w:t>
      </w:r>
      <w:r w:rsidRPr="008839B7">
        <w:rPr>
          <w:rFonts w:hint="cs"/>
          <w:w w:val="103"/>
          <w:kern w:val="16"/>
          <w:rtl/>
        </w:rPr>
        <w:t xml:space="preserve"> وهي تهمة مشددة للعقوبة</w:t>
      </w:r>
      <w:r w:rsidRPr="008839B7">
        <w:rPr>
          <w:w w:val="103"/>
          <w:kern w:val="16"/>
          <w:rtl/>
        </w:rPr>
        <w:t>، رغم أن الهروب</w:t>
      </w:r>
      <w:r w:rsidRPr="008839B7">
        <w:rPr>
          <w:rFonts w:hint="cs"/>
          <w:w w:val="103"/>
          <w:kern w:val="16"/>
          <w:rtl/>
        </w:rPr>
        <w:t xml:space="preserve"> من المنزل</w:t>
      </w:r>
      <w:r w:rsidRPr="008839B7">
        <w:rPr>
          <w:w w:val="103"/>
          <w:kern w:val="16"/>
          <w:rtl/>
        </w:rPr>
        <w:t xml:space="preserve"> ليس جريمة بموجب القانون الأفغاني. وتأسف</w:t>
      </w:r>
      <w:r w:rsidRPr="008839B7">
        <w:rPr>
          <w:rFonts w:hint="cs"/>
          <w:w w:val="103"/>
          <w:kern w:val="16"/>
          <w:rtl/>
        </w:rPr>
        <w:t xml:space="preserve"> اللجنة</w:t>
      </w:r>
      <w:r w:rsidRPr="008839B7">
        <w:rPr>
          <w:w w:val="103"/>
          <w:kern w:val="16"/>
          <w:rtl/>
        </w:rPr>
        <w:t xml:space="preserve"> أيضاً لعدم وجود تعريف للاغتصاب في قانون العقوبات، </w:t>
      </w:r>
      <w:r>
        <w:rPr>
          <w:rFonts w:hint="cs"/>
          <w:w w:val="103"/>
          <w:kern w:val="16"/>
          <w:rtl/>
        </w:rPr>
        <w:t>إذ</w:t>
      </w:r>
      <w:r>
        <w:rPr>
          <w:rFonts w:hint="eastAsia"/>
          <w:w w:val="103"/>
          <w:kern w:val="16"/>
          <w:rtl/>
        </w:rPr>
        <w:t> </w:t>
      </w:r>
      <w:r w:rsidRPr="008839B7">
        <w:rPr>
          <w:rFonts w:hint="cs"/>
          <w:w w:val="103"/>
          <w:kern w:val="16"/>
          <w:rtl/>
        </w:rPr>
        <w:t xml:space="preserve">تُتهم </w:t>
      </w:r>
      <w:r w:rsidRPr="008839B7">
        <w:rPr>
          <w:w w:val="103"/>
          <w:kern w:val="16"/>
          <w:rtl/>
        </w:rPr>
        <w:t xml:space="preserve">ضحايا الاغتصاب </w:t>
      </w:r>
      <w:r w:rsidRPr="008839B7">
        <w:rPr>
          <w:i/>
          <w:iCs/>
          <w:w w:val="103"/>
          <w:kern w:val="16"/>
          <w:rtl/>
        </w:rPr>
        <w:t>بالزنا</w:t>
      </w:r>
      <w:r w:rsidRPr="008839B7">
        <w:rPr>
          <w:w w:val="103"/>
          <w:kern w:val="16"/>
          <w:rtl/>
        </w:rPr>
        <w:t xml:space="preserve"> </w:t>
      </w:r>
      <w:r w:rsidRPr="008839B7">
        <w:rPr>
          <w:rFonts w:hint="cs"/>
          <w:w w:val="103"/>
          <w:kern w:val="16"/>
          <w:rtl/>
        </w:rPr>
        <w:t>فيسقطن</w:t>
      </w:r>
      <w:r w:rsidRPr="008839B7">
        <w:rPr>
          <w:w w:val="103"/>
          <w:kern w:val="16"/>
          <w:rtl/>
        </w:rPr>
        <w:t xml:space="preserve"> ضحية </w:t>
      </w:r>
      <w:r w:rsidRPr="008839B7">
        <w:rPr>
          <w:rFonts w:hint="cs"/>
          <w:w w:val="103"/>
          <w:kern w:val="16"/>
          <w:rtl/>
        </w:rPr>
        <w:t xml:space="preserve">مرة أخرى </w:t>
      </w:r>
      <w:r>
        <w:rPr>
          <w:rFonts w:hint="cs"/>
          <w:w w:val="103"/>
          <w:kern w:val="16"/>
          <w:rtl/>
        </w:rPr>
        <w:t>حيث</w:t>
      </w:r>
      <w:r w:rsidRPr="008839B7">
        <w:rPr>
          <w:w w:val="103"/>
          <w:kern w:val="16"/>
          <w:rtl/>
        </w:rPr>
        <w:t xml:space="preserve"> يضطر بعضه</w:t>
      </w:r>
      <w:r w:rsidRPr="008839B7">
        <w:rPr>
          <w:rFonts w:hint="cs"/>
          <w:w w:val="103"/>
          <w:kern w:val="16"/>
          <w:rtl/>
        </w:rPr>
        <w:t>ن</w:t>
      </w:r>
      <w:r w:rsidRPr="008839B7">
        <w:rPr>
          <w:w w:val="103"/>
          <w:kern w:val="16"/>
          <w:rtl/>
        </w:rPr>
        <w:t xml:space="preserve"> </w:t>
      </w:r>
      <w:r w:rsidRPr="008839B7">
        <w:rPr>
          <w:rFonts w:hint="cs"/>
          <w:w w:val="103"/>
          <w:kern w:val="16"/>
          <w:rtl/>
        </w:rPr>
        <w:t>إلى الزواج من مغتصب</w:t>
      </w:r>
      <w:r>
        <w:rPr>
          <w:rFonts w:hint="cs"/>
          <w:w w:val="103"/>
          <w:kern w:val="16"/>
          <w:rtl/>
        </w:rPr>
        <w:t>ي</w:t>
      </w:r>
      <w:r w:rsidRPr="008839B7">
        <w:rPr>
          <w:rFonts w:hint="cs"/>
          <w:w w:val="103"/>
          <w:kern w:val="16"/>
          <w:rtl/>
        </w:rPr>
        <w:t>هن</w:t>
      </w:r>
      <w:r w:rsidRPr="008839B7">
        <w:rPr>
          <w:w w:val="103"/>
          <w:kern w:val="16"/>
          <w:rtl/>
        </w:rPr>
        <w:t>. وتشعر</w:t>
      </w:r>
      <w:r w:rsidRPr="008839B7">
        <w:rPr>
          <w:rFonts w:hint="cs"/>
          <w:w w:val="103"/>
          <w:kern w:val="16"/>
          <w:rtl/>
        </w:rPr>
        <w:t xml:space="preserve"> اللجنة</w:t>
      </w:r>
      <w:r w:rsidRPr="008839B7">
        <w:rPr>
          <w:w w:val="103"/>
          <w:kern w:val="16"/>
          <w:rtl/>
        </w:rPr>
        <w:t xml:space="preserve"> بقلق بالغ </w:t>
      </w:r>
      <w:r w:rsidRPr="008839B7">
        <w:rPr>
          <w:rFonts w:hint="cs"/>
          <w:w w:val="103"/>
          <w:kern w:val="16"/>
          <w:rtl/>
        </w:rPr>
        <w:t>ل</w:t>
      </w:r>
      <w:r w:rsidRPr="008839B7">
        <w:rPr>
          <w:w w:val="103"/>
          <w:kern w:val="16"/>
          <w:rtl/>
        </w:rPr>
        <w:t xml:space="preserve">أن ضحايا الاغتصاب </w:t>
      </w:r>
      <w:r w:rsidRPr="008839B7">
        <w:rPr>
          <w:rFonts w:hint="cs"/>
          <w:w w:val="103"/>
          <w:kern w:val="16"/>
          <w:rtl/>
        </w:rPr>
        <w:t>والهاربات من المنزل</w:t>
      </w:r>
      <w:r w:rsidRPr="008839B7">
        <w:rPr>
          <w:w w:val="103"/>
          <w:kern w:val="16"/>
          <w:rtl/>
        </w:rPr>
        <w:t xml:space="preserve"> </w:t>
      </w:r>
      <w:r w:rsidRPr="008839B7">
        <w:rPr>
          <w:rFonts w:hint="cs"/>
          <w:w w:val="103"/>
          <w:kern w:val="16"/>
          <w:rtl/>
        </w:rPr>
        <w:t>ي</w:t>
      </w:r>
      <w:r w:rsidRPr="008839B7">
        <w:rPr>
          <w:w w:val="103"/>
          <w:kern w:val="16"/>
          <w:rtl/>
        </w:rPr>
        <w:t>خضع</w:t>
      </w:r>
      <w:r w:rsidRPr="008839B7">
        <w:rPr>
          <w:rFonts w:hint="cs"/>
          <w:w w:val="103"/>
          <w:kern w:val="16"/>
          <w:rtl/>
        </w:rPr>
        <w:t>ن</w:t>
      </w:r>
      <w:r w:rsidRPr="008839B7">
        <w:rPr>
          <w:w w:val="103"/>
          <w:kern w:val="16"/>
          <w:rtl/>
        </w:rPr>
        <w:t xml:space="preserve"> لاختبار عذري</w:t>
      </w:r>
      <w:r w:rsidRPr="008839B7">
        <w:rPr>
          <w:rFonts w:hint="cs"/>
          <w:w w:val="103"/>
          <w:kern w:val="16"/>
          <w:rtl/>
        </w:rPr>
        <w:t>تهن</w:t>
      </w:r>
      <w:r w:rsidRPr="008839B7">
        <w:rPr>
          <w:w w:val="103"/>
          <w:kern w:val="16"/>
          <w:rtl/>
        </w:rPr>
        <w:t>. ويساور</w:t>
      </w:r>
      <w:r w:rsidRPr="008839B7">
        <w:rPr>
          <w:rFonts w:hint="cs"/>
          <w:w w:val="103"/>
          <w:kern w:val="16"/>
          <w:rtl/>
        </w:rPr>
        <w:t xml:space="preserve"> اللجنة </w:t>
      </w:r>
      <w:r>
        <w:rPr>
          <w:rFonts w:hint="cs"/>
          <w:w w:val="103"/>
          <w:kern w:val="16"/>
          <w:rtl/>
        </w:rPr>
        <w:t>ال</w:t>
      </w:r>
      <w:r w:rsidRPr="008839B7">
        <w:rPr>
          <w:w w:val="103"/>
          <w:kern w:val="16"/>
          <w:rtl/>
        </w:rPr>
        <w:t xml:space="preserve">قلق أيضاً إزاء تزايد ما يسمى </w:t>
      </w:r>
      <w:r>
        <w:rPr>
          <w:rFonts w:hint="eastAsia"/>
          <w:w w:val="103"/>
          <w:kern w:val="16"/>
          <w:rtl/>
        </w:rPr>
        <w:t>”</w:t>
      </w:r>
      <w:r w:rsidRPr="008839B7">
        <w:rPr>
          <w:w w:val="103"/>
          <w:kern w:val="16"/>
          <w:rtl/>
        </w:rPr>
        <w:t>جرائم الشرف</w:t>
      </w:r>
      <w:r>
        <w:rPr>
          <w:rFonts w:hint="eastAsia"/>
          <w:w w:val="103"/>
          <w:kern w:val="16"/>
          <w:rtl/>
        </w:rPr>
        <w:t>“</w:t>
      </w:r>
      <w:r w:rsidRPr="008839B7">
        <w:rPr>
          <w:w w:val="103"/>
          <w:kern w:val="16"/>
          <w:rtl/>
        </w:rPr>
        <w:t xml:space="preserve"> و</w:t>
      </w:r>
      <w:r w:rsidRPr="008839B7">
        <w:rPr>
          <w:rFonts w:hint="cs"/>
          <w:w w:val="103"/>
          <w:kern w:val="16"/>
          <w:rtl/>
        </w:rPr>
        <w:t>إزاء الأحكام الت</w:t>
      </w:r>
      <w:r w:rsidRPr="008839B7">
        <w:rPr>
          <w:w w:val="103"/>
          <w:kern w:val="16"/>
          <w:rtl/>
        </w:rPr>
        <w:t xml:space="preserve">مييزية في قانون العقوبات </w:t>
      </w:r>
      <w:r w:rsidRPr="008839B7">
        <w:rPr>
          <w:rFonts w:hint="cs"/>
          <w:w w:val="103"/>
          <w:kern w:val="16"/>
          <w:rtl/>
        </w:rPr>
        <w:t>التي ت</w:t>
      </w:r>
      <w:r w:rsidRPr="008839B7">
        <w:rPr>
          <w:w w:val="103"/>
          <w:kern w:val="16"/>
          <w:rtl/>
        </w:rPr>
        <w:t xml:space="preserve">سمح </w:t>
      </w:r>
      <w:r w:rsidRPr="008839B7">
        <w:rPr>
          <w:rFonts w:hint="cs"/>
          <w:w w:val="103"/>
          <w:kern w:val="16"/>
          <w:rtl/>
        </w:rPr>
        <w:t>باعتبار</w:t>
      </w:r>
      <w:r w:rsidRPr="008839B7">
        <w:rPr>
          <w:w w:val="103"/>
          <w:kern w:val="16"/>
          <w:rtl/>
        </w:rPr>
        <w:t xml:space="preserve"> الدفاع عن الشرف ظرفاً مخففاً </w:t>
      </w:r>
      <w:r>
        <w:rPr>
          <w:w w:val="103"/>
          <w:kern w:val="16"/>
          <w:rtl/>
        </w:rPr>
        <w:t>لمرتكبي مثل هذه الجرائم (المادة</w:t>
      </w:r>
      <w:r>
        <w:rPr>
          <w:rFonts w:hint="cs"/>
          <w:w w:val="103"/>
          <w:kern w:val="16"/>
          <w:rtl/>
        </w:rPr>
        <w:t> </w:t>
      </w:r>
      <w:r w:rsidRPr="008839B7">
        <w:rPr>
          <w:w w:val="103"/>
          <w:kern w:val="16"/>
          <w:rtl/>
        </w:rPr>
        <w:t>398).</w:t>
      </w:r>
    </w:p>
    <w:p w:rsidR="00920302" w:rsidRPr="008839B7" w:rsidRDefault="00920302" w:rsidP="00920302">
      <w:pPr>
        <w:pStyle w:val="SingleTxtGA"/>
        <w:rPr>
          <w:b/>
          <w:bCs/>
          <w:w w:val="103"/>
          <w:kern w:val="16"/>
        </w:rPr>
      </w:pPr>
      <w:r w:rsidRPr="008839B7">
        <w:rPr>
          <w:w w:val="103"/>
          <w:kern w:val="16"/>
          <w:rtl/>
        </w:rPr>
        <w:t>25</w:t>
      </w:r>
      <w:r w:rsidRPr="008839B7">
        <w:rPr>
          <w:rFonts w:hint="cs"/>
          <w:w w:val="103"/>
          <w:kern w:val="16"/>
          <w:rtl/>
        </w:rPr>
        <w:t xml:space="preserve"> -</w:t>
      </w:r>
      <w:r w:rsidRPr="008839B7">
        <w:rPr>
          <w:rFonts w:hint="cs"/>
          <w:w w:val="103"/>
          <w:kern w:val="16"/>
          <w:rtl/>
        </w:rPr>
        <w:tab/>
      </w:r>
      <w:r w:rsidRPr="008839B7">
        <w:rPr>
          <w:b/>
          <w:bCs/>
          <w:w w:val="103"/>
          <w:kern w:val="16"/>
          <w:rtl/>
        </w:rPr>
        <w:t>تحث اللجنة الدولة الطرف</w:t>
      </w:r>
      <w:r w:rsidRPr="008839B7">
        <w:rPr>
          <w:rFonts w:hint="cs"/>
          <w:b/>
          <w:bCs/>
          <w:w w:val="103"/>
          <w:kern w:val="16"/>
          <w:rtl/>
        </w:rPr>
        <w:t xml:space="preserve"> على القيام</w:t>
      </w:r>
      <w:r w:rsidRPr="008839B7">
        <w:rPr>
          <w:b/>
          <w:bCs/>
          <w:w w:val="103"/>
          <w:kern w:val="16"/>
          <w:rtl/>
        </w:rPr>
        <w:t xml:space="preserve"> بما يلي:</w:t>
      </w:r>
    </w:p>
    <w:p w:rsidR="00920302" w:rsidRPr="008839B7" w:rsidRDefault="00920302" w:rsidP="00920302">
      <w:pPr>
        <w:pStyle w:val="SingleTxtGA"/>
        <w:rPr>
          <w:rFonts w:hint="cs"/>
          <w:b/>
          <w:bCs/>
          <w:w w:val="103"/>
          <w:kern w:val="16"/>
        </w:rPr>
      </w:pPr>
      <w:r w:rsidRPr="008839B7">
        <w:rPr>
          <w:rFonts w:hint="cs"/>
          <w:b/>
          <w:bCs/>
          <w:w w:val="103"/>
          <w:kern w:val="16"/>
          <w:rtl/>
        </w:rPr>
        <w:tab/>
      </w:r>
      <w:r w:rsidRPr="008839B7">
        <w:rPr>
          <w:b/>
          <w:bCs/>
          <w:w w:val="103"/>
          <w:kern w:val="16"/>
          <w:rtl/>
        </w:rPr>
        <w:t>(أ)</w:t>
      </w:r>
      <w:r w:rsidRPr="008839B7">
        <w:rPr>
          <w:rFonts w:hint="cs"/>
          <w:b/>
          <w:bCs/>
          <w:w w:val="103"/>
          <w:kern w:val="16"/>
          <w:rtl/>
        </w:rPr>
        <w:tab/>
      </w:r>
      <w:r w:rsidRPr="008839B7">
        <w:rPr>
          <w:b/>
          <w:bCs/>
          <w:w w:val="103"/>
          <w:kern w:val="16"/>
          <w:rtl/>
        </w:rPr>
        <w:t xml:space="preserve">إعادة </w:t>
      </w:r>
      <w:r w:rsidRPr="008839B7">
        <w:rPr>
          <w:rFonts w:hint="cs"/>
          <w:b/>
          <w:bCs/>
          <w:w w:val="103"/>
          <w:kern w:val="16"/>
          <w:rtl/>
        </w:rPr>
        <w:t>نشر أمر</w:t>
      </w:r>
      <w:r w:rsidRPr="008839B7">
        <w:rPr>
          <w:b/>
          <w:bCs/>
          <w:w w:val="103"/>
          <w:kern w:val="16"/>
          <w:rtl/>
        </w:rPr>
        <w:t xml:space="preserve"> </w:t>
      </w:r>
      <w:r w:rsidRPr="008839B7">
        <w:rPr>
          <w:rFonts w:hint="cs"/>
          <w:b/>
          <w:bCs/>
          <w:w w:val="103"/>
          <w:kern w:val="16"/>
          <w:rtl/>
        </w:rPr>
        <w:t>وزير العدل الصادر</w:t>
      </w:r>
      <w:r w:rsidRPr="008839B7">
        <w:rPr>
          <w:b/>
          <w:bCs/>
          <w:w w:val="103"/>
          <w:kern w:val="16"/>
          <w:rtl/>
        </w:rPr>
        <w:t xml:space="preserve"> في </w:t>
      </w:r>
      <w:r w:rsidRPr="008839B7">
        <w:rPr>
          <w:rFonts w:hint="cs"/>
          <w:b/>
          <w:bCs/>
          <w:w w:val="103"/>
          <w:kern w:val="16"/>
          <w:rtl/>
        </w:rPr>
        <w:t>نيسان/</w:t>
      </w:r>
      <w:r w:rsidRPr="008839B7">
        <w:rPr>
          <w:b/>
          <w:bCs/>
          <w:w w:val="103"/>
          <w:kern w:val="16"/>
          <w:rtl/>
        </w:rPr>
        <w:t xml:space="preserve">أبريل 2012 </w:t>
      </w:r>
      <w:r w:rsidRPr="008839B7">
        <w:rPr>
          <w:rFonts w:hint="cs"/>
          <w:b/>
          <w:bCs/>
          <w:w w:val="103"/>
          <w:kern w:val="16"/>
          <w:rtl/>
        </w:rPr>
        <w:t xml:space="preserve">الذي ينص على </w:t>
      </w:r>
      <w:r w:rsidRPr="008839B7">
        <w:rPr>
          <w:b/>
          <w:bCs/>
          <w:w w:val="103"/>
          <w:kern w:val="16"/>
          <w:rtl/>
        </w:rPr>
        <w:t>أن الهروب</w:t>
      </w:r>
      <w:r w:rsidRPr="008839B7">
        <w:rPr>
          <w:rFonts w:hint="cs"/>
          <w:b/>
          <w:bCs/>
          <w:w w:val="103"/>
          <w:kern w:val="16"/>
          <w:rtl/>
        </w:rPr>
        <w:t xml:space="preserve"> من المنزل</w:t>
      </w:r>
      <w:r w:rsidRPr="008839B7">
        <w:rPr>
          <w:b/>
          <w:bCs/>
          <w:w w:val="103"/>
          <w:kern w:val="16"/>
          <w:rtl/>
        </w:rPr>
        <w:t xml:space="preserve"> ليس جريمة بموجب القانون الأفغاني</w:t>
      </w:r>
      <w:r w:rsidRPr="008839B7">
        <w:rPr>
          <w:rFonts w:hint="cs"/>
          <w:b/>
          <w:bCs/>
          <w:w w:val="103"/>
          <w:kern w:val="16"/>
          <w:rtl/>
        </w:rPr>
        <w:t xml:space="preserve"> وتنفيذ هذا الأمر بدون </w:t>
      </w:r>
      <w:r>
        <w:rPr>
          <w:rFonts w:hint="cs"/>
          <w:b/>
          <w:bCs/>
          <w:w w:val="103"/>
          <w:kern w:val="16"/>
          <w:rtl/>
        </w:rPr>
        <w:t>إبطاء</w:t>
      </w:r>
      <w:r w:rsidRPr="008839B7">
        <w:rPr>
          <w:b/>
          <w:bCs/>
          <w:w w:val="103"/>
          <w:kern w:val="16"/>
          <w:rtl/>
        </w:rPr>
        <w:t xml:space="preserve"> </w:t>
      </w:r>
      <w:r w:rsidRPr="008839B7">
        <w:rPr>
          <w:rFonts w:hint="cs"/>
          <w:b/>
          <w:bCs/>
          <w:w w:val="103"/>
          <w:kern w:val="16"/>
          <w:rtl/>
        </w:rPr>
        <w:t>والتشديد على عدم توجيه ال</w:t>
      </w:r>
      <w:r w:rsidRPr="008839B7">
        <w:rPr>
          <w:b/>
          <w:bCs/>
          <w:w w:val="103"/>
          <w:kern w:val="16"/>
          <w:rtl/>
        </w:rPr>
        <w:t xml:space="preserve">تهم </w:t>
      </w:r>
      <w:r w:rsidRPr="008839B7">
        <w:rPr>
          <w:rFonts w:hint="cs"/>
          <w:b/>
          <w:bCs/>
          <w:w w:val="103"/>
          <w:kern w:val="16"/>
          <w:rtl/>
        </w:rPr>
        <w:t xml:space="preserve">بمحاولة </w:t>
      </w:r>
      <w:r w:rsidRPr="008839B7">
        <w:rPr>
          <w:rFonts w:hint="cs"/>
          <w:b/>
          <w:bCs/>
          <w:i/>
          <w:iCs/>
          <w:w w:val="103"/>
          <w:kern w:val="16"/>
          <w:rtl/>
        </w:rPr>
        <w:t>الزنا</w:t>
      </w:r>
      <w:r w:rsidRPr="008839B7">
        <w:rPr>
          <w:rFonts w:hint="cs"/>
          <w:b/>
          <w:bCs/>
          <w:w w:val="103"/>
          <w:kern w:val="16"/>
          <w:rtl/>
        </w:rPr>
        <w:t xml:space="preserve"> </w:t>
      </w:r>
      <w:r w:rsidRPr="008839B7">
        <w:rPr>
          <w:b/>
          <w:bCs/>
          <w:w w:val="103"/>
          <w:kern w:val="16"/>
          <w:rtl/>
        </w:rPr>
        <w:t xml:space="preserve">أو </w:t>
      </w:r>
      <w:r w:rsidRPr="008839B7">
        <w:rPr>
          <w:rFonts w:hint="cs"/>
          <w:b/>
          <w:bCs/>
          <w:w w:val="103"/>
          <w:kern w:val="16"/>
          <w:rtl/>
        </w:rPr>
        <w:t>الزنا الوقائي؛</w:t>
      </w:r>
    </w:p>
    <w:p w:rsidR="00920302" w:rsidRDefault="00920302" w:rsidP="00920302">
      <w:pPr>
        <w:pStyle w:val="SingleTxtGA"/>
        <w:spacing w:line="360" w:lineRule="exact"/>
        <w:rPr>
          <w:rFonts w:hint="cs"/>
          <w:b/>
          <w:bCs/>
          <w:w w:val="103"/>
          <w:kern w:val="16"/>
          <w:rtl/>
        </w:rPr>
      </w:pPr>
      <w:r w:rsidRPr="008839B7">
        <w:rPr>
          <w:rFonts w:hint="cs"/>
          <w:b/>
          <w:bCs/>
          <w:w w:val="103"/>
          <w:kern w:val="16"/>
          <w:rtl/>
        </w:rPr>
        <w:tab/>
      </w:r>
      <w:r w:rsidRPr="008839B7">
        <w:rPr>
          <w:b/>
          <w:bCs/>
          <w:w w:val="103"/>
          <w:kern w:val="16"/>
          <w:rtl/>
        </w:rPr>
        <w:t>(ب)</w:t>
      </w:r>
      <w:r w:rsidRPr="008839B7">
        <w:rPr>
          <w:rFonts w:hint="cs"/>
          <w:b/>
          <w:bCs/>
          <w:w w:val="103"/>
          <w:kern w:val="16"/>
          <w:rtl/>
        </w:rPr>
        <w:tab/>
      </w:r>
      <w:r w:rsidRPr="008839B7">
        <w:rPr>
          <w:b/>
          <w:bCs/>
          <w:w w:val="103"/>
          <w:kern w:val="16"/>
          <w:rtl/>
        </w:rPr>
        <w:t xml:space="preserve">إلغاء المادة 398 من قانون العقوبات لضمان </w:t>
      </w:r>
      <w:r w:rsidRPr="008839B7">
        <w:rPr>
          <w:rFonts w:hint="cs"/>
          <w:b/>
          <w:bCs/>
          <w:w w:val="103"/>
          <w:kern w:val="16"/>
          <w:rtl/>
        </w:rPr>
        <w:t>عدم منح</w:t>
      </w:r>
      <w:r w:rsidRPr="008839B7">
        <w:rPr>
          <w:b/>
          <w:bCs/>
          <w:w w:val="103"/>
          <w:kern w:val="16"/>
          <w:rtl/>
        </w:rPr>
        <w:t xml:space="preserve"> مرتكبي ما يسمى </w:t>
      </w:r>
      <w:r>
        <w:rPr>
          <w:rFonts w:hint="eastAsia"/>
          <w:b/>
          <w:bCs/>
          <w:w w:val="103"/>
          <w:kern w:val="16"/>
          <w:rtl/>
        </w:rPr>
        <w:t>”</w:t>
      </w:r>
      <w:r w:rsidRPr="008839B7">
        <w:rPr>
          <w:b/>
          <w:bCs/>
          <w:w w:val="103"/>
          <w:kern w:val="16"/>
          <w:rtl/>
        </w:rPr>
        <w:t>جرائم الشرف</w:t>
      </w:r>
      <w:r>
        <w:rPr>
          <w:rFonts w:hint="eastAsia"/>
          <w:b/>
          <w:bCs/>
          <w:w w:val="103"/>
          <w:kern w:val="16"/>
          <w:rtl/>
        </w:rPr>
        <w:t>“</w:t>
      </w:r>
      <w:r w:rsidRPr="008839B7">
        <w:rPr>
          <w:b/>
          <w:bCs/>
          <w:w w:val="103"/>
          <w:kern w:val="16"/>
          <w:rtl/>
        </w:rPr>
        <w:t xml:space="preserve"> امتيازات قانونية، </w:t>
      </w:r>
      <w:r>
        <w:rPr>
          <w:rFonts w:hint="cs"/>
          <w:b/>
          <w:bCs/>
          <w:w w:val="103"/>
          <w:kern w:val="16"/>
          <w:rtl/>
        </w:rPr>
        <w:t>وإدراج</w:t>
      </w:r>
      <w:r w:rsidRPr="008839B7">
        <w:rPr>
          <w:b/>
          <w:bCs/>
          <w:w w:val="103"/>
          <w:kern w:val="16"/>
          <w:rtl/>
        </w:rPr>
        <w:t xml:space="preserve"> تعريف الاغتصاب في قانون العقوبات، </w:t>
      </w:r>
      <w:r>
        <w:rPr>
          <w:rFonts w:hint="cs"/>
          <w:b/>
          <w:bCs/>
          <w:w w:val="103"/>
          <w:kern w:val="16"/>
          <w:rtl/>
        </w:rPr>
        <w:t>بما</w:t>
      </w:r>
      <w:r>
        <w:rPr>
          <w:rFonts w:hint="eastAsia"/>
          <w:b/>
          <w:bCs/>
          <w:w w:val="103"/>
          <w:kern w:val="16"/>
          <w:rtl/>
        </w:rPr>
        <w:t> </w:t>
      </w:r>
      <w:r>
        <w:rPr>
          <w:rFonts w:hint="cs"/>
          <w:b/>
          <w:bCs/>
          <w:w w:val="103"/>
          <w:kern w:val="16"/>
          <w:rtl/>
        </w:rPr>
        <w:t>يتماشى مع ا</w:t>
      </w:r>
      <w:r w:rsidRPr="008839B7">
        <w:rPr>
          <w:b/>
          <w:bCs/>
          <w:w w:val="103"/>
          <w:kern w:val="16"/>
          <w:rtl/>
        </w:rPr>
        <w:t>لمعايير الدولية.</w:t>
      </w:r>
    </w:p>
    <w:p w:rsidR="00920302" w:rsidRPr="000141DD" w:rsidRDefault="00920302" w:rsidP="00920302">
      <w:pPr>
        <w:pStyle w:val="SingleTxtGA"/>
        <w:spacing w:after="0" w:line="120" w:lineRule="exact"/>
        <w:rPr>
          <w:rFonts w:hint="cs"/>
          <w:b/>
          <w:bCs/>
          <w:w w:val="103"/>
          <w:kern w:val="16"/>
          <w:sz w:val="10"/>
          <w:rtl/>
        </w:rPr>
      </w:pPr>
    </w:p>
    <w:p w:rsidR="00920302" w:rsidRPr="008839B7" w:rsidRDefault="00920302" w:rsidP="00920302">
      <w:pPr>
        <w:pStyle w:val="H23GA"/>
        <w:spacing w:line="360" w:lineRule="exact"/>
        <w:rPr>
          <w:w w:val="103"/>
          <w:kern w:val="16"/>
        </w:rPr>
      </w:pPr>
      <w:r w:rsidRPr="008839B7">
        <w:rPr>
          <w:rFonts w:hint="cs"/>
          <w:w w:val="103"/>
          <w:kern w:val="16"/>
          <w:rtl/>
        </w:rPr>
        <w:tab/>
      </w:r>
      <w:r w:rsidRPr="008839B7">
        <w:rPr>
          <w:rFonts w:hint="cs"/>
          <w:w w:val="103"/>
          <w:kern w:val="16"/>
          <w:rtl/>
        </w:rPr>
        <w:tab/>
      </w:r>
      <w:r w:rsidRPr="008839B7">
        <w:rPr>
          <w:w w:val="103"/>
          <w:kern w:val="16"/>
          <w:rtl/>
        </w:rPr>
        <w:t xml:space="preserve">الاتجار واستغلال </w:t>
      </w:r>
      <w:r w:rsidRPr="008839B7">
        <w:rPr>
          <w:rFonts w:hint="cs"/>
          <w:w w:val="103"/>
          <w:kern w:val="16"/>
          <w:rtl/>
        </w:rPr>
        <w:t>ال</w:t>
      </w:r>
      <w:r w:rsidRPr="008839B7">
        <w:rPr>
          <w:w w:val="103"/>
          <w:kern w:val="16"/>
          <w:rtl/>
        </w:rPr>
        <w:t>بغاء</w:t>
      </w:r>
    </w:p>
    <w:p w:rsidR="00920302" w:rsidRPr="008839B7" w:rsidRDefault="00920302" w:rsidP="00920302">
      <w:pPr>
        <w:pStyle w:val="SingleTxtGA"/>
        <w:spacing w:line="360" w:lineRule="exact"/>
        <w:rPr>
          <w:w w:val="103"/>
          <w:kern w:val="16"/>
        </w:rPr>
      </w:pPr>
      <w:r w:rsidRPr="008839B7">
        <w:rPr>
          <w:w w:val="103"/>
          <w:kern w:val="16"/>
          <w:rtl/>
        </w:rPr>
        <w:t>26</w:t>
      </w:r>
      <w:r w:rsidRPr="008839B7">
        <w:rPr>
          <w:rFonts w:hint="cs"/>
          <w:w w:val="103"/>
          <w:kern w:val="16"/>
          <w:rtl/>
        </w:rPr>
        <w:t xml:space="preserve"> -</w:t>
      </w:r>
      <w:r w:rsidRPr="008839B7">
        <w:rPr>
          <w:rFonts w:hint="cs"/>
          <w:w w:val="103"/>
          <w:kern w:val="16"/>
          <w:rtl/>
        </w:rPr>
        <w:tab/>
      </w:r>
      <w:r w:rsidRPr="008839B7">
        <w:rPr>
          <w:w w:val="103"/>
          <w:kern w:val="16"/>
          <w:rtl/>
        </w:rPr>
        <w:t>تلاحظ اللجنة اعتماد</w:t>
      </w:r>
      <w:r w:rsidRPr="008839B7">
        <w:rPr>
          <w:rFonts w:hint="cs"/>
          <w:w w:val="103"/>
          <w:kern w:val="16"/>
          <w:rtl/>
        </w:rPr>
        <w:t xml:space="preserve"> قانون</w:t>
      </w:r>
      <w:r w:rsidRPr="008839B7">
        <w:rPr>
          <w:w w:val="103"/>
          <w:kern w:val="16"/>
          <w:rtl/>
        </w:rPr>
        <w:t xml:space="preserve"> مكافحة الاتجار بالبشر و</w:t>
      </w:r>
      <w:r w:rsidRPr="008839B7">
        <w:rPr>
          <w:rFonts w:hint="cs"/>
          <w:w w:val="103"/>
          <w:kern w:val="16"/>
          <w:rtl/>
        </w:rPr>
        <w:t>ال</w:t>
      </w:r>
      <w:r w:rsidRPr="008839B7">
        <w:rPr>
          <w:w w:val="103"/>
          <w:kern w:val="16"/>
          <w:rtl/>
        </w:rPr>
        <w:t xml:space="preserve">اختطاف (2008)، وتشعر بالقلق إزاء عدم تنفيذه. </w:t>
      </w:r>
      <w:r w:rsidRPr="008839B7">
        <w:rPr>
          <w:rFonts w:hint="cs"/>
          <w:w w:val="103"/>
          <w:kern w:val="16"/>
          <w:rtl/>
        </w:rPr>
        <w:t>و</w:t>
      </w:r>
      <w:r w:rsidRPr="008839B7">
        <w:rPr>
          <w:w w:val="103"/>
          <w:kern w:val="16"/>
          <w:rtl/>
        </w:rPr>
        <w:t xml:space="preserve">يساور اللجنة قلق إزاء </w:t>
      </w:r>
      <w:r>
        <w:rPr>
          <w:rFonts w:hint="cs"/>
          <w:w w:val="103"/>
          <w:kern w:val="16"/>
          <w:rtl/>
        </w:rPr>
        <w:t>ال</w:t>
      </w:r>
      <w:r w:rsidRPr="008839B7">
        <w:rPr>
          <w:w w:val="103"/>
          <w:kern w:val="16"/>
          <w:rtl/>
        </w:rPr>
        <w:t xml:space="preserve">معلومات </w:t>
      </w:r>
      <w:r>
        <w:rPr>
          <w:rFonts w:hint="cs"/>
          <w:w w:val="103"/>
          <w:kern w:val="16"/>
          <w:rtl/>
        </w:rPr>
        <w:t xml:space="preserve">التي </w:t>
      </w:r>
      <w:r w:rsidRPr="008839B7">
        <w:rPr>
          <w:rFonts w:hint="cs"/>
          <w:w w:val="103"/>
          <w:kern w:val="16"/>
          <w:rtl/>
        </w:rPr>
        <w:t>تفيد ب</w:t>
      </w:r>
      <w:r w:rsidRPr="008839B7">
        <w:rPr>
          <w:w w:val="103"/>
          <w:kern w:val="16"/>
          <w:rtl/>
        </w:rPr>
        <w:t xml:space="preserve">أن ضحايا الاتجار يحاكمن أحياناً </w:t>
      </w:r>
      <w:r w:rsidRPr="008839B7">
        <w:rPr>
          <w:rFonts w:hint="cs"/>
          <w:w w:val="103"/>
          <w:kern w:val="16"/>
          <w:rtl/>
        </w:rPr>
        <w:t>ب</w:t>
      </w:r>
      <w:r>
        <w:rPr>
          <w:rFonts w:hint="cs"/>
          <w:w w:val="103"/>
          <w:kern w:val="16"/>
          <w:rtl/>
        </w:rPr>
        <w:t>تهمة ارتكاب</w:t>
      </w:r>
      <w:r w:rsidRPr="008839B7">
        <w:rPr>
          <w:w w:val="103"/>
          <w:kern w:val="16"/>
          <w:rtl/>
        </w:rPr>
        <w:t xml:space="preserve"> </w:t>
      </w:r>
      <w:r w:rsidRPr="008839B7">
        <w:rPr>
          <w:i/>
          <w:iCs/>
          <w:w w:val="103"/>
          <w:kern w:val="16"/>
          <w:rtl/>
        </w:rPr>
        <w:t>الزنا</w:t>
      </w:r>
      <w:r w:rsidRPr="008839B7">
        <w:rPr>
          <w:w w:val="103"/>
          <w:kern w:val="16"/>
          <w:rtl/>
        </w:rPr>
        <w:t xml:space="preserve">. </w:t>
      </w:r>
      <w:r w:rsidRPr="008839B7">
        <w:rPr>
          <w:rFonts w:hint="cs"/>
          <w:w w:val="103"/>
          <w:kern w:val="16"/>
          <w:rtl/>
        </w:rPr>
        <w:t>و</w:t>
      </w:r>
      <w:r w:rsidRPr="008839B7">
        <w:rPr>
          <w:w w:val="103"/>
          <w:kern w:val="16"/>
          <w:rtl/>
        </w:rPr>
        <w:t>تشعر</w:t>
      </w:r>
      <w:r w:rsidRPr="008839B7">
        <w:rPr>
          <w:rFonts w:hint="cs"/>
          <w:w w:val="103"/>
          <w:kern w:val="16"/>
          <w:rtl/>
        </w:rPr>
        <w:t xml:space="preserve"> اللجنة</w:t>
      </w:r>
      <w:r w:rsidRPr="008839B7">
        <w:rPr>
          <w:w w:val="103"/>
          <w:kern w:val="16"/>
          <w:rtl/>
        </w:rPr>
        <w:t xml:space="preserve"> بالقلق إزاء عدم وجود معلومات عن مدى انتشار الاتجار واستغلال البغاء في الدولة الطرف</w:t>
      </w:r>
      <w:r>
        <w:rPr>
          <w:rFonts w:hint="cs"/>
          <w:w w:val="103"/>
          <w:kern w:val="16"/>
          <w:rtl/>
        </w:rPr>
        <w:t>،</w:t>
      </w:r>
      <w:r w:rsidRPr="008839B7">
        <w:rPr>
          <w:w w:val="103"/>
          <w:kern w:val="16"/>
          <w:rtl/>
        </w:rPr>
        <w:t xml:space="preserve"> وإزاء عدم وجود تدابير لحماية ضحايا الاتجار </w:t>
      </w:r>
      <w:r w:rsidRPr="008839B7">
        <w:rPr>
          <w:rFonts w:hint="cs"/>
          <w:w w:val="103"/>
          <w:kern w:val="16"/>
          <w:rtl/>
        </w:rPr>
        <w:t>اللائي</w:t>
      </w:r>
      <w:r w:rsidRPr="008839B7">
        <w:rPr>
          <w:w w:val="103"/>
          <w:kern w:val="16"/>
          <w:rtl/>
        </w:rPr>
        <w:t xml:space="preserve"> يقررن الإدلاء بشهادته</w:t>
      </w:r>
      <w:r w:rsidRPr="008839B7">
        <w:rPr>
          <w:rFonts w:hint="cs"/>
          <w:w w:val="103"/>
          <w:kern w:val="16"/>
          <w:rtl/>
        </w:rPr>
        <w:t>ن</w:t>
      </w:r>
      <w:r w:rsidRPr="008839B7">
        <w:rPr>
          <w:w w:val="103"/>
          <w:kern w:val="16"/>
          <w:rtl/>
        </w:rPr>
        <w:t>.</w:t>
      </w:r>
    </w:p>
    <w:p w:rsidR="00920302" w:rsidRPr="008839B7" w:rsidRDefault="00920302" w:rsidP="00920302">
      <w:pPr>
        <w:pStyle w:val="SingleTxtGA"/>
        <w:spacing w:line="360" w:lineRule="exact"/>
        <w:rPr>
          <w:b/>
          <w:bCs/>
          <w:w w:val="103"/>
          <w:kern w:val="16"/>
        </w:rPr>
      </w:pPr>
      <w:r w:rsidRPr="008839B7">
        <w:rPr>
          <w:w w:val="103"/>
          <w:kern w:val="16"/>
          <w:rtl/>
        </w:rPr>
        <w:t>27</w:t>
      </w:r>
      <w:r w:rsidRPr="008839B7">
        <w:rPr>
          <w:rFonts w:hint="cs"/>
          <w:w w:val="103"/>
          <w:kern w:val="16"/>
          <w:rtl/>
        </w:rPr>
        <w:t xml:space="preserve"> -</w:t>
      </w:r>
      <w:r w:rsidRPr="008839B7">
        <w:rPr>
          <w:rFonts w:hint="cs"/>
          <w:w w:val="103"/>
          <w:kern w:val="16"/>
          <w:rtl/>
        </w:rPr>
        <w:tab/>
      </w:r>
      <w:r w:rsidRPr="008839B7">
        <w:rPr>
          <w:b/>
          <w:bCs/>
          <w:w w:val="103"/>
          <w:kern w:val="16"/>
          <w:rtl/>
        </w:rPr>
        <w:t>تحث اللجنة الدولة الطرف</w:t>
      </w:r>
      <w:r w:rsidRPr="008839B7">
        <w:rPr>
          <w:rFonts w:hint="cs"/>
          <w:b/>
          <w:bCs/>
          <w:w w:val="103"/>
          <w:kern w:val="16"/>
          <w:rtl/>
        </w:rPr>
        <w:t xml:space="preserve"> على القيام</w:t>
      </w:r>
      <w:r w:rsidRPr="008839B7">
        <w:rPr>
          <w:b/>
          <w:bCs/>
          <w:w w:val="103"/>
          <w:kern w:val="16"/>
          <w:rtl/>
        </w:rPr>
        <w:t xml:space="preserve"> بما يلي:</w:t>
      </w:r>
    </w:p>
    <w:p w:rsidR="00920302" w:rsidRPr="008839B7" w:rsidRDefault="00920302" w:rsidP="00920302">
      <w:pPr>
        <w:pStyle w:val="SingleTxtGA"/>
        <w:spacing w:line="360" w:lineRule="exact"/>
        <w:rPr>
          <w:b/>
          <w:bCs/>
          <w:w w:val="103"/>
          <w:kern w:val="16"/>
        </w:rPr>
      </w:pPr>
      <w:r w:rsidRPr="008839B7">
        <w:rPr>
          <w:rFonts w:hint="cs"/>
          <w:b/>
          <w:bCs/>
          <w:w w:val="103"/>
          <w:kern w:val="16"/>
          <w:rtl/>
        </w:rPr>
        <w:tab/>
      </w:r>
      <w:r w:rsidRPr="008839B7">
        <w:rPr>
          <w:b/>
          <w:bCs/>
          <w:w w:val="103"/>
          <w:kern w:val="16"/>
          <w:rtl/>
        </w:rPr>
        <w:t>(أ)</w:t>
      </w:r>
      <w:r w:rsidRPr="008839B7">
        <w:rPr>
          <w:rFonts w:hint="cs"/>
          <w:b/>
          <w:bCs/>
          <w:w w:val="103"/>
          <w:kern w:val="16"/>
          <w:rtl/>
        </w:rPr>
        <w:tab/>
      </w:r>
      <w:r w:rsidRPr="008839B7">
        <w:rPr>
          <w:b/>
          <w:bCs/>
          <w:w w:val="103"/>
          <w:kern w:val="16"/>
          <w:rtl/>
        </w:rPr>
        <w:t>إجراء البحوث عن مدى انتشار الاتجار الداخلي والدولي، بما في ذلك نطاقه ومداه وأسبابه وعواقبه وأغراض</w:t>
      </w:r>
      <w:r w:rsidRPr="008839B7">
        <w:rPr>
          <w:rFonts w:hint="cs"/>
          <w:b/>
          <w:bCs/>
          <w:w w:val="103"/>
          <w:kern w:val="16"/>
          <w:rtl/>
        </w:rPr>
        <w:t>ه</w:t>
      </w:r>
      <w:r w:rsidRPr="008839B7">
        <w:rPr>
          <w:b/>
          <w:bCs/>
          <w:w w:val="103"/>
          <w:kern w:val="16"/>
          <w:rtl/>
        </w:rPr>
        <w:t xml:space="preserve">، فضلاً عن صلته المحتملة </w:t>
      </w:r>
      <w:r w:rsidRPr="008839B7">
        <w:rPr>
          <w:rFonts w:hint="cs"/>
          <w:b/>
          <w:bCs/>
          <w:w w:val="103"/>
          <w:kern w:val="16"/>
          <w:rtl/>
        </w:rPr>
        <w:t>ب</w:t>
      </w:r>
      <w:r w:rsidRPr="008839B7">
        <w:rPr>
          <w:b/>
          <w:bCs/>
          <w:w w:val="103"/>
          <w:kern w:val="16"/>
          <w:rtl/>
        </w:rPr>
        <w:t xml:space="preserve">زواج الأطفال </w:t>
      </w:r>
      <w:r w:rsidRPr="008839B7">
        <w:rPr>
          <w:rFonts w:hint="cs"/>
          <w:b/>
          <w:bCs/>
          <w:w w:val="103"/>
          <w:kern w:val="16"/>
          <w:rtl/>
        </w:rPr>
        <w:t>و</w:t>
      </w:r>
      <w:r>
        <w:rPr>
          <w:rFonts w:hint="cs"/>
          <w:b/>
          <w:bCs/>
          <w:w w:val="103"/>
          <w:kern w:val="16"/>
          <w:rtl/>
        </w:rPr>
        <w:t xml:space="preserve">تقديم المرأة على سبيل التسوية " </w:t>
      </w:r>
      <w:r w:rsidRPr="00405B29">
        <w:rPr>
          <w:rFonts w:hint="cs"/>
          <w:b/>
          <w:bCs/>
          <w:i/>
          <w:iCs/>
          <w:w w:val="103"/>
          <w:kern w:val="16"/>
          <w:rtl/>
        </w:rPr>
        <w:t>البد</w:t>
      </w:r>
      <w:r>
        <w:rPr>
          <w:rFonts w:hint="cs"/>
          <w:b/>
          <w:bCs/>
          <w:i/>
          <w:iCs/>
          <w:w w:val="103"/>
          <w:kern w:val="16"/>
          <w:rtl/>
        </w:rPr>
        <w:t>"</w:t>
      </w:r>
      <w:r w:rsidRPr="008839B7">
        <w:rPr>
          <w:b/>
          <w:bCs/>
          <w:w w:val="103"/>
          <w:kern w:val="16"/>
          <w:rtl/>
        </w:rPr>
        <w:t>؛</w:t>
      </w:r>
    </w:p>
    <w:p w:rsidR="00920302" w:rsidRPr="008839B7" w:rsidRDefault="00920302" w:rsidP="00920302">
      <w:pPr>
        <w:pStyle w:val="SingleTxtGA"/>
        <w:spacing w:line="360" w:lineRule="exact"/>
        <w:rPr>
          <w:b/>
          <w:bCs/>
          <w:w w:val="103"/>
          <w:kern w:val="16"/>
        </w:rPr>
      </w:pPr>
      <w:r w:rsidRPr="008839B7">
        <w:rPr>
          <w:rFonts w:hint="cs"/>
          <w:b/>
          <w:bCs/>
          <w:w w:val="103"/>
          <w:kern w:val="16"/>
          <w:rtl/>
        </w:rPr>
        <w:tab/>
      </w:r>
      <w:r w:rsidRPr="008839B7">
        <w:rPr>
          <w:b/>
          <w:bCs/>
          <w:w w:val="103"/>
          <w:kern w:val="16"/>
          <w:rtl/>
        </w:rPr>
        <w:t>(ب)</w:t>
      </w:r>
      <w:r w:rsidRPr="008839B7">
        <w:rPr>
          <w:rFonts w:hint="cs"/>
          <w:b/>
          <w:bCs/>
          <w:w w:val="103"/>
          <w:kern w:val="16"/>
          <w:rtl/>
        </w:rPr>
        <w:tab/>
      </w:r>
      <w:r w:rsidRPr="008839B7">
        <w:rPr>
          <w:b/>
          <w:bCs/>
          <w:w w:val="103"/>
          <w:kern w:val="16"/>
          <w:rtl/>
        </w:rPr>
        <w:t xml:space="preserve">ضمان التنفيذ </w:t>
      </w:r>
      <w:r w:rsidRPr="008839B7">
        <w:rPr>
          <w:rFonts w:hint="cs"/>
          <w:b/>
          <w:bCs/>
          <w:w w:val="103"/>
          <w:kern w:val="16"/>
          <w:rtl/>
        </w:rPr>
        <w:t>الملائم</w:t>
      </w:r>
      <w:r w:rsidRPr="008839B7">
        <w:rPr>
          <w:b/>
          <w:bCs/>
          <w:w w:val="103"/>
          <w:kern w:val="16"/>
          <w:rtl/>
        </w:rPr>
        <w:t xml:space="preserve"> ل</w:t>
      </w:r>
      <w:r w:rsidRPr="008839B7">
        <w:rPr>
          <w:rFonts w:hint="cs"/>
          <w:b/>
          <w:bCs/>
          <w:w w:val="103"/>
          <w:kern w:val="16"/>
          <w:rtl/>
        </w:rPr>
        <w:t xml:space="preserve">قانون </w:t>
      </w:r>
      <w:r w:rsidRPr="008839B7">
        <w:rPr>
          <w:b/>
          <w:bCs/>
          <w:w w:val="103"/>
          <w:kern w:val="16"/>
          <w:rtl/>
        </w:rPr>
        <w:t>مكافحة الاتجار بالبشر و</w:t>
      </w:r>
      <w:r w:rsidRPr="008839B7">
        <w:rPr>
          <w:rFonts w:hint="cs"/>
          <w:b/>
          <w:bCs/>
          <w:w w:val="103"/>
          <w:kern w:val="16"/>
          <w:rtl/>
        </w:rPr>
        <w:t>ال</w:t>
      </w:r>
      <w:r w:rsidRPr="008839B7">
        <w:rPr>
          <w:b/>
          <w:bCs/>
          <w:w w:val="103"/>
          <w:kern w:val="16"/>
          <w:rtl/>
        </w:rPr>
        <w:t>اختطاف</w:t>
      </w:r>
      <w:r>
        <w:rPr>
          <w:rFonts w:hint="cs"/>
          <w:b/>
          <w:bCs/>
          <w:w w:val="103"/>
          <w:kern w:val="16"/>
          <w:rtl/>
        </w:rPr>
        <w:t xml:space="preserve"> </w:t>
      </w:r>
      <w:r w:rsidRPr="008839B7">
        <w:rPr>
          <w:b/>
          <w:bCs/>
          <w:w w:val="103"/>
          <w:kern w:val="16"/>
          <w:rtl/>
        </w:rPr>
        <w:t xml:space="preserve">(2008) من أجل ضمان </w:t>
      </w:r>
      <w:r w:rsidRPr="008839B7">
        <w:rPr>
          <w:rFonts w:hint="cs"/>
          <w:b/>
          <w:bCs/>
          <w:w w:val="103"/>
          <w:kern w:val="16"/>
          <w:rtl/>
        </w:rPr>
        <w:t>عدم ملاحقة</w:t>
      </w:r>
      <w:r w:rsidRPr="008839B7">
        <w:rPr>
          <w:b/>
          <w:bCs/>
          <w:w w:val="103"/>
          <w:kern w:val="16"/>
          <w:rtl/>
        </w:rPr>
        <w:t xml:space="preserve"> ضحايا الاتجار </w:t>
      </w:r>
      <w:r w:rsidRPr="008839B7">
        <w:rPr>
          <w:rFonts w:hint="cs"/>
          <w:b/>
          <w:bCs/>
          <w:w w:val="103"/>
          <w:kern w:val="16"/>
          <w:rtl/>
        </w:rPr>
        <w:t>بتهمة ارتكاب</w:t>
      </w:r>
      <w:r w:rsidRPr="008839B7">
        <w:rPr>
          <w:b/>
          <w:bCs/>
          <w:w w:val="103"/>
          <w:kern w:val="16"/>
          <w:rtl/>
        </w:rPr>
        <w:t xml:space="preserve"> </w:t>
      </w:r>
      <w:r>
        <w:rPr>
          <w:rFonts w:hint="cs"/>
          <w:b/>
          <w:bCs/>
          <w:w w:val="103"/>
          <w:kern w:val="16"/>
          <w:rtl/>
        </w:rPr>
        <w:t>"</w:t>
      </w:r>
      <w:r w:rsidRPr="008839B7">
        <w:rPr>
          <w:b/>
          <w:bCs/>
          <w:i/>
          <w:iCs/>
          <w:w w:val="103"/>
          <w:kern w:val="16"/>
          <w:rtl/>
        </w:rPr>
        <w:t>الزنا</w:t>
      </w:r>
      <w:r>
        <w:rPr>
          <w:rFonts w:hint="cs"/>
          <w:b/>
          <w:bCs/>
          <w:i/>
          <w:iCs/>
          <w:w w:val="103"/>
          <w:kern w:val="16"/>
          <w:rtl/>
        </w:rPr>
        <w:t>"</w:t>
      </w:r>
      <w:r w:rsidRPr="008839B7">
        <w:rPr>
          <w:b/>
          <w:bCs/>
          <w:w w:val="103"/>
          <w:kern w:val="16"/>
          <w:rtl/>
        </w:rPr>
        <w:t>؛</w:t>
      </w:r>
    </w:p>
    <w:p w:rsidR="00920302" w:rsidRPr="008839B7" w:rsidRDefault="00920302" w:rsidP="00920302">
      <w:pPr>
        <w:pStyle w:val="SingleTxtGA"/>
        <w:spacing w:line="360" w:lineRule="exact"/>
        <w:rPr>
          <w:rFonts w:hint="cs"/>
          <w:b/>
          <w:bCs/>
          <w:w w:val="103"/>
          <w:kern w:val="16"/>
        </w:rPr>
      </w:pPr>
      <w:r w:rsidRPr="008839B7">
        <w:rPr>
          <w:rFonts w:hint="cs"/>
          <w:b/>
          <w:bCs/>
          <w:w w:val="103"/>
          <w:kern w:val="16"/>
          <w:rtl/>
        </w:rPr>
        <w:tab/>
      </w:r>
      <w:r w:rsidRPr="008839B7">
        <w:rPr>
          <w:b/>
          <w:bCs/>
          <w:w w:val="103"/>
          <w:kern w:val="16"/>
          <w:rtl/>
        </w:rPr>
        <w:t>(ج)</w:t>
      </w:r>
      <w:r w:rsidRPr="008839B7">
        <w:rPr>
          <w:rFonts w:hint="cs"/>
          <w:b/>
          <w:bCs/>
          <w:w w:val="103"/>
          <w:kern w:val="16"/>
          <w:rtl/>
        </w:rPr>
        <w:tab/>
      </w:r>
      <w:r w:rsidRPr="008839B7">
        <w:rPr>
          <w:b/>
          <w:bCs/>
          <w:w w:val="103"/>
          <w:kern w:val="16"/>
          <w:rtl/>
        </w:rPr>
        <w:t xml:space="preserve">تعزيز آليات </w:t>
      </w:r>
      <w:r w:rsidRPr="008839B7">
        <w:rPr>
          <w:rFonts w:hint="cs"/>
          <w:b/>
          <w:bCs/>
          <w:w w:val="103"/>
          <w:kern w:val="16"/>
          <w:rtl/>
        </w:rPr>
        <w:t>ا</w:t>
      </w:r>
      <w:r w:rsidRPr="008839B7">
        <w:rPr>
          <w:b/>
          <w:bCs/>
          <w:w w:val="103"/>
          <w:kern w:val="16"/>
          <w:rtl/>
        </w:rPr>
        <w:t>لتحقيق ومقاضاة المتاجرين</w:t>
      </w:r>
      <w:r w:rsidRPr="008839B7">
        <w:rPr>
          <w:rFonts w:hint="cs"/>
          <w:b/>
          <w:bCs/>
          <w:w w:val="103"/>
          <w:kern w:val="16"/>
          <w:rtl/>
        </w:rPr>
        <w:t xml:space="preserve"> ومعاقبتهم</w:t>
      </w:r>
      <w:r w:rsidRPr="008839B7">
        <w:rPr>
          <w:b/>
          <w:bCs/>
          <w:w w:val="103"/>
          <w:kern w:val="16"/>
          <w:rtl/>
        </w:rPr>
        <w:t xml:space="preserve"> و</w:t>
      </w:r>
      <w:r w:rsidRPr="008839B7">
        <w:rPr>
          <w:rFonts w:hint="cs"/>
          <w:b/>
          <w:bCs/>
          <w:w w:val="103"/>
          <w:kern w:val="16"/>
          <w:rtl/>
        </w:rPr>
        <w:t xml:space="preserve">تقديم </w:t>
      </w:r>
      <w:r w:rsidRPr="008839B7">
        <w:rPr>
          <w:b/>
          <w:bCs/>
          <w:w w:val="103"/>
          <w:kern w:val="16"/>
          <w:rtl/>
        </w:rPr>
        <w:t xml:space="preserve">خدمات الدعم </w:t>
      </w:r>
      <w:r w:rsidRPr="008839B7">
        <w:rPr>
          <w:rFonts w:hint="cs"/>
          <w:b/>
          <w:bCs/>
          <w:w w:val="103"/>
          <w:kern w:val="16"/>
          <w:rtl/>
        </w:rPr>
        <w:t>إ</w:t>
      </w:r>
      <w:r w:rsidRPr="008839B7">
        <w:rPr>
          <w:b/>
          <w:bCs/>
          <w:w w:val="103"/>
          <w:kern w:val="16"/>
          <w:rtl/>
        </w:rPr>
        <w:t>ل</w:t>
      </w:r>
      <w:r w:rsidRPr="008839B7">
        <w:rPr>
          <w:rFonts w:hint="cs"/>
          <w:b/>
          <w:bCs/>
          <w:w w:val="103"/>
          <w:kern w:val="16"/>
          <w:rtl/>
        </w:rPr>
        <w:t xml:space="preserve">ى </w:t>
      </w:r>
      <w:r w:rsidRPr="008839B7">
        <w:rPr>
          <w:b/>
          <w:bCs/>
          <w:w w:val="103"/>
          <w:kern w:val="16"/>
          <w:rtl/>
        </w:rPr>
        <w:t>ضحايا الاتجار بالبشر والبغاء القسري، فضلاً عن اتخاذ تدابير لحماية الشهود</w:t>
      </w:r>
      <w:r w:rsidRPr="008839B7">
        <w:rPr>
          <w:rFonts w:hint="cs"/>
          <w:b/>
          <w:bCs/>
          <w:w w:val="103"/>
          <w:kern w:val="16"/>
          <w:rtl/>
        </w:rPr>
        <w:t>؛</w:t>
      </w:r>
    </w:p>
    <w:p w:rsidR="00920302" w:rsidRDefault="00920302" w:rsidP="00920302">
      <w:pPr>
        <w:pStyle w:val="SingleTxtGA"/>
        <w:spacing w:line="360" w:lineRule="exact"/>
        <w:rPr>
          <w:rFonts w:hint="cs"/>
          <w:b/>
          <w:bCs/>
          <w:w w:val="103"/>
          <w:kern w:val="16"/>
          <w:rtl/>
        </w:rPr>
      </w:pPr>
      <w:r w:rsidRPr="008839B7">
        <w:rPr>
          <w:rFonts w:hint="cs"/>
          <w:b/>
          <w:bCs/>
          <w:w w:val="103"/>
          <w:kern w:val="16"/>
          <w:rtl/>
        </w:rPr>
        <w:tab/>
      </w:r>
      <w:r w:rsidRPr="008839B7">
        <w:rPr>
          <w:b/>
          <w:bCs/>
          <w:w w:val="103"/>
          <w:kern w:val="16"/>
          <w:rtl/>
        </w:rPr>
        <w:t>(د)</w:t>
      </w:r>
      <w:r w:rsidRPr="008839B7">
        <w:rPr>
          <w:rFonts w:hint="cs"/>
          <w:b/>
          <w:bCs/>
          <w:w w:val="103"/>
          <w:kern w:val="16"/>
          <w:rtl/>
        </w:rPr>
        <w:tab/>
      </w:r>
      <w:r w:rsidRPr="008839B7">
        <w:rPr>
          <w:b/>
          <w:bCs/>
          <w:w w:val="103"/>
          <w:kern w:val="16"/>
          <w:rtl/>
        </w:rPr>
        <w:t xml:space="preserve">التصديق على بروتوكول منع وقمع ومعاقبة الاتجار بالأشخاص، وبخاصة النساء والأطفال، المكمل لاتفاقية الأمم المتحدة لمكافحة الجريمة المنظمة عبر الوطنية (بروتوكول باليرمو) واتفاقية رابطة </w:t>
      </w:r>
      <w:r w:rsidRPr="008839B7">
        <w:rPr>
          <w:rFonts w:hint="cs"/>
          <w:b/>
          <w:bCs/>
          <w:w w:val="103"/>
          <w:kern w:val="16"/>
          <w:rtl/>
        </w:rPr>
        <w:t xml:space="preserve">جنوب آسيا للتعاون الإقليمي </w:t>
      </w:r>
      <w:r w:rsidRPr="008839B7">
        <w:rPr>
          <w:b/>
          <w:bCs/>
          <w:w w:val="103"/>
          <w:kern w:val="16"/>
          <w:rtl/>
        </w:rPr>
        <w:t xml:space="preserve">بشأن منع ومكافحة الاتجار </w:t>
      </w:r>
      <w:r w:rsidRPr="008839B7">
        <w:rPr>
          <w:rFonts w:hint="cs"/>
          <w:b/>
          <w:bCs/>
          <w:w w:val="103"/>
          <w:kern w:val="16"/>
          <w:rtl/>
        </w:rPr>
        <w:t>ب</w:t>
      </w:r>
      <w:r w:rsidRPr="008839B7">
        <w:rPr>
          <w:b/>
          <w:bCs/>
          <w:w w:val="103"/>
          <w:kern w:val="16"/>
          <w:rtl/>
        </w:rPr>
        <w:t>النساء والأطفال لأغراض البغاء.</w:t>
      </w:r>
    </w:p>
    <w:p w:rsidR="00920302" w:rsidRPr="000141DD" w:rsidRDefault="00920302" w:rsidP="00920302">
      <w:pPr>
        <w:pStyle w:val="SingleTxtGA"/>
        <w:spacing w:after="0" w:line="120" w:lineRule="exact"/>
        <w:rPr>
          <w:rFonts w:hint="cs"/>
          <w:b/>
          <w:bCs/>
          <w:w w:val="103"/>
          <w:kern w:val="16"/>
          <w:sz w:val="10"/>
          <w:rtl/>
        </w:rPr>
      </w:pPr>
    </w:p>
    <w:p w:rsidR="00920302" w:rsidRPr="008839B7" w:rsidRDefault="00920302" w:rsidP="00920302">
      <w:pPr>
        <w:pStyle w:val="H23GA"/>
        <w:spacing w:line="360" w:lineRule="exact"/>
        <w:rPr>
          <w:w w:val="103"/>
          <w:kern w:val="16"/>
        </w:rPr>
      </w:pPr>
      <w:r w:rsidRPr="008839B7">
        <w:rPr>
          <w:rFonts w:hint="cs"/>
          <w:w w:val="103"/>
          <w:kern w:val="16"/>
          <w:rtl/>
        </w:rPr>
        <w:tab/>
      </w:r>
      <w:r w:rsidRPr="008839B7">
        <w:rPr>
          <w:rFonts w:hint="cs"/>
          <w:w w:val="103"/>
          <w:kern w:val="16"/>
          <w:rtl/>
        </w:rPr>
        <w:tab/>
      </w:r>
      <w:r w:rsidRPr="008839B7">
        <w:rPr>
          <w:w w:val="103"/>
          <w:kern w:val="16"/>
          <w:rtl/>
        </w:rPr>
        <w:t>المشاركة في الحياة السياسية والعامة</w:t>
      </w:r>
    </w:p>
    <w:p w:rsidR="00920302" w:rsidRPr="008839B7" w:rsidRDefault="00920302" w:rsidP="00920302">
      <w:pPr>
        <w:pStyle w:val="SingleTxtGA"/>
        <w:spacing w:line="360" w:lineRule="exact"/>
        <w:rPr>
          <w:w w:val="103"/>
          <w:kern w:val="16"/>
        </w:rPr>
      </w:pPr>
      <w:r w:rsidRPr="008839B7">
        <w:rPr>
          <w:w w:val="103"/>
          <w:kern w:val="16"/>
          <w:rtl/>
        </w:rPr>
        <w:t>28</w:t>
      </w:r>
      <w:r>
        <w:rPr>
          <w:rFonts w:hint="cs"/>
          <w:w w:val="103"/>
          <w:kern w:val="16"/>
          <w:rtl/>
        </w:rPr>
        <w:t xml:space="preserve"> </w:t>
      </w:r>
      <w:r w:rsidRPr="008839B7">
        <w:rPr>
          <w:rFonts w:hint="cs"/>
          <w:w w:val="103"/>
          <w:kern w:val="16"/>
          <w:rtl/>
        </w:rPr>
        <w:t>-</w:t>
      </w:r>
      <w:r w:rsidRPr="008839B7">
        <w:rPr>
          <w:rFonts w:hint="cs"/>
          <w:w w:val="103"/>
          <w:kern w:val="16"/>
          <w:rtl/>
        </w:rPr>
        <w:tab/>
      </w:r>
      <w:r w:rsidRPr="008839B7">
        <w:rPr>
          <w:w w:val="103"/>
          <w:kern w:val="16"/>
          <w:rtl/>
        </w:rPr>
        <w:t xml:space="preserve">تلاحظ اللجنة الجهود التي تبذلها الدولة الطرف لزيادة مشاركة المرأة في الحياة السياسية والعامة منذ عام 2001. </w:t>
      </w:r>
      <w:r w:rsidRPr="008839B7">
        <w:rPr>
          <w:rFonts w:hint="cs"/>
          <w:w w:val="103"/>
          <w:kern w:val="16"/>
          <w:rtl/>
        </w:rPr>
        <w:t xml:space="preserve">وترى اللجنة </w:t>
      </w:r>
      <w:r>
        <w:rPr>
          <w:rFonts w:hint="cs"/>
          <w:w w:val="103"/>
          <w:kern w:val="16"/>
          <w:rtl/>
        </w:rPr>
        <w:t xml:space="preserve">أن </w:t>
      </w:r>
      <w:r w:rsidRPr="008839B7">
        <w:rPr>
          <w:rFonts w:hint="cs"/>
          <w:w w:val="103"/>
          <w:kern w:val="16"/>
          <w:rtl/>
        </w:rPr>
        <w:t xml:space="preserve">من </w:t>
      </w:r>
      <w:r w:rsidRPr="008839B7">
        <w:rPr>
          <w:w w:val="103"/>
          <w:kern w:val="16"/>
          <w:rtl/>
        </w:rPr>
        <w:t xml:space="preserve">الضروري الاعتراف </w:t>
      </w:r>
      <w:r w:rsidRPr="008839B7">
        <w:rPr>
          <w:rFonts w:hint="cs"/>
          <w:w w:val="103"/>
          <w:kern w:val="16"/>
          <w:rtl/>
        </w:rPr>
        <w:t>بتنوع تجارب ا</w:t>
      </w:r>
      <w:r w:rsidRPr="008839B7">
        <w:rPr>
          <w:w w:val="103"/>
          <w:kern w:val="16"/>
          <w:rtl/>
        </w:rPr>
        <w:t xml:space="preserve">لمرأة في الصراع، بما في ذلك </w:t>
      </w:r>
      <w:r w:rsidRPr="008839B7">
        <w:rPr>
          <w:rFonts w:hint="cs"/>
          <w:w w:val="103"/>
          <w:kern w:val="16"/>
          <w:rtl/>
        </w:rPr>
        <w:t xml:space="preserve">بوصفها </w:t>
      </w:r>
      <w:r w:rsidRPr="008839B7">
        <w:rPr>
          <w:w w:val="103"/>
          <w:kern w:val="16"/>
          <w:rtl/>
        </w:rPr>
        <w:t>ضحي</w:t>
      </w:r>
      <w:r w:rsidRPr="008839B7">
        <w:rPr>
          <w:rFonts w:hint="cs"/>
          <w:w w:val="103"/>
          <w:kern w:val="16"/>
          <w:rtl/>
        </w:rPr>
        <w:t>ة</w:t>
      </w:r>
      <w:r w:rsidRPr="008839B7">
        <w:rPr>
          <w:w w:val="103"/>
          <w:kern w:val="16"/>
          <w:rtl/>
        </w:rPr>
        <w:t xml:space="preserve"> </w:t>
      </w:r>
      <w:r>
        <w:rPr>
          <w:rFonts w:hint="cs"/>
          <w:w w:val="103"/>
          <w:kern w:val="16"/>
          <w:rtl/>
        </w:rPr>
        <w:t>وكذلك</w:t>
      </w:r>
      <w:r w:rsidRPr="008839B7">
        <w:rPr>
          <w:w w:val="103"/>
          <w:kern w:val="16"/>
          <w:rtl/>
        </w:rPr>
        <w:t xml:space="preserve"> بوصفها </w:t>
      </w:r>
      <w:r>
        <w:rPr>
          <w:rFonts w:hint="cs"/>
          <w:w w:val="103"/>
          <w:kern w:val="16"/>
          <w:rtl/>
        </w:rPr>
        <w:t>فاعلا</w:t>
      </w:r>
      <w:r w:rsidRPr="008839B7">
        <w:rPr>
          <w:w w:val="103"/>
          <w:kern w:val="16"/>
          <w:rtl/>
        </w:rPr>
        <w:t xml:space="preserve"> رئيسي</w:t>
      </w:r>
      <w:r>
        <w:rPr>
          <w:rFonts w:hint="cs"/>
          <w:w w:val="103"/>
          <w:kern w:val="16"/>
          <w:rtl/>
        </w:rPr>
        <w:t>ا في</w:t>
      </w:r>
      <w:r w:rsidRPr="008839B7">
        <w:rPr>
          <w:w w:val="103"/>
          <w:kern w:val="16"/>
          <w:rtl/>
        </w:rPr>
        <w:t xml:space="preserve"> عمليات بناء السلام. ومع ذلك، يساور اللجنة القلق إزاء انخفاض مشاركة المرأة في صنع القرار في جميع مجالات الحياة. </w:t>
      </w:r>
      <w:r w:rsidRPr="008839B7">
        <w:rPr>
          <w:rFonts w:hint="cs"/>
          <w:w w:val="103"/>
          <w:kern w:val="16"/>
          <w:rtl/>
        </w:rPr>
        <w:t xml:space="preserve">ويساور اللجنة </w:t>
      </w:r>
      <w:r w:rsidRPr="008839B7">
        <w:rPr>
          <w:w w:val="103"/>
          <w:kern w:val="16"/>
          <w:rtl/>
        </w:rPr>
        <w:t>القلق</w:t>
      </w:r>
      <w:r w:rsidRPr="008839B7">
        <w:rPr>
          <w:rFonts w:hint="cs"/>
          <w:w w:val="103"/>
          <w:kern w:val="16"/>
          <w:rtl/>
        </w:rPr>
        <w:t xml:space="preserve"> كذلك ل</w:t>
      </w:r>
      <w:r w:rsidRPr="008839B7">
        <w:rPr>
          <w:w w:val="103"/>
          <w:kern w:val="16"/>
          <w:rtl/>
        </w:rPr>
        <w:t>أن المواقف الأبوية</w:t>
      </w:r>
      <w:r w:rsidRPr="008839B7">
        <w:rPr>
          <w:rFonts w:hint="cs"/>
          <w:w w:val="103"/>
          <w:kern w:val="16"/>
          <w:rtl/>
        </w:rPr>
        <w:t xml:space="preserve"> الراسخة</w:t>
      </w:r>
      <w:r w:rsidRPr="008839B7">
        <w:rPr>
          <w:w w:val="103"/>
          <w:kern w:val="16"/>
          <w:rtl/>
        </w:rPr>
        <w:t xml:space="preserve"> مثل </w:t>
      </w:r>
      <w:r w:rsidRPr="008839B7">
        <w:rPr>
          <w:rFonts w:hint="cs"/>
          <w:w w:val="103"/>
          <w:kern w:val="16"/>
          <w:rtl/>
        </w:rPr>
        <w:t>تقييد</w:t>
      </w:r>
      <w:r w:rsidRPr="008839B7">
        <w:rPr>
          <w:w w:val="103"/>
          <w:kern w:val="16"/>
          <w:rtl/>
        </w:rPr>
        <w:t xml:space="preserve"> حركة </w:t>
      </w:r>
      <w:r w:rsidRPr="008839B7">
        <w:rPr>
          <w:rFonts w:hint="cs"/>
          <w:w w:val="103"/>
          <w:kern w:val="16"/>
          <w:rtl/>
        </w:rPr>
        <w:t>ا</w:t>
      </w:r>
      <w:r w:rsidRPr="008839B7">
        <w:rPr>
          <w:w w:val="103"/>
          <w:kern w:val="16"/>
          <w:rtl/>
        </w:rPr>
        <w:t xml:space="preserve">لمرأة </w:t>
      </w:r>
      <w:r w:rsidRPr="008839B7">
        <w:rPr>
          <w:rFonts w:hint="cs"/>
          <w:w w:val="103"/>
          <w:kern w:val="16"/>
          <w:rtl/>
        </w:rPr>
        <w:t>والأوضاع</w:t>
      </w:r>
      <w:r w:rsidRPr="008839B7">
        <w:rPr>
          <w:w w:val="103"/>
          <w:kern w:val="16"/>
          <w:rtl/>
        </w:rPr>
        <w:t xml:space="preserve"> الأمني</w:t>
      </w:r>
      <w:r w:rsidRPr="008839B7">
        <w:rPr>
          <w:rFonts w:hint="cs"/>
          <w:w w:val="103"/>
          <w:kern w:val="16"/>
          <w:rtl/>
        </w:rPr>
        <w:t>ة</w:t>
      </w:r>
      <w:r w:rsidRPr="008839B7">
        <w:rPr>
          <w:w w:val="103"/>
          <w:kern w:val="16"/>
          <w:rtl/>
        </w:rPr>
        <w:t xml:space="preserve"> </w:t>
      </w:r>
      <w:r w:rsidRPr="008839B7">
        <w:rPr>
          <w:rFonts w:hint="cs"/>
          <w:w w:val="103"/>
          <w:kern w:val="16"/>
          <w:rtl/>
        </w:rPr>
        <w:t xml:space="preserve">الهشة السائدة في الدولة الطرف </w:t>
      </w:r>
      <w:r>
        <w:rPr>
          <w:rFonts w:hint="cs"/>
          <w:w w:val="103"/>
          <w:kern w:val="16"/>
          <w:rtl/>
        </w:rPr>
        <w:t>ربما</w:t>
      </w:r>
      <w:r w:rsidRPr="008839B7">
        <w:rPr>
          <w:rFonts w:hint="cs"/>
          <w:w w:val="103"/>
          <w:kern w:val="16"/>
          <w:rtl/>
        </w:rPr>
        <w:t xml:space="preserve"> تؤثر سلباً في مشاركة المرأة، بوصفها مرشحة وناخبة،</w:t>
      </w:r>
      <w:r w:rsidRPr="008839B7">
        <w:rPr>
          <w:w w:val="103"/>
          <w:kern w:val="16"/>
          <w:rtl/>
        </w:rPr>
        <w:t xml:space="preserve"> في </w:t>
      </w:r>
      <w:r w:rsidRPr="008839B7">
        <w:rPr>
          <w:rFonts w:hint="cs"/>
          <w:w w:val="103"/>
          <w:kern w:val="16"/>
          <w:rtl/>
        </w:rPr>
        <w:t xml:space="preserve">انتخابات </w:t>
      </w:r>
      <w:r w:rsidRPr="008839B7">
        <w:rPr>
          <w:w w:val="103"/>
          <w:kern w:val="16"/>
          <w:rtl/>
        </w:rPr>
        <w:t>عام 2014 المقبلة. ويساور</w:t>
      </w:r>
      <w:r w:rsidRPr="008839B7">
        <w:rPr>
          <w:rFonts w:hint="cs"/>
          <w:w w:val="103"/>
          <w:kern w:val="16"/>
          <w:rtl/>
        </w:rPr>
        <w:t xml:space="preserve"> اللجنة</w:t>
      </w:r>
      <w:r w:rsidRPr="008839B7">
        <w:rPr>
          <w:w w:val="103"/>
          <w:kern w:val="16"/>
          <w:rtl/>
        </w:rPr>
        <w:t xml:space="preserve"> القلق </w:t>
      </w:r>
      <w:r w:rsidRPr="008839B7">
        <w:rPr>
          <w:rFonts w:hint="cs"/>
          <w:w w:val="103"/>
          <w:kern w:val="16"/>
          <w:rtl/>
        </w:rPr>
        <w:t>كذلك</w:t>
      </w:r>
      <w:r w:rsidRPr="008839B7">
        <w:rPr>
          <w:w w:val="103"/>
          <w:kern w:val="16"/>
          <w:rtl/>
        </w:rPr>
        <w:t xml:space="preserve"> إزاء التهديدات وعمليات القتل التي تستهدف النساء </w:t>
      </w:r>
      <w:r w:rsidRPr="008839B7">
        <w:rPr>
          <w:rFonts w:hint="cs"/>
          <w:w w:val="103"/>
          <w:kern w:val="16"/>
          <w:rtl/>
        </w:rPr>
        <w:t>اللا</w:t>
      </w:r>
      <w:r>
        <w:rPr>
          <w:rFonts w:hint="cs"/>
          <w:w w:val="103"/>
          <w:kern w:val="16"/>
          <w:rtl/>
        </w:rPr>
        <w:t>ت</w:t>
      </w:r>
      <w:r w:rsidRPr="008839B7">
        <w:rPr>
          <w:rFonts w:hint="cs"/>
          <w:w w:val="103"/>
          <w:kern w:val="16"/>
          <w:rtl/>
        </w:rPr>
        <w:t>ي</w:t>
      </w:r>
      <w:r w:rsidRPr="008839B7">
        <w:rPr>
          <w:w w:val="103"/>
          <w:kern w:val="16"/>
          <w:rtl/>
        </w:rPr>
        <w:t xml:space="preserve"> </w:t>
      </w:r>
      <w:r w:rsidRPr="008839B7">
        <w:rPr>
          <w:rFonts w:hint="cs"/>
          <w:w w:val="103"/>
          <w:kern w:val="16"/>
          <w:rtl/>
        </w:rPr>
        <w:t>يتقلدن</w:t>
      </w:r>
      <w:r w:rsidRPr="008839B7">
        <w:rPr>
          <w:w w:val="103"/>
          <w:kern w:val="16"/>
          <w:rtl/>
        </w:rPr>
        <w:t xml:space="preserve"> مناصب بارزة في </w:t>
      </w:r>
      <w:r w:rsidRPr="008839B7">
        <w:rPr>
          <w:rFonts w:hint="cs"/>
          <w:w w:val="103"/>
          <w:kern w:val="16"/>
          <w:rtl/>
        </w:rPr>
        <w:t>ال</w:t>
      </w:r>
      <w:r w:rsidRPr="008839B7">
        <w:rPr>
          <w:w w:val="103"/>
          <w:kern w:val="16"/>
          <w:rtl/>
        </w:rPr>
        <w:t>إدارة والمدافعات عن حقوق الإنسان. وتعرب</w:t>
      </w:r>
      <w:r w:rsidRPr="008839B7">
        <w:rPr>
          <w:rFonts w:hint="cs"/>
          <w:w w:val="103"/>
          <w:kern w:val="16"/>
          <w:rtl/>
        </w:rPr>
        <w:t xml:space="preserve"> اللجنة</w:t>
      </w:r>
      <w:r w:rsidRPr="008839B7">
        <w:rPr>
          <w:w w:val="103"/>
          <w:kern w:val="16"/>
          <w:rtl/>
        </w:rPr>
        <w:t xml:space="preserve"> عن قلقها إزاء تدني مشاركة المرأة في </w:t>
      </w:r>
      <w:r w:rsidRPr="008839B7">
        <w:rPr>
          <w:rFonts w:hint="cs"/>
          <w:w w:val="103"/>
          <w:kern w:val="16"/>
          <w:rtl/>
        </w:rPr>
        <w:t>الجهاز</w:t>
      </w:r>
      <w:r w:rsidRPr="008839B7">
        <w:rPr>
          <w:w w:val="103"/>
          <w:kern w:val="16"/>
          <w:rtl/>
        </w:rPr>
        <w:t xml:space="preserve"> القضائي </w:t>
      </w:r>
      <w:r w:rsidRPr="008839B7">
        <w:rPr>
          <w:rFonts w:hint="cs"/>
          <w:w w:val="103"/>
          <w:kern w:val="16"/>
          <w:rtl/>
        </w:rPr>
        <w:t>داخل</w:t>
      </w:r>
      <w:r w:rsidRPr="008839B7">
        <w:rPr>
          <w:w w:val="103"/>
          <w:kern w:val="16"/>
          <w:rtl/>
        </w:rPr>
        <w:t xml:space="preserve"> محاكم </w:t>
      </w:r>
      <w:r w:rsidRPr="008839B7">
        <w:rPr>
          <w:rFonts w:hint="cs"/>
          <w:w w:val="103"/>
          <w:kern w:val="16"/>
          <w:rtl/>
        </w:rPr>
        <w:t>الاستئناف</w:t>
      </w:r>
      <w:r w:rsidRPr="008839B7">
        <w:rPr>
          <w:w w:val="103"/>
          <w:kern w:val="16"/>
          <w:rtl/>
        </w:rPr>
        <w:t xml:space="preserve"> و</w:t>
      </w:r>
      <w:r w:rsidRPr="008839B7">
        <w:rPr>
          <w:rFonts w:hint="cs"/>
          <w:w w:val="103"/>
          <w:kern w:val="16"/>
          <w:rtl/>
        </w:rPr>
        <w:t>ال</w:t>
      </w:r>
      <w:r w:rsidRPr="008839B7">
        <w:rPr>
          <w:w w:val="103"/>
          <w:kern w:val="16"/>
          <w:rtl/>
        </w:rPr>
        <w:t>غيا</w:t>
      </w:r>
      <w:r w:rsidRPr="008839B7">
        <w:rPr>
          <w:rFonts w:hint="cs"/>
          <w:w w:val="103"/>
          <w:kern w:val="16"/>
          <w:rtl/>
        </w:rPr>
        <w:t>ب</w:t>
      </w:r>
      <w:r w:rsidRPr="008839B7">
        <w:rPr>
          <w:w w:val="103"/>
          <w:kern w:val="16"/>
          <w:rtl/>
        </w:rPr>
        <w:t xml:space="preserve"> التام للقاضيات في المحكمة العليا.</w:t>
      </w:r>
    </w:p>
    <w:p w:rsidR="00920302" w:rsidRPr="008839B7" w:rsidRDefault="00920302" w:rsidP="00920302">
      <w:pPr>
        <w:pStyle w:val="SingleTxtGA"/>
        <w:rPr>
          <w:b/>
          <w:bCs/>
          <w:w w:val="103"/>
          <w:kern w:val="16"/>
        </w:rPr>
      </w:pPr>
      <w:r w:rsidRPr="008839B7">
        <w:rPr>
          <w:w w:val="103"/>
          <w:kern w:val="16"/>
          <w:rtl/>
        </w:rPr>
        <w:t>29</w:t>
      </w:r>
      <w:r>
        <w:rPr>
          <w:rFonts w:hint="cs"/>
          <w:w w:val="103"/>
          <w:kern w:val="16"/>
          <w:rtl/>
        </w:rPr>
        <w:t xml:space="preserve"> </w:t>
      </w:r>
      <w:r w:rsidRPr="008839B7">
        <w:rPr>
          <w:rFonts w:hint="cs"/>
          <w:w w:val="103"/>
          <w:kern w:val="16"/>
          <w:rtl/>
        </w:rPr>
        <w:t>-</w:t>
      </w:r>
      <w:r w:rsidRPr="008839B7">
        <w:rPr>
          <w:rFonts w:hint="cs"/>
          <w:w w:val="103"/>
          <w:kern w:val="16"/>
          <w:rtl/>
        </w:rPr>
        <w:tab/>
      </w:r>
      <w:r w:rsidRPr="008839B7">
        <w:rPr>
          <w:b/>
          <w:bCs/>
          <w:w w:val="103"/>
          <w:kern w:val="16"/>
          <w:rtl/>
        </w:rPr>
        <w:t xml:space="preserve">تدعو اللجنة الدولة الطرف </w:t>
      </w:r>
      <w:r w:rsidRPr="008839B7">
        <w:rPr>
          <w:rFonts w:hint="cs"/>
          <w:b/>
          <w:bCs/>
          <w:w w:val="103"/>
          <w:kern w:val="16"/>
          <w:rtl/>
        </w:rPr>
        <w:t xml:space="preserve">إلى القيام </w:t>
      </w:r>
      <w:r w:rsidRPr="008839B7">
        <w:rPr>
          <w:b/>
          <w:bCs/>
          <w:w w:val="103"/>
          <w:kern w:val="16"/>
          <w:rtl/>
        </w:rPr>
        <w:t>بما يلي:</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(أ)</w:t>
      </w:r>
      <w:r w:rsidRPr="008839B7">
        <w:rPr>
          <w:rFonts w:hint="cs"/>
          <w:b/>
          <w:bCs/>
          <w:w w:val="103"/>
          <w:kern w:val="16"/>
          <w:rtl/>
        </w:rPr>
        <w:tab/>
      </w:r>
      <w:r>
        <w:rPr>
          <w:rFonts w:hint="cs"/>
          <w:b/>
          <w:bCs/>
          <w:w w:val="103"/>
          <w:kern w:val="16"/>
          <w:rtl/>
        </w:rPr>
        <w:t xml:space="preserve">انتهاج </w:t>
      </w:r>
      <w:r w:rsidRPr="008839B7">
        <w:rPr>
          <w:b/>
          <w:bCs/>
          <w:w w:val="103"/>
          <w:kern w:val="16"/>
          <w:rtl/>
        </w:rPr>
        <w:t>سياسات مستدامة تهدف إلى تعزيز مشاركة المرأة في صنع القرار</w:t>
      </w:r>
      <w:r w:rsidRPr="008839B7">
        <w:rPr>
          <w:rFonts w:hint="cs"/>
          <w:b/>
          <w:bCs/>
          <w:w w:val="103"/>
          <w:kern w:val="16"/>
          <w:rtl/>
        </w:rPr>
        <w:t xml:space="preserve"> مشاركة كاملة وعلى قدم المساواة</w:t>
      </w:r>
      <w:r w:rsidRPr="008839B7">
        <w:rPr>
          <w:b/>
          <w:bCs/>
          <w:w w:val="103"/>
          <w:kern w:val="16"/>
          <w:rtl/>
        </w:rPr>
        <w:t xml:space="preserve"> بوصف</w:t>
      </w:r>
      <w:r w:rsidRPr="008839B7">
        <w:rPr>
          <w:rFonts w:hint="cs"/>
          <w:b/>
          <w:bCs/>
          <w:w w:val="103"/>
          <w:kern w:val="16"/>
          <w:rtl/>
        </w:rPr>
        <w:t xml:space="preserve"> ذلك</w:t>
      </w:r>
      <w:r w:rsidRPr="008839B7">
        <w:rPr>
          <w:b/>
          <w:bCs/>
          <w:w w:val="103"/>
          <w:kern w:val="16"/>
          <w:rtl/>
        </w:rPr>
        <w:t xml:space="preserve"> مطلباً ديمقراطياً في جميع مجالات الحياة العامة والسياسية والمهنية، وعلى </w:t>
      </w:r>
      <w:r w:rsidRPr="008839B7">
        <w:rPr>
          <w:rFonts w:hint="cs"/>
          <w:b/>
          <w:bCs/>
          <w:w w:val="103"/>
          <w:kern w:val="16"/>
          <w:rtl/>
        </w:rPr>
        <w:t>المستوى الوطني والإقليمي ومستوى المقاطعات</w:t>
      </w:r>
      <w:r w:rsidRPr="008839B7">
        <w:rPr>
          <w:b/>
          <w:bCs/>
          <w:w w:val="103"/>
          <w:kern w:val="16"/>
          <w:rtl/>
        </w:rPr>
        <w:t>، من خلال</w:t>
      </w:r>
      <w:r w:rsidRPr="008839B7">
        <w:rPr>
          <w:rFonts w:hint="cs"/>
          <w:b/>
          <w:bCs/>
          <w:w w:val="103"/>
          <w:kern w:val="16"/>
          <w:rtl/>
        </w:rPr>
        <w:t>،</w:t>
      </w:r>
      <w:r w:rsidRPr="008839B7">
        <w:rPr>
          <w:b/>
          <w:bCs/>
          <w:w w:val="103"/>
          <w:kern w:val="16"/>
          <w:rtl/>
        </w:rPr>
        <w:t xml:space="preserve"> </w:t>
      </w:r>
      <w:r w:rsidRPr="008839B7">
        <w:rPr>
          <w:rFonts w:hint="cs"/>
          <w:b/>
          <w:bCs/>
          <w:w w:val="103"/>
          <w:kern w:val="16"/>
          <w:rtl/>
        </w:rPr>
        <w:t>اعتماد</w:t>
      </w:r>
      <w:r w:rsidRPr="008839B7">
        <w:rPr>
          <w:b/>
          <w:bCs/>
          <w:w w:val="103"/>
          <w:kern w:val="16"/>
          <w:rtl/>
        </w:rPr>
        <w:t xml:space="preserve"> تدابير خاصة</w:t>
      </w:r>
      <w:r w:rsidRPr="008839B7">
        <w:rPr>
          <w:rFonts w:hint="cs"/>
          <w:b/>
          <w:bCs/>
          <w:w w:val="103"/>
          <w:kern w:val="16"/>
          <w:rtl/>
        </w:rPr>
        <w:t xml:space="preserve"> مؤقتة</w:t>
      </w:r>
      <w:r w:rsidRPr="008839B7">
        <w:rPr>
          <w:b/>
          <w:bCs/>
          <w:w w:val="103"/>
          <w:kern w:val="16"/>
          <w:rtl/>
        </w:rPr>
        <w:t>، على سبيل المثال</w:t>
      </w:r>
      <w:r w:rsidRPr="008839B7">
        <w:rPr>
          <w:rFonts w:hint="cs"/>
          <w:b/>
          <w:bCs/>
          <w:w w:val="103"/>
          <w:kern w:val="16"/>
          <w:rtl/>
        </w:rPr>
        <w:t xml:space="preserve">، </w:t>
      </w:r>
      <w:r w:rsidRPr="008839B7">
        <w:rPr>
          <w:b/>
          <w:bCs/>
          <w:w w:val="103"/>
          <w:kern w:val="16"/>
          <w:rtl/>
        </w:rPr>
        <w:t>وفقاً للفقرة 1 من المادة 4 من الاتفاقية والتوصية العامة للجنة رقم 25؛</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(ب)</w:t>
      </w:r>
      <w:r w:rsidRPr="008839B7">
        <w:rPr>
          <w:rFonts w:hint="cs"/>
          <w:b/>
          <w:bCs/>
          <w:w w:val="103"/>
          <w:kern w:val="16"/>
          <w:rtl/>
        </w:rPr>
        <w:tab/>
      </w:r>
      <w:r w:rsidRPr="008839B7">
        <w:rPr>
          <w:b/>
          <w:bCs/>
          <w:w w:val="103"/>
          <w:kern w:val="16"/>
          <w:rtl/>
        </w:rPr>
        <w:t xml:space="preserve">تنفيذ أنشطة التوعية </w:t>
      </w:r>
      <w:r w:rsidRPr="008839B7">
        <w:rPr>
          <w:rFonts w:hint="cs"/>
          <w:b/>
          <w:bCs/>
          <w:w w:val="103"/>
          <w:kern w:val="16"/>
          <w:rtl/>
        </w:rPr>
        <w:t>ب</w:t>
      </w:r>
      <w:r w:rsidRPr="008839B7">
        <w:rPr>
          <w:b/>
          <w:bCs/>
          <w:w w:val="103"/>
          <w:kern w:val="16"/>
          <w:rtl/>
        </w:rPr>
        <w:t xml:space="preserve">أهمية مشاركة المرأة في صنع القرار بالنسبة </w:t>
      </w:r>
      <w:r w:rsidRPr="008839B7">
        <w:rPr>
          <w:rFonts w:hint="cs"/>
          <w:b/>
          <w:bCs/>
          <w:w w:val="103"/>
          <w:kern w:val="16"/>
          <w:rtl/>
        </w:rPr>
        <w:t>إ</w:t>
      </w:r>
      <w:r w:rsidRPr="008839B7">
        <w:rPr>
          <w:b/>
          <w:bCs/>
          <w:w w:val="103"/>
          <w:kern w:val="16"/>
          <w:rtl/>
        </w:rPr>
        <w:t>ل</w:t>
      </w:r>
      <w:r w:rsidRPr="008839B7">
        <w:rPr>
          <w:rFonts w:hint="cs"/>
          <w:b/>
          <w:bCs/>
          <w:w w:val="103"/>
          <w:kern w:val="16"/>
          <w:rtl/>
        </w:rPr>
        <w:t>ى ا</w:t>
      </w:r>
      <w:r w:rsidRPr="008839B7">
        <w:rPr>
          <w:b/>
          <w:bCs/>
          <w:w w:val="103"/>
          <w:kern w:val="16"/>
          <w:rtl/>
        </w:rPr>
        <w:t xml:space="preserve">لمجتمع ككل، وبخاصة </w:t>
      </w:r>
      <w:r w:rsidRPr="008839B7">
        <w:rPr>
          <w:rFonts w:hint="cs"/>
          <w:b/>
          <w:bCs/>
          <w:w w:val="103"/>
          <w:kern w:val="16"/>
          <w:rtl/>
        </w:rPr>
        <w:t>بوصفها مرشحة وناخبة</w:t>
      </w:r>
      <w:r w:rsidRPr="008839B7">
        <w:rPr>
          <w:b/>
          <w:bCs/>
          <w:w w:val="103"/>
          <w:kern w:val="16"/>
          <w:rtl/>
        </w:rPr>
        <w:t xml:space="preserve">، بهدف القضاء على المواقف الأبوية التي </w:t>
      </w:r>
      <w:r w:rsidRPr="008839B7">
        <w:rPr>
          <w:rFonts w:hint="cs"/>
          <w:b/>
          <w:bCs/>
          <w:w w:val="103"/>
          <w:kern w:val="16"/>
          <w:rtl/>
        </w:rPr>
        <w:t>تثني</w:t>
      </w:r>
      <w:r w:rsidRPr="008839B7">
        <w:rPr>
          <w:b/>
          <w:bCs/>
          <w:w w:val="103"/>
          <w:kern w:val="16"/>
          <w:rtl/>
        </w:rPr>
        <w:t xml:space="preserve"> النساء عن المشاركة؛</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(ج)</w:t>
      </w:r>
      <w:r w:rsidRPr="008839B7">
        <w:rPr>
          <w:rFonts w:hint="cs"/>
          <w:b/>
          <w:bCs/>
          <w:w w:val="103"/>
          <w:kern w:val="16"/>
          <w:rtl/>
        </w:rPr>
        <w:tab/>
      </w:r>
      <w:r w:rsidRPr="008839B7">
        <w:rPr>
          <w:b/>
          <w:bCs/>
          <w:w w:val="103"/>
          <w:kern w:val="16"/>
          <w:rtl/>
        </w:rPr>
        <w:t xml:space="preserve">ضمان </w:t>
      </w:r>
      <w:r>
        <w:rPr>
          <w:rFonts w:hint="cs"/>
          <w:b/>
          <w:bCs/>
          <w:w w:val="103"/>
          <w:kern w:val="16"/>
          <w:rtl/>
        </w:rPr>
        <w:t xml:space="preserve">توفير </w:t>
      </w:r>
      <w:r w:rsidRPr="008839B7">
        <w:rPr>
          <w:b/>
          <w:bCs/>
          <w:w w:val="103"/>
          <w:kern w:val="16"/>
          <w:rtl/>
        </w:rPr>
        <w:t xml:space="preserve">حماية أمنية فعالة للنساء </w:t>
      </w:r>
      <w:r w:rsidRPr="008839B7">
        <w:rPr>
          <w:rFonts w:hint="cs"/>
          <w:b/>
          <w:bCs/>
          <w:w w:val="103"/>
          <w:kern w:val="16"/>
          <w:rtl/>
        </w:rPr>
        <w:t>ال</w:t>
      </w:r>
      <w:r>
        <w:rPr>
          <w:rFonts w:hint="cs"/>
          <w:b/>
          <w:bCs/>
          <w:w w:val="103"/>
          <w:kern w:val="16"/>
          <w:rtl/>
        </w:rPr>
        <w:t>لاتي</w:t>
      </w:r>
      <w:r w:rsidRPr="008839B7">
        <w:rPr>
          <w:rFonts w:hint="cs"/>
          <w:b/>
          <w:bCs/>
          <w:w w:val="103"/>
          <w:kern w:val="16"/>
          <w:rtl/>
        </w:rPr>
        <w:t xml:space="preserve"> يتقلدن </w:t>
      </w:r>
      <w:r w:rsidRPr="008839B7">
        <w:rPr>
          <w:b/>
          <w:bCs/>
          <w:w w:val="103"/>
          <w:kern w:val="16"/>
          <w:rtl/>
        </w:rPr>
        <w:t xml:space="preserve">مناصب بارزة في </w:t>
      </w:r>
      <w:r w:rsidRPr="008839B7">
        <w:rPr>
          <w:rFonts w:hint="cs"/>
          <w:b/>
          <w:bCs/>
          <w:w w:val="103"/>
          <w:kern w:val="16"/>
          <w:rtl/>
        </w:rPr>
        <w:t>الإدارة</w:t>
      </w:r>
      <w:r w:rsidRPr="008839B7">
        <w:rPr>
          <w:b/>
          <w:bCs/>
          <w:w w:val="103"/>
          <w:kern w:val="16"/>
          <w:rtl/>
        </w:rPr>
        <w:t xml:space="preserve"> و</w:t>
      </w:r>
      <w:r>
        <w:rPr>
          <w:rFonts w:hint="cs"/>
          <w:b/>
          <w:bCs/>
          <w:w w:val="103"/>
          <w:kern w:val="16"/>
          <w:rtl/>
        </w:rPr>
        <w:t>ا</w:t>
      </w:r>
      <w:r w:rsidRPr="008839B7">
        <w:rPr>
          <w:b/>
          <w:bCs/>
          <w:w w:val="103"/>
          <w:kern w:val="16"/>
          <w:rtl/>
        </w:rPr>
        <w:t>لمدافع</w:t>
      </w:r>
      <w:r w:rsidRPr="008839B7">
        <w:rPr>
          <w:rFonts w:hint="cs"/>
          <w:b/>
          <w:bCs/>
          <w:w w:val="103"/>
          <w:kern w:val="16"/>
          <w:rtl/>
        </w:rPr>
        <w:t>ات</w:t>
      </w:r>
      <w:r w:rsidRPr="008839B7">
        <w:rPr>
          <w:b/>
          <w:bCs/>
          <w:w w:val="103"/>
          <w:kern w:val="16"/>
          <w:rtl/>
        </w:rPr>
        <w:t xml:space="preserve"> عن حقوق الإنسان، ومساءلة مرتكبي الهجمات العنيفة ضده</w:t>
      </w:r>
      <w:r w:rsidRPr="008839B7">
        <w:rPr>
          <w:rFonts w:hint="cs"/>
          <w:b/>
          <w:bCs/>
          <w:w w:val="103"/>
          <w:kern w:val="16"/>
          <w:rtl/>
        </w:rPr>
        <w:t>ن؛</w:t>
      </w:r>
    </w:p>
    <w:p w:rsidR="00920302" w:rsidRPr="008839B7" w:rsidRDefault="00920302" w:rsidP="00920302">
      <w:pPr>
        <w:pStyle w:val="SingleTxtGA"/>
        <w:rPr>
          <w:b/>
          <w:bCs/>
          <w:w w:val="103"/>
          <w:kern w:val="16"/>
        </w:rPr>
      </w:pPr>
      <w:r w:rsidRPr="008839B7">
        <w:rPr>
          <w:rFonts w:hint="cs"/>
          <w:b/>
          <w:bCs/>
          <w:w w:val="103"/>
          <w:kern w:val="16"/>
          <w:rtl/>
        </w:rPr>
        <w:tab/>
      </w:r>
      <w:r w:rsidRPr="008839B7">
        <w:rPr>
          <w:b/>
          <w:bCs/>
          <w:w w:val="103"/>
          <w:kern w:val="16"/>
          <w:rtl/>
        </w:rPr>
        <w:t>(د)</w:t>
      </w:r>
      <w:r w:rsidRPr="008839B7">
        <w:rPr>
          <w:rFonts w:hint="cs"/>
          <w:b/>
          <w:bCs/>
          <w:w w:val="103"/>
          <w:kern w:val="16"/>
          <w:rtl/>
        </w:rPr>
        <w:tab/>
      </w:r>
      <w:r w:rsidRPr="008839B7">
        <w:rPr>
          <w:b/>
          <w:bCs/>
          <w:w w:val="103"/>
          <w:kern w:val="16"/>
          <w:rtl/>
        </w:rPr>
        <w:t xml:space="preserve">اتخاذ التدابير الملائمة لزيادة عدد النساء </w:t>
      </w:r>
      <w:r w:rsidRPr="008839B7">
        <w:rPr>
          <w:rFonts w:hint="cs"/>
          <w:b/>
          <w:bCs/>
          <w:w w:val="103"/>
          <w:kern w:val="16"/>
          <w:rtl/>
        </w:rPr>
        <w:t>القاضيات</w:t>
      </w:r>
      <w:r w:rsidRPr="008839B7">
        <w:rPr>
          <w:b/>
          <w:bCs/>
          <w:w w:val="103"/>
          <w:kern w:val="16"/>
          <w:rtl/>
        </w:rPr>
        <w:t xml:space="preserve"> في محاكم </w:t>
      </w:r>
      <w:r w:rsidRPr="008839B7">
        <w:rPr>
          <w:rFonts w:hint="cs"/>
          <w:b/>
          <w:bCs/>
          <w:w w:val="103"/>
          <w:kern w:val="16"/>
          <w:rtl/>
        </w:rPr>
        <w:t>الاستئناف</w:t>
      </w:r>
      <w:r w:rsidRPr="008839B7">
        <w:rPr>
          <w:b/>
          <w:bCs/>
          <w:w w:val="103"/>
          <w:kern w:val="16"/>
          <w:rtl/>
        </w:rPr>
        <w:t xml:space="preserve"> وضمان تعيين النساء في المحكمة العليا.</w:t>
      </w:r>
    </w:p>
    <w:p w:rsidR="00920302" w:rsidRPr="008839B7" w:rsidRDefault="00920302" w:rsidP="00920302">
      <w:pPr>
        <w:pStyle w:val="H23GA"/>
        <w:rPr>
          <w:w w:val="103"/>
          <w:kern w:val="16"/>
        </w:rPr>
      </w:pPr>
      <w:r w:rsidRPr="008839B7">
        <w:rPr>
          <w:rFonts w:hint="cs"/>
          <w:w w:val="103"/>
          <w:kern w:val="16"/>
          <w:rtl/>
        </w:rPr>
        <w:tab/>
      </w:r>
      <w:r w:rsidRPr="008839B7">
        <w:rPr>
          <w:rFonts w:hint="cs"/>
          <w:w w:val="103"/>
          <w:kern w:val="16"/>
          <w:rtl/>
        </w:rPr>
        <w:tab/>
        <w:t>ال</w:t>
      </w:r>
      <w:r w:rsidRPr="008839B7">
        <w:rPr>
          <w:w w:val="103"/>
          <w:kern w:val="16"/>
          <w:rtl/>
        </w:rPr>
        <w:t>جنسية</w:t>
      </w:r>
    </w:p>
    <w:p w:rsidR="00920302" w:rsidRPr="008839B7" w:rsidRDefault="00920302" w:rsidP="00920302">
      <w:pPr>
        <w:pStyle w:val="SingleTxtGA"/>
        <w:rPr>
          <w:w w:val="103"/>
          <w:kern w:val="16"/>
        </w:rPr>
      </w:pPr>
      <w:r w:rsidRPr="008839B7">
        <w:rPr>
          <w:w w:val="103"/>
          <w:kern w:val="16"/>
          <w:rtl/>
        </w:rPr>
        <w:t>30</w:t>
      </w:r>
      <w:r>
        <w:rPr>
          <w:rFonts w:hint="cs"/>
          <w:w w:val="103"/>
          <w:kern w:val="16"/>
          <w:rtl/>
        </w:rPr>
        <w:t xml:space="preserve"> </w:t>
      </w:r>
      <w:r w:rsidRPr="008839B7">
        <w:rPr>
          <w:rFonts w:hint="cs"/>
          <w:w w:val="103"/>
          <w:kern w:val="16"/>
          <w:rtl/>
        </w:rPr>
        <w:t>-</w:t>
      </w:r>
      <w:r w:rsidRPr="008839B7">
        <w:rPr>
          <w:rFonts w:hint="cs"/>
          <w:w w:val="103"/>
          <w:kern w:val="16"/>
          <w:rtl/>
        </w:rPr>
        <w:tab/>
      </w:r>
      <w:r w:rsidRPr="008839B7">
        <w:rPr>
          <w:w w:val="103"/>
          <w:kern w:val="16"/>
          <w:rtl/>
        </w:rPr>
        <w:t xml:space="preserve">تلاحظ اللجنة أن مشروع القانون الوطني </w:t>
      </w:r>
      <w:r w:rsidRPr="008839B7">
        <w:rPr>
          <w:rFonts w:hint="cs"/>
          <w:w w:val="103"/>
          <w:kern w:val="16"/>
          <w:rtl/>
        </w:rPr>
        <w:t>ي</w:t>
      </w:r>
      <w:r w:rsidRPr="008839B7">
        <w:rPr>
          <w:w w:val="103"/>
          <w:kern w:val="16"/>
          <w:rtl/>
        </w:rPr>
        <w:t xml:space="preserve">عترف بالجنسية المزدوجة للمواطنين الأفغان. </w:t>
      </w:r>
      <w:r w:rsidRPr="008839B7">
        <w:rPr>
          <w:rFonts w:hint="cs"/>
          <w:w w:val="103"/>
          <w:kern w:val="16"/>
          <w:rtl/>
        </w:rPr>
        <w:t>بيد أن اللجنة</w:t>
      </w:r>
      <w:r w:rsidRPr="008839B7">
        <w:rPr>
          <w:w w:val="103"/>
          <w:kern w:val="16"/>
          <w:rtl/>
        </w:rPr>
        <w:t xml:space="preserve"> تشعر بالقلق إزاء ارتفاع عدد النساء </w:t>
      </w:r>
      <w:r w:rsidRPr="008839B7">
        <w:rPr>
          <w:rFonts w:hint="cs"/>
          <w:w w:val="103"/>
          <w:kern w:val="16"/>
          <w:rtl/>
        </w:rPr>
        <w:t>اللائي</w:t>
      </w:r>
      <w:r w:rsidRPr="008839B7">
        <w:rPr>
          <w:w w:val="103"/>
          <w:kern w:val="16"/>
          <w:rtl/>
        </w:rPr>
        <w:t xml:space="preserve"> يفتقرن إلى وثائق الهوية الشخصية في الدولة الطرف، مما يزيد من مخاطر انعدام الجنسية ويحد من تمتع المرأة بحقوقها مثل </w:t>
      </w:r>
      <w:r w:rsidRPr="008839B7">
        <w:rPr>
          <w:rFonts w:hint="cs"/>
          <w:w w:val="103"/>
          <w:kern w:val="16"/>
          <w:rtl/>
        </w:rPr>
        <w:t>حقها في الحصول على</w:t>
      </w:r>
      <w:r w:rsidRPr="008839B7">
        <w:rPr>
          <w:w w:val="103"/>
          <w:kern w:val="16"/>
          <w:rtl/>
        </w:rPr>
        <w:t xml:space="preserve"> الأراضي والممتلكات وال</w:t>
      </w:r>
      <w:r w:rsidRPr="008839B7">
        <w:rPr>
          <w:rFonts w:hint="cs"/>
          <w:w w:val="103"/>
          <w:kern w:val="16"/>
          <w:rtl/>
        </w:rPr>
        <w:t>و</w:t>
      </w:r>
      <w:r w:rsidRPr="008839B7">
        <w:rPr>
          <w:w w:val="103"/>
          <w:kern w:val="16"/>
          <w:rtl/>
        </w:rPr>
        <w:t xml:space="preserve">صول </w:t>
      </w:r>
      <w:r w:rsidRPr="008839B7">
        <w:rPr>
          <w:rFonts w:hint="cs"/>
          <w:w w:val="103"/>
          <w:kern w:val="16"/>
          <w:rtl/>
        </w:rPr>
        <w:t>إ</w:t>
      </w:r>
      <w:r w:rsidRPr="008839B7">
        <w:rPr>
          <w:w w:val="103"/>
          <w:kern w:val="16"/>
          <w:rtl/>
        </w:rPr>
        <w:t>لى التعليم والرعاية الصحية وفرص العمل.</w:t>
      </w:r>
    </w:p>
    <w:p w:rsidR="00920302" w:rsidRPr="008839B7" w:rsidRDefault="00920302" w:rsidP="00920302">
      <w:pPr>
        <w:pStyle w:val="SingleTxtGA"/>
        <w:rPr>
          <w:rFonts w:hint="cs"/>
          <w:b/>
          <w:bCs/>
          <w:w w:val="103"/>
          <w:kern w:val="16"/>
        </w:rPr>
      </w:pPr>
      <w:r w:rsidRPr="008839B7">
        <w:rPr>
          <w:w w:val="103"/>
          <w:kern w:val="16"/>
          <w:rtl/>
        </w:rPr>
        <w:t>31</w:t>
      </w:r>
      <w:r>
        <w:rPr>
          <w:rFonts w:hint="cs"/>
          <w:w w:val="103"/>
          <w:kern w:val="16"/>
          <w:rtl/>
        </w:rPr>
        <w:t xml:space="preserve"> </w:t>
      </w:r>
      <w:r w:rsidRPr="008839B7">
        <w:rPr>
          <w:rFonts w:hint="cs"/>
          <w:w w:val="103"/>
          <w:kern w:val="16"/>
          <w:rtl/>
        </w:rPr>
        <w:t>-</w:t>
      </w:r>
      <w:r w:rsidRPr="008839B7">
        <w:rPr>
          <w:rFonts w:hint="cs"/>
          <w:w w:val="103"/>
          <w:kern w:val="16"/>
          <w:rtl/>
        </w:rPr>
        <w:tab/>
      </w:r>
      <w:r w:rsidRPr="008839B7">
        <w:rPr>
          <w:b/>
          <w:bCs/>
          <w:w w:val="103"/>
          <w:kern w:val="16"/>
          <w:rtl/>
        </w:rPr>
        <w:t>توصي اللجنة بأن تقوم الدولة الطرف</w:t>
      </w:r>
      <w:r w:rsidRPr="008839B7">
        <w:rPr>
          <w:rFonts w:hint="cs"/>
          <w:b/>
          <w:bCs/>
          <w:w w:val="103"/>
          <w:kern w:val="16"/>
          <w:rtl/>
        </w:rPr>
        <w:t xml:space="preserve"> بما يلي:</w:t>
      </w:r>
    </w:p>
    <w:p w:rsidR="00920302" w:rsidRPr="008839B7" w:rsidRDefault="00920302" w:rsidP="00920302">
      <w:pPr>
        <w:pStyle w:val="SingleTxtGA"/>
        <w:rPr>
          <w:rFonts w:hint="cs"/>
          <w:b/>
          <w:bCs/>
          <w:w w:val="103"/>
          <w:kern w:val="16"/>
        </w:rPr>
      </w:pPr>
      <w:r w:rsidRPr="008839B7">
        <w:rPr>
          <w:rFonts w:hint="cs"/>
          <w:b/>
          <w:bCs/>
          <w:w w:val="103"/>
          <w:kern w:val="16"/>
          <w:rtl/>
        </w:rPr>
        <w:tab/>
      </w:r>
      <w:r w:rsidRPr="008839B7">
        <w:rPr>
          <w:b/>
          <w:bCs/>
          <w:w w:val="103"/>
          <w:kern w:val="16"/>
          <w:rtl/>
        </w:rPr>
        <w:t>(أ)</w:t>
      </w:r>
      <w:r w:rsidRPr="008839B7">
        <w:rPr>
          <w:rFonts w:hint="cs"/>
          <w:b/>
          <w:bCs/>
          <w:w w:val="103"/>
          <w:kern w:val="16"/>
          <w:rtl/>
        </w:rPr>
        <w:tab/>
      </w:r>
      <w:r w:rsidRPr="008839B7">
        <w:rPr>
          <w:b/>
          <w:bCs/>
          <w:w w:val="103"/>
          <w:kern w:val="16"/>
          <w:rtl/>
        </w:rPr>
        <w:t xml:space="preserve">اعتماد مشروع </w:t>
      </w:r>
      <w:r w:rsidRPr="008839B7">
        <w:rPr>
          <w:rFonts w:hint="cs"/>
          <w:b/>
          <w:bCs/>
          <w:w w:val="103"/>
          <w:kern w:val="16"/>
          <w:rtl/>
        </w:rPr>
        <w:t>ال</w:t>
      </w:r>
      <w:r w:rsidRPr="008839B7">
        <w:rPr>
          <w:b/>
          <w:bCs/>
          <w:w w:val="103"/>
          <w:kern w:val="16"/>
          <w:rtl/>
        </w:rPr>
        <w:t>قانون الوطني؛</w:t>
      </w:r>
    </w:p>
    <w:p w:rsidR="00920302" w:rsidRPr="008839B7" w:rsidRDefault="00920302" w:rsidP="00920302">
      <w:pPr>
        <w:pStyle w:val="SingleTxtGA"/>
        <w:rPr>
          <w:rFonts w:hint="cs"/>
          <w:b/>
          <w:bCs/>
          <w:w w:val="103"/>
          <w:kern w:val="16"/>
          <w:rtl/>
        </w:rPr>
      </w:pPr>
      <w:r w:rsidRPr="008839B7">
        <w:rPr>
          <w:rFonts w:hint="cs"/>
          <w:b/>
          <w:bCs/>
          <w:w w:val="103"/>
          <w:kern w:val="16"/>
          <w:rtl/>
        </w:rPr>
        <w:tab/>
      </w:r>
      <w:r w:rsidRPr="008839B7">
        <w:rPr>
          <w:b/>
          <w:bCs/>
          <w:w w:val="103"/>
          <w:kern w:val="16"/>
          <w:rtl/>
        </w:rPr>
        <w:t>(ب)</w:t>
      </w:r>
      <w:r w:rsidRPr="008839B7">
        <w:rPr>
          <w:rFonts w:hint="cs"/>
          <w:b/>
          <w:bCs/>
          <w:w w:val="103"/>
          <w:kern w:val="16"/>
          <w:rtl/>
        </w:rPr>
        <w:tab/>
        <w:t>التوعية ب</w:t>
      </w:r>
      <w:r w:rsidRPr="008839B7">
        <w:rPr>
          <w:b/>
          <w:bCs/>
          <w:w w:val="103"/>
          <w:kern w:val="16"/>
          <w:rtl/>
        </w:rPr>
        <w:t>أهمية حصول النساء على وثائق الهوية الشخصية</w:t>
      </w:r>
      <w:r w:rsidRPr="008839B7">
        <w:rPr>
          <w:rFonts w:hint="cs"/>
          <w:b/>
          <w:bCs/>
          <w:w w:val="103"/>
          <w:kern w:val="16"/>
          <w:rtl/>
        </w:rPr>
        <w:t xml:space="preserve"> والحرص على تمكينها من ذلك</w:t>
      </w:r>
      <w:r w:rsidRPr="008839B7">
        <w:rPr>
          <w:b/>
          <w:bCs/>
          <w:w w:val="103"/>
          <w:kern w:val="16"/>
          <w:rtl/>
        </w:rPr>
        <w:t>.</w:t>
      </w:r>
    </w:p>
    <w:p w:rsidR="00920302" w:rsidRPr="00825306" w:rsidRDefault="00920302" w:rsidP="00920302">
      <w:pPr>
        <w:pStyle w:val="SingleTxt"/>
        <w:spacing w:after="0" w:line="120" w:lineRule="exact"/>
        <w:rPr>
          <w:sz w:val="10"/>
          <w:rtl/>
        </w:rPr>
      </w:pP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التعليم</w:t>
      </w:r>
    </w:p>
    <w:p w:rsidR="00920302" w:rsidRDefault="00920302" w:rsidP="00920302">
      <w:pPr>
        <w:pStyle w:val="SingleTxt"/>
        <w:rPr>
          <w:rFonts w:hint="cs"/>
          <w:rtl/>
        </w:rPr>
      </w:pPr>
      <w:r>
        <w:rPr>
          <w:rFonts w:hint="cs"/>
          <w:rtl/>
        </w:rPr>
        <w:t>32 -</w:t>
      </w:r>
      <w:r>
        <w:rPr>
          <w:rFonts w:hint="cs"/>
          <w:rtl/>
        </w:rPr>
        <w:tab/>
        <w:t>تقدر اللجنة بالغ التقدير الجهود المبذولة لزيادة التحاق الفتيات بجميع مستويات التعليم وتشيد بالإرادة السياسية الجلية لمواصلة السعي من أجل هذا الهدف عن طريق التعبئة العامة. وتعتبر أن التنمية المستدامة تحتاج إلى سكان متعلمين يتمتعون بفرص متساوية للنساء والرجال، كما تدعم تماما إيلاء أولوية عليا لهذه القضية. بيد أنها تُعرب عن القلق إزاء ارتفاع معدل الأمّية بين النساء، وانخفاض التحاق الفتيات بالمدارس، ولا سيما على المستوى الثانوي، وارتفاع معدل تسرُّبهن، ولا سيما في المناطق الريفية والذي يُعزى بصورة رئيسية إلى الافتقار إلى الأمن عند الذهاب إلى المدرسة والعودة منها. كما يساورها القلق كذلك إزاء المواقف السلبية في المجتمع فيما يتعلق بتعليم الفتيات، بالإضافة إلى الافتقار إلى المعلمات المؤهلات وضعف البنية الأساسية للمدارس وطول مسافة الذهاب إلى المدرسة. وتُعرب عن عميق القلق إزاء ازدياد عدد الهجمات على مدارس الفتيات والتهديدات الخطية من جماعات مسلحة غير تابعة للدولة تحذر الفتيات من الذهاب إلى المدارس ، فضلا عن وقوع حوادث مفادها مرض الفتيات في المدارس بما يشتبه أنه تسمم. وتُعرب اللجنة عن القلق أيضا بشأن النقص الملحوظ في تمثيل النساء في مرحلة التعليم العالي مما يعتبر عائقا رئيسيا لتعيينهن في المناصب العامة ومشاركتهن في الشؤون العامة.</w:t>
      </w:r>
    </w:p>
    <w:p w:rsidR="00920302" w:rsidRDefault="00920302" w:rsidP="00920302">
      <w:pPr>
        <w:pStyle w:val="SingleTxt"/>
        <w:rPr>
          <w:rFonts w:hint="cs"/>
          <w:b/>
          <w:bCs/>
          <w:rtl/>
        </w:rPr>
      </w:pPr>
      <w:r>
        <w:rPr>
          <w:rFonts w:hint="cs"/>
          <w:rtl/>
        </w:rPr>
        <w:t>33 -</w:t>
      </w:r>
      <w:r>
        <w:rPr>
          <w:rFonts w:hint="cs"/>
          <w:rtl/>
        </w:rPr>
        <w:tab/>
      </w:r>
      <w:r>
        <w:rPr>
          <w:rFonts w:hint="cs"/>
          <w:b/>
          <w:bCs/>
          <w:rtl/>
        </w:rPr>
        <w:t>وفي ضوء التزامات الدولة الطرف بموجب إطار طوكيو للمساءلة المتبادلة، توصي اللجنة الدولة الطرف بما يلي:</w:t>
      </w:r>
    </w:p>
    <w:p w:rsidR="00920302" w:rsidRPr="002C7452" w:rsidRDefault="00920302" w:rsidP="00920302">
      <w:pPr>
        <w:pStyle w:val="SingleTxt"/>
        <w:rPr>
          <w:rFonts w:hint="cs"/>
          <w:b/>
          <w:bCs/>
          <w:i/>
          <w:iCs/>
          <w:rtl/>
        </w:rPr>
      </w:pPr>
      <w:r w:rsidRPr="002C7452">
        <w:rPr>
          <w:rFonts w:hint="cs"/>
          <w:b/>
          <w:bCs/>
          <w:i/>
          <w:iCs/>
          <w:rtl/>
        </w:rPr>
        <w:tab/>
      </w:r>
      <w:r w:rsidRPr="002C7452">
        <w:rPr>
          <w:rFonts w:hint="cs"/>
          <w:b/>
          <w:bCs/>
          <w:rtl/>
        </w:rPr>
        <w:t>(أ)</w:t>
      </w:r>
      <w:r w:rsidRPr="002C7452">
        <w:rPr>
          <w:rFonts w:hint="cs"/>
          <w:b/>
          <w:bCs/>
          <w:i/>
          <w:iCs/>
          <w:rtl/>
        </w:rPr>
        <w:tab/>
      </w:r>
      <w:r w:rsidRPr="002C7452">
        <w:rPr>
          <w:rFonts w:hint="cs"/>
          <w:b/>
          <w:bCs/>
          <w:rtl/>
        </w:rPr>
        <w:t xml:space="preserve">وضع أهداف محددة واعتماد خطة عمل لتحسين معدلات محو الأمية للنساء والفتيات، وزيادة التحاق </w:t>
      </w:r>
      <w:r>
        <w:rPr>
          <w:rFonts w:hint="cs"/>
          <w:b/>
          <w:bCs/>
          <w:rtl/>
        </w:rPr>
        <w:t>ا</w:t>
      </w:r>
      <w:r w:rsidRPr="002C7452">
        <w:rPr>
          <w:rFonts w:hint="cs"/>
          <w:b/>
          <w:bCs/>
          <w:rtl/>
        </w:rPr>
        <w:t>لفتيات</w:t>
      </w:r>
      <w:r>
        <w:rPr>
          <w:rFonts w:hint="cs"/>
          <w:b/>
          <w:bCs/>
          <w:rtl/>
        </w:rPr>
        <w:t xml:space="preserve"> وانتظامهن في الدراسة</w:t>
      </w:r>
      <w:r w:rsidRPr="002C7452">
        <w:rPr>
          <w:rFonts w:hint="cs"/>
          <w:b/>
          <w:bCs/>
          <w:rtl/>
        </w:rPr>
        <w:t>، مع وضع أهداف محددة زمنيا لذلك، ورصد إنجاز هذه الأهداف</w:t>
      </w:r>
      <w:r w:rsidRPr="002C7452">
        <w:rPr>
          <w:rFonts w:hint="cs"/>
          <w:b/>
          <w:bCs/>
          <w:i/>
          <w:iCs/>
          <w:rtl/>
        </w:rPr>
        <w:t>؛</w:t>
      </w:r>
    </w:p>
    <w:p w:rsidR="00920302" w:rsidRDefault="00920302" w:rsidP="00920302">
      <w:pPr>
        <w:pStyle w:val="SingleTxt"/>
        <w:rPr>
          <w:rFonts w:hint="cs"/>
          <w:b/>
          <w:bCs/>
          <w:rtl/>
        </w:rPr>
      </w:pPr>
      <w:r>
        <w:rPr>
          <w:rFonts w:hint="cs"/>
          <w:b/>
          <w:bCs/>
          <w:rtl/>
        </w:rPr>
        <w:tab/>
        <w:t>(ب)</w:t>
      </w:r>
      <w:r>
        <w:rPr>
          <w:rFonts w:hint="cs"/>
          <w:b/>
          <w:bCs/>
          <w:rtl/>
        </w:rPr>
        <w:tab/>
        <w:t>مواصلة الجهود لزيادة تسجيل المعلمات مع توفُّر المؤهلات اللازمة، وتوفير حوافز للتأكد من وجودهن في شتى أنحاء البلد، وبخاصة في المناطق النائية؛ وتحسين</w:t>
      </w:r>
      <w:r>
        <w:rPr>
          <w:rFonts w:hint="eastAsia"/>
          <w:b/>
          <w:bCs/>
          <w:rtl/>
        </w:rPr>
        <w:t> </w:t>
      </w:r>
      <w:r>
        <w:rPr>
          <w:rFonts w:hint="cs"/>
          <w:b/>
          <w:bCs/>
          <w:rtl/>
        </w:rPr>
        <w:t>جودة التعليم وتحديد معاييره، ويشمل ذلك مواصلة تدريب المعلمين وإجراء تنقيحات دورية للمنهج التعليمي والكتب الدراسية للقضاء على الصور النمطية الجنسانية؛</w:t>
      </w:r>
    </w:p>
    <w:p w:rsidR="00920302" w:rsidRDefault="00920302" w:rsidP="00920302">
      <w:pPr>
        <w:pStyle w:val="SingleTxt"/>
        <w:rPr>
          <w:rFonts w:hint="cs"/>
          <w:b/>
          <w:bCs/>
          <w:rtl/>
        </w:rPr>
      </w:pPr>
      <w:r>
        <w:rPr>
          <w:rFonts w:hint="cs"/>
          <w:b/>
          <w:bCs/>
          <w:rtl/>
        </w:rPr>
        <w:tab/>
        <w:t>(ج)</w:t>
      </w:r>
      <w:r>
        <w:rPr>
          <w:rFonts w:hint="cs"/>
          <w:b/>
          <w:bCs/>
          <w:rtl/>
        </w:rPr>
        <w:tab/>
        <w:t>وضع استراتيجية لضمان تمويل خدمات التعليم الضرورية للنساء والفتيات بشكل كافٍ، في ضوء انخفاض المساعدة الخارجية؛</w:t>
      </w:r>
    </w:p>
    <w:p w:rsidR="00920302" w:rsidRDefault="00920302" w:rsidP="00920302">
      <w:pPr>
        <w:pStyle w:val="SingleTxt"/>
        <w:rPr>
          <w:rFonts w:hint="cs"/>
          <w:b/>
          <w:bCs/>
          <w:rtl/>
        </w:rPr>
      </w:pPr>
      <w:r>
        <w:rPr>
          <w:rFonts w:hint="cs"/>
          <w:b/>
          <w:bCs/>
          <w:rtl/>
        </w:rPr>
        <w:tab/>
        <w:t>(د)</w:t>
      </w:r>
      <w:r>
        <w:rPr>
          <w:rFonts w:hint="cs"/>
          <w:b/>
          <w:bCs/>
          <w:rtl/>
        </w:rPr>
        <w:tab/>
        <w:t>التأكد من أداء مديرية السلامة والحماية لولايتها</w:t>
      </w:r>
      <w:r w:rsidRPr="000810BF">
        <w:rPr>
          <w:rFonts w:hint="cs"/>
          <w:b/>
          <w:bCs/>
          <w:rtl/>
        </w:rPr>
        <w:t xml:space="preserve"> </w:t>
      </w:r>
      <w:r>
        <w:rPr>
          <w:rFonts w:hint="cs"/>
          <w:b/>
          <w:bCs/>
          <w:rtl/>
        </w:rPr>
        <w:t>بصورة فعالة بتقديم توصيات بشأن طريقة منع الهجمات على مدارس البنات؛ وضمان ملاحقة مرتكبي أعمال العنف التي من هذا القبيل قضائيا على الفور ومعاقبتهم؛ واتخاذ تدابير لتبديد المخاوف التي قد تسببها تلك الحوادث الأمنية فيما بين الفتيات وأسرهن، وتمنع الفتيات من الحصول على التعليم؛</w:t>
      </w:r>
    </w:p>
    <w:p w:rsidR="00920302" w:rsidRDefault="00920302" w:rsidP="00920302">
      <w:pPr>
        <w:pStyle w:val="SingleTxt"/>
        <w:rPr>
          <w:rFonts w:hint="cs"/>
          <w:b/>
          <w:bCs/>
          <w:rtl/>
        </w:rPr>
      </w:pPr>
      <w:r>
        <w:rPr>
          <w:rFonts w:hint="cs"/>
          <w:b/>
          <w:bCs/>
          <w:rtl/>
        </w:rPr>
        <w:tab/>
        <w:t>(هـ)</w:t>
      </w:r>
      <w:r>
        <w:rPr>
          <w:rFonts w:hint="cs"/>
          <w:b/>
          <w:bCs/>
          <w:rtl/>
        </w:rPr>
        <w:tab/>
        <w:t>استعراض الإجراءات المتعلقة بامتحان الالتحاق بالجامعات، والقضاء على التحيزات التي تحد بصورة فعلية من وصول النساء إلى ذلك المستوى من التعليم.</w:t>
      </w:r>
    </w:p>
    <w:p w:rsidR="00920302" w:rsidRPr="008741A5" w:rsidRDefault="00920302" w:rsidP="00920302">
      <w:pPr>
        <w:pStyle w:val="SingleTxt"/>
        <w:spacing w:after="0" w:line="120" w:lineRule="exact"/>
        <w:rPr>
          <w:rFonts w:hint="cs"/>
          <w:b/>
          <w:bCs/>
          <w:sz w:val="10"/>
          <w:rtl/>
        </w:rPr>
      </w:pPr>
    </w:p>
    <w:p w:rsidR="00920302" w:rsidRDefault="00920302" w:rsidP="00920302">
      <w:pPr>
        <w:pStyle w:val="SingleTxt"/>
        <w:rPr>
          <w:rFonts w:hint="cs"/>
          <w:b/>
          <w:bCs/>
          <w:rtl/>
        </w:rPr>
      </w:pPr>
      <w:r>
        <w:rPr>
          <w:rFonts w:hint="cs"/>
          <w:b/>
          <w:bCs/>
          <w:rtl/>
        </w:rPr>
        <w:t>العمالة</w:t>
      </w:r>
    </w:p>
    <w:p w:rsidR="00920302" w:rsidRDefault="00920302" w:rsidP="00920302">
      <w:pPr>
        <w:pStyle w:val="SingleTxt"/>
        <w:rPr>
          <w:rFonts w:hint="cs"/>
          <w:rtl/>
        </w:rPr>
      </w:pPr>
      <w:r>
        <w:rPr>
          <w:rFonts w:hint="cs"/>
          <w:rtl/>
        </w:rPr>
        <w:t>34 -</w:t>
      </w:r>
      <w:r>
        <w:rPr>
          <w:rFonts w:hint="cs"/>
          <w:rtl/>
        </w:rPr>
        <w:tab/>
        <w:t>تلاحظ اللجنة أن برنامج الإصلاحات ذات الأولوية وإعادة الهيكلة يشدد على تعيين النساء في الخدمة المدنية. وتلاحظ أيضا أن ما نسبته 21 في المائة فقط من مجموع الموظفين في الخدمة المدنية من النساء. وتُعرب عن القلق لأن معظمهن يتم التعاقد معهن في أدنى مستويات الإدارة. وتعرب عن القلق أيضا إزاء التصور السلبي في المجتمع تجاه المرأة العاملة. كما تعرب عن القلق كذلك إزاء انتشار التحرش الجنسي في مكان العمل، والذي يؤثر بصفة خاصة على ضابطات الشرطة ويقوض تعيين النساء واستبقائهن في قطاع الأمن. ويساور اللجنة القلق إزاء الأغلبية الكبيرة للنساء اللاتي يعملن في القطاع غير الرسمي (الزراعة) وفي اقتصاد الرعاية (العمل المنزلي بمختلف أشكاله). ومن ثم لا يعترف بهن كعاملات في تشريعات العمل الحالية، ولذا لا يتمتعن بالحماية ولا سبيل لهن للاستفادة من الضمان الاجتماعي أو الاستحقاقات الأخرى.</w:t>
      </w:r>
    </w:p>
    <w:p w:rsidR="00920302" w:rsidRDefault="00920302" w:rsidP="00920302">
      <w:pPr>
        <w:pStyle w:val="SingleTxt"/>
        <w:rPr>
          <w:rFonts w:hint="cs"/>
          <w:b/>
          <w:bCs/>
          <w:rtl/>
        </w:rPr>
      </w:pPr>
      <w:r>
        <w:rPr>
          <w:rFonts w:hint="cs"/>
          <w:rtl/>
        </w:rPr>
        <w:t>35 -</w:t>
      </w:r>
      <w:r>
        <w:rPr>
          <w:rFonts w:hint="cs"/>
          <w:rtl/>
        </w:rPr>
        <w:tab/>
      </w:r>
      <w:r>
        <w:rPr>
          <w:rFonts w:hint="cs"/>
          <w:b/>
          <w:bCs/>
          <w:rtl/>
        </w:rPr>
        <w:t>توصي اللجنة الدولة الطرف بما يلي:</w:t>
      </w:r>
    </w:p>
    <w:p w:rsidR="00920302" w:rsidRDefault="00920302" w:rsidP="00920302">
      <w:pPr>
        <w:pStyle w:val="SingleTxt"/>
        <w:rPr>
          <w:rFonts w:hint="cs"/>
          <w:b/>
          <w:bCs/>
          <w:rtl/>
        </w:rPr>
      </w:pPr>
      <w:r>
        <w:rPr>
          <w:rFonts w:hint="cs"/>
          <w:b/>
          <w:bCs/>
          <w:rtl/>
        </w:rPr>
        <w:tab/>
        <w:t>(أ)</w:t>
      </w:r>
      <w:r>
        <w:rPr>
          <w:rFonts w:hint="cs"/>
          <w:b/>
          <w:bCs/>
          <w:rtl/>
        </w:rPr>
        <w:tab/>
        <w:t>اعتماد تدابير فعالة في سوق العمالة الرسمية بما في ذلك اتخاذ تدابير خاصة مؤقتة، لزيادة مساهمة الإناث والقضاء على كل من التفرقة المهنية الأفقية والرأسية، وأن تقوم بتضييِّق وسدْ فجوة الأجور بين النساء والرجال، وأن تكفل تطبيق مبدأ المساواة في الأجر عن العمل المتساوي في القيمة، إلى جانب تكافؤ الفرص في العمل؛</w:t>
      </w:r>
    </w:p>
    <w:p w:rsidR="00920302" w:rsidRDefault="00920302" w:rsidP="00920302">
      <w:pPr>
        <w:pStyle w:val="SingleTxt"/>
        <w:rPr>
          <w:rFonts w:hint="cs"/>
          <w:b/>
          <w:bCs/>
          <w:rtl/>
        </w:rPr>
      </w:pPr>
      <w:r>
        <w:rPr>
          <w:rFonts w:hint="cs"/>
          <w:b/>
          <w:bCs/>
          <w:rtl/>
        </w:rPr>
        <w:tab/>
        <w:t>(ب)</w:t>
      </w:r>
      <w:r>
        <w:rPr>
          <w:rFonts w:hint="cs"/>
          <w:b/>
          <w:bCs/>
          <w:rtl/>
        </w:rPr>
        <w:tab/>
        <w:t>تنظيم حملات للتوعية تستهدف الجمهور عامة بغرض القضاء على الصور النمطية السلبية تجاه المرأة العاملة؛</w:t>
      </w:r>
    </w:p>
    <w:p w:rsidR="00920302" w:rsidRDefault="00920302" w:rsidP="00920302">
      <w:pPr>
        <w:pStyle w:val="SingleTxt"/>
        <w:rPr>
          <w:rFonts w:hint="cs"/>
          <w:b/>
          <w:bCs/>
          <w:rtl/>
        </w:rPr>
      </w:pPr>
      <w:r>
        <w:rPr>
          <w:rFonts w:hint="cs"/>
          <w:b/>
          <w:bCs/>
          <w:rtl/>
        </w:rPr>
        <w:tab/>
        <w:t>(ج)</w:t>
      </w:r>
      <w:r>
        <w:rPr>
          <w:rFonts w:hint="cs"/>
          <w:b/>
          <w:bCs/>
          <w:rtl/>
        </w:rPr>
        <w:tab/>
        <w:t>اتخاذ إجراءات فورية لوضع سياسات وبرامج لمنع التحرُش الجنسي في مكان العمل والتصدي له، وخاصة، بالنسبة لضابطات الشرطة من أجل الإبقاء عليهن في مكان العمل؛ وسنْ تشريعات محددة تحظر التحرش الجنسي في مكان العمل؛</w:t>
      </w:r>
    </w:p>
    <w:p w:rsidR="00920302" w:rsidRDefault="00920302" w:rsidP="00920302">
      <w:pPr>
        <w:pStyle w:val="SingleTxt"/>
        <w:rPr>
          <w:rFonts w:hint="cs"/>
          <w:b/>
          <w:bCs/>
          <w:rtl/>
        </w:rPr>
      </w:pPr>
      <w:r>
        <w:rPr>
          <w:rFonts w:hint="cs"/>
          <w:b/>
          <w:bCs/>
          <w:rtl/>
        </w:rPr>
        <w:tab/>
        <w:t>(د)</w:t>
      </w:r>
      <w:r>
        <w:rPr>
          <w:rFonts w:hint="cs"/>
          <w:b/>
          <w:bCs/>
          <w:rtl/>
        </w:rPr>
        <w:tab/>
        <w:t>إعداد خطة عمل لحماية المرأة العاملة في القطاع غير الرسمي، مثل الزراعة والعمل المنزلي بأجر.</w:t>
      </w:r>
    </w:p>
    <w:p w:rsidR="00920302" w:rsidRPr="000850CE" w:rsidRDefault="00920302" w:rsidP="00920302">
      <w:pPr>
        <w:pStyle w:val="SingleTxt"/>
        <w:spacing w:after="0" w:line="120" w:lineRule="exact"/>
        <w:rPr>
          <w:rFonts w:hint="cs"/>
          <w:b/>
          <w:bCs/>
          <w:sz w:val="10"/>
          <w:rtl/>
        </w:rPr>
      </w:pPr>
    </w:p>
    <w:p w:rsidR="00920302" w:rsidRDefault="00920302" w:rsidP="00920302">
      <w:pPr>
        <w:pStyle w:val="SingleTxt"/>
        <w:rPr>
          <w:rFonts w:hint="cs"/>
          <w:b/>
          <w:bCs/>
          <w:rtl/>
        </w:rPr>
      </w:pPr>
      <w:r>
        <w:rPr>
          <w:rFonts w:hint="cs"/>
          <w:b/>
          <w:bCs/>
          <w:rtl/>
        </w:rPr>
        <w:t>الصحة</w:t>
      </w:r>
    </w:p>
    <w:p w:rsidR="00920302" w:rsidRDefault="00920302" w:rsidP="00920302">
      <w:pPr>
        <w:pStyle w:val="SingleTxt"/>
        <w:rPr>
          <w:rFonts w:hint="cs"/>
          <w:rtl/>
        </w:rPr>
      </w:pPr>
      <w:r>
        <w:rPr>
          <w:rFonts w:hint="cs"/>
          <w:rtl/>
        </w:rPr>
        <w:t>36 -</w:t>
      </w:r>
      <w:r>
        <w:rPr>
          <w:rFonts w:hint="cs"/>
          <w:rtl/>
        </w:rPr>
        <w:tab/>
        <w:t>تلاحظ اللجنة مع التقدير إطار السياسة الصحية الموجود في الدولة الطرف. بيد إنها تعرب عن القلق إزاء ارتفاع معدلات الوفيات النفاسية، والعدد الكبير من النساء اللاتي يعانين من ناسور الولادة والصدمات الشديدة التي يعاني منها عدد كبير من النساء، ولا سيما في المناطق النائية المتأثرة بالنزاع، تلك المعاناة التي تهدد صحتهن العقلية ورفاههن. وتُعرب اللجنة عن القلق أيضا بشأن المواقف الأبوية والمعتقدات الثقافية العميقة التي تحد من حرية التنقل للمرأة وتمنعها من الحصول على العلاج على أيدي أطباء ذكور غضلا عن أن حصول المرأة على وسائل منع الحمل مرهون بإذن الزوج. وتعرب عن القلق كذلك إزاء انخفاض عدد العاملات المتدربات في مجال الرعاية الصحية، والعدد الكبير للنساء اللاتي يلدن دون الحصول على رعاية التوليد. وتعرب عن القلق لأن الإجهاض يسمح به فقط عند تعرض حياة الأم للخطر وتؤدي تلك القيود إلى حالات إجهاض غير مأمون كثيرا ما يهدد حياة الأم. وتعرب اللجنة عن القلق كذلك لعدم تخصيص ما يكفي من الموارد البشرية والمالية للمرافق الصحية، وبخاصة في المناطق الريفية.</w:t>
      </w:r>
    </w:p>
    <w:p w:rsidR="00920302" w:rsidRDefault="00920302" w:rsidP="00920302">
      <w:pPr>
        <w:pStyle w:val="SingleTxt"/>
        <w:rPr>
          <w:rFonts w:hint="cs"/>
          <w:b/>
          <w:bCs/>
          <w:rtl/>
        </w:rPr>
      </w:pPr>
      <w:r>
        <w:rPr>
          <w:rFonts w:hint="cs"/>
          <w:rtl/>
        </w:rPr>
        <w:t>37 -</w:t>
      </w:r>
      <w:r>
        <w:rPr>
          <w:rFonts w:hint="cs"/>
          <w:rtl/>
        </w:rPr>
        <w:tab/>
      </w:r>
      <w:r>
        <w:rPr>
          <w:rFonts w:hint="cs"/>
          <w:b/>
          <w:bCs/>
          <w:rtl/>
        </w:rPr>
        <w:t>وتحث اللجنة الدولة الطرف على القيام بما يلي فيما يتعلق بإطار طوكيو للمساءلة المتبادلة، وبما يتماشى مع توصيتها العامة رقم 24؛</w:t>
      </w:r>
    </w:p>
    <w:p w:rsidR="00920302" w:rsidRDefault="00920302" w:rsidP="00920302">
      <w:pPr>
        <w:pStyle w:val="SingleTxt"/>
        <w:rPr>
          <w:rFonts w:hint="cs"/>
          <w:b/>
          <w:bCs/>
          <w:rtl/>
        </w:rPr>
      </w:pPr>
      <w:r>
        <w:rPr>
          <w:rFonts w:hint="cs"/>
          <w:b/>
          <w:bCs/>
          <w:rtl/>
        </w:rPr>
        <w:tab/>
        <w:t>(أ)</w:t>
      </w:r>
      <w:r>
        <w:rPr>
          <w:rFonts w:hint="cs"/>
          <w:b/>
          <w:bCs/>
          <w:rtl/>
        </w:rPr>
        <w:tab/>
        <w:t>وضع أهداف محددة واعتماد خطة عمل تكفل</w:t>
      </w:r>
      <w:r w:rsidRPr="007A5F2F">
        <w:rPr>
          <w:rFonts w:hint="cs"/>
          <w:b/>
          <w:bCs/>
          <w:rtl/>
        </w:rPr>
        <w:t xml:space="preserve"> </w:t>
      </w:r>
      <w:r>
        <w:rPr>
          <w:rFonts w:hint="cs"/>
          <w:b/>
          <w:bCs/>
          <w:rtl/>
        </w:rPr>
        <w:t>على الأقل، استدامة وتعزيز قطاع الصحة لمنع زيادة تخفيض خدمات الصحة المتاحة للنساء والمحدودة فعلا؛</w:t>
      </w:r>
    </w:p>
    <w:p w:rsidR="00920302" w:rsidRDefault="00920302" w:rsidP="00920302">
      <w:pPr>
        <w:pStyle w:val="SingleTxt"/>
        <w:rPr>
          <w:rFonts w:hint="cs"/>
          <w:b/>
          <w:bCs/>
          <w:rtl/>
        </w:rPr>
      </w:pPr>
      <w:r>
        <w:rPr>
          <w:rFonts w:hint="cs"/>
          <w:b/>
          <w:bCs/>
          <w:rtl/>
        </w:rPr>
        <w:tab/>
        <w:t>(ب)</w:t>
      </w:r>
      <w:r>
        <w:rPr>
          <w:rFonts w:hint="cs"/>
          <w:b/>
          <w:bCs/>
          <w:rtl/>
        </w:rPr>
        <w:tab/>
        <w:t>اتخاذ تدابير فعالة لخفض معدل الوفيات النفاسية وإتاحة وصول النساء إلى مرافق الرعاية الصحية، والرعاية التوليدية والمساعدة الطبية على يد موظفين مدربين، بمن فيهم القابلات ولا سيما في المناطق الريفية والنائية؛</w:t>
      </w:r>
    </w:p>
    <w:p w:rsidR="00920302" w:rsidRDefault="00920302" w:rsidP="00920302">
      <w:pPr>
        <w:pStyle w:val="SingleTxt"/>
        <w:rPr>
          <w:rFonts w:hint="cs"/>
          <w:b/>
          <w:bCs/>
          <w:rtl/>
        </w:rPr>
      </w:pPr>
      <w:r>
        <w:rPr>
          <w:rFonts w:hint="cs"/>
          <w:b/>
          <w:bCs/>
          <w:rtl/>
        </w:rPr>
        <w:tab/>
        <w:t>(ج)</w:t>
      </w:r>
      <w:r>
        <w:rPr>
          <w:rFonts w:hint="cs"/>
          <w:b/>
          <w:bCs/>
          <w:rtl/>
        </w:rPr>
        <w:tab/>
        <w:t>تنظيم حملات للتوعية للقضاء على المواقف الأبوية والمعتقدات الثقافية التي تعوق حرية وصول المرأة إلى الخدمات الصحية ووسائل منع الحمل؛</w:t>
      </w:r>
    </w:p>
    <w:p w:rsidR="00920302" w:rsidRDefault="00920302" w:rsidP="00920302">
      <w:pPr>
        <w:pStyle w:val="SingleTxt"/>
        <w:rPr>
          <w:rFonts w:hint="cs"/>
          <w:b/>
          <w:bCs/>
          <w:rtl/>
        </w:rPr>
      </w:pPr>
      <w:r>
        <w:rPr>
          <w:rFonts w:hint="cs"/>
          <w:b/>
          <w:bCs/>
          <w:rtl/>
        </w:rPr>
        <w:tab/>
        <w:t>(د)</w:t>
      </w:r>
      <w:r>
        <w:rPr>
          <w:rFonts w:hint="cs"/>
          <w:b/>
          <w:bCs/>
          <w:rtl/>
        </w:rPr>
        <w:tab/>
        <w:t>اتخاذ تدابير فعلية لزيادة تعيين العاملات في مجال الرعاية الصحية ومواصلة تعزيز قدراتهن؛</w:t>
      </w:r>
    </w:p>
    <w:p w:rsidR="00920302" w:rsidRDefault="00920302" w:rsidP="00920302">
      <w:pPr>
        <w:pStyle w:val="SingleTxt"/>
        <w:rPr>
          <w:rFonts w:hint="cs"/>
          <w:b/>
          <w:bCs/>
          <w:rtl/>
        </w:rPr>
      </w:pPr>
      <w:r>
        <w:rPr>
          <w:rFonts w:hint="cs"/>
          <w:b/>
          <w:bCs/>
          <w:rtl/>
        </w:rPr>
        <w:tab/>
        <w:t>(هـ)</w:t>
      </w:r>
      <w:r>
        <w:rPr>
          <w:rFonts w:hint="cs"/>
          <w:b/>
          <w:bCs/>
          <w:rtl/>
        </w:rPr>
        <w:tab/>
        <w:t>توسيع نطاق مبررات السماح بالإجهاض، وبخاصة، في حالات الاغتصاب، وسفاح المحارم، وإعداد مبادئ توجيهية بشأن الرعاية لما بعد الإجهاض لضمان حصول النساء بالمجان على هذا النوع من الخدمة؛</w:t>
      </w:r>
    </w:p>
    <w:p w:rsidR="00920302" w:rsidRDefault="00920302" w:rsidP="00920302">
      <w:pPr>
        <w:pStyle w:val="SingleTxt"/>
        <w:rPr>
          <w:rFonts w:hint="cs"/>
          <w:b/>
          <w:bCs/>
          <w:rtl/>
        </w:rPr>
      </w:pPr>
      <w:r>
        <w:rPr>
          <w:rFonts w:hint="cs"/>
          <w:b/>
          <w:bCs/>
          <w:rtl/>
        </w:rPr>
        <w:tab/>
        <w:t>(و)</w:t>
      </w:r>
      <w:r>
        <w:rPr>
          <w:rFonts w:hint="cs"/>
          <w:b/>
          <w:bCs/>
          <w:rtl/>
        </w:rPr>
        <w:tab/>
        <w:t>اعتماد تدابير فعالة للتصدي لحالة الصحة العقلية للنساء اللاتي يعانين من الصدمة ومن الاضطرابات النفسية الأخرى؛</w:t>
      </w:r>
    </w:p>
    <w:p w:rsidR="00920302" w:rsidRDefault="00920302" w:rsidP="00920302">
      <w:pPr>
        <w:pStyle w:val="SingleTxt"/>
        <w:rPr>
          <w:rFonts w:hint="cs"/>
          <w:b/>
          <w:bCs/>
          <w:rtl/>
        </w:rPr>
      </w:pPr>
      <w:r>
        <w:rPr>
          <w:rFonts w:hint="cs"/>
          <w:b/>
          <w:bCs/>
          <w:rtl/>
        </w:rPr>
        <w:tab/>
        <w:t>(ز)</w:t>
      </w:r>
      <w:r>
        <w:rPr>
          <w:rFonts w:hint="cs"/>
          <w:b/>
          <w:bCs/>
          <w:rtl/>
        </w:rPr>
        <w:tab/>
        <w:t>زيادة المخصصات في الميزانية لقطاع الرعاية الصحية، ورصد مخصصات محددة لمعالجة ضحايا ناسور الولادة وإعادة إدماجهن.</w:t>
      </w:r>
    </w:p>
    <w:p w:rsidR="00920302" w:rsidRPr="00090E3C" w:rsidRDefault="00920302" w:rsidP="00920302">
      <w:pPr>
        <w:pStyle w:val="SingleTxt"/>
        <w:spacing w:after="0" w:line="120" w:lineRule="exact"/>
        <w:rPr>
          <w:rFonts w:hint="cs"/>
          <w:b/>
          <w:bCs/>
          <w:sz w:val="10"/>
          <w:rtl/>
        </w:rPr>
      </w:pP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الفقر والمرأة الريفية</w:t>
      </w:r>
    </w:p>
    <w:p w:rsidR="00920302" w:rsidRDefault="00920302" w:rsidP="00920302">
      <w:pPr>
        <w:pStyle w:val="SingleTxt"/>
        <w:rPr>
          <w:rFonts w:hint="cs"/>
          <w:rtl/>
        </w:rPr>
      </w:pPr>
      <w:r>
        <w:rPr>
          <w:rFonts w:hint="cs"/>
          <w:rtl/>
        </w:rPr>
        <w:t>38 -</w:t>
      </w:r>
      <w:r>
        <w:rPr>
          <w:rFonts w:hint="cs"/>
          <w:rtl/>
        </w:rPr>
        <w:tab/>
        <w:t>تلاحظ اللجنة أن 80 في المائة تقريبا من مجموع السكان في الدولة الطرف يعيشون في مناطق ريفية. وتعرب عن القلق لأن ما يقرب من 36 في المائة من السكان يعيشون تحت خط الفقر وأن الأغلبية الساحقة من أولئك الأشخاص نساء. وتعرب عن القلق إزاء اعتماد السكان الريفيين، في بعض مناطق البلد على زراعة الأفيون كسبيل للعيش. وتلاحظ أيضا أن وزارة التأهيل والتنمية الريفية تنظم برنامجا يُمنح بمقتضاه النساء والرجال الريفيون قروضا صغيرة ترمي إلى دعم العاملين لحسابهم. بيد إنها تعرب عن القلق لأن النساء اللاتي يمكنهن الحصول على تلك القروض، كثيرا ما يسلمن الأموال إلى أزواجهن أو أقاربهن من الذكور. وتعرب اللجنة عن القلق أيضا إزاء الصعوبات التي تواجهها النساء الريفيات في الوصول إلى</w:t>
      </w:r>
      <w:r>
        <w:rPr>
          <w:rFonts w:hint="eastAsia"/>
          <w:rtl/>
        </w:rPr>
        <w:t> </w:t>
      </w:r>
      <w:r>
        <w:rPr>
          <w:rFonts w:hint="cs"/>
          <w:rtl/>
        </w:rPr>
        <w:t>الخدمات الصحية والاجتماعية والمشاركة في عمليات اتخاذ القرارات على صعيد المجتمع</w:t>
      </w:r>
      <w:r>
        <w:rPr>
          <w:rFonts w:hint="eastAsia"/>
          <w:rtl/>
        </w:rPr>
        <w:t> </w:t>
      </w:r>
      <w:r>
        <w:rPr>
          <w:rFonts w:hint="cs"/>
          <w:rtl/>
        </w:rPr>
        <w:t>المحلي.</w:t>
      </w:r>
    </w:p>
    <w:p w:rsidR="00920302" w:rsidRDefault="00920302" w:rsidP="00920302">
      <w:pPr>
        <w:pStyle w:val="SingleTxt"/>
        <w:rPr>
          <w:rFonts w:hint="cs"/>
          <w:b/>
          <w:bCs/>
          <w:rtl/>
        </w:rPr>
      </w:pPr>
      <w:r>
        <w:rPr>
          <w:rFonts w:hint="cs"/>
          <w:rtl/>
        </w:rPr>
        <w:t>39 -</w:t>
      </w:r>
      <w:r>
        <w:rPr>
          <w:rFonts w:hint="cs"/>
          <w:rtl/>
        </w:rPr>
        <w:tab/>
      </w:r>
      <w:r>
        <w:rPr>
          <w:rFonts w:hint="cs"/>
          <w:b/>
          <w:bCs/>
          <w:rtl/>
        </w:rPr>
        <w:t>توصي اللجنة الدولة الطرف بما يلي:</w:t>
      </w:r>
    </w:p>
    <w:p w:rsidR="00920302" w:rsidRDefault="00920302" w:rsidP="00920302">
      <w:pPr>
        <w:pStyle w:val="SingleTxt"/>
        <w:rPr>
          <w:rFonts w:hint="cs"/>
          <w:b/>
          <w:bCs/>
          <w:rtl/>
        </w:rPr>
      </w:pPr>
      <w:r>
        <w:rPr>
          <w:rFonts w:hint="cs"/>
          <w:b/>
          <w:bCs/>
          <w:rtl/>
        </w:rPr>
        <w:tab/>
        <w:t>(أ)</w:t>
      </w:r>
      <w:r>
        <w:rPr>
          <w:rFonts w:hint="cs"/>
          <w:b/>
          <w:bCs/>
          <w:rtl/>
        </w:rPr>
        <w:tab/>
        <w:t>إعداد خطة تنمية شاملة للمناطق الريفية مع الإشراك الكامل للنساء الريفيات في إعدادها وتنفيذها على أن يكون ذلك مدعوما بموارد كافية في الميزانية بهدف مكافحة الفقر وتشجيع الفرص الاقتصادية الجديدة التي ستحل محل زراعة الأفيون؛</w:t>
      </w:r>
    </w:p>
    <w:p w:rsidR="00920302" w:rsidRDefault="00920302" w:rsidP="00920302">
      <w:pPr>
        <w:pStyle w:val="SingleTxt"/>
        <w:rPr>
          <w:rFonts w:hint="cs"/>
          <w:b/>
          <w:bCs/>
          <w:rtl/>
        </w:rPr>
      </w:pPr>
      <w:r>
        <w:rPr>
          <w:rFonts w:hint="cs"/>
          <w:b/>
          <w:bCs/>
          <w:rtl/>
        </w:rPr>
        <w:tab/>
        <w:t>(ب)</w:t>
      </w:r>
      <w:r>
        <w:rPr>
          <w:rFonts w:hint="cs"/>
          <w:b/>
          <w:bCs/>
          <w:rtl/>
        </w:rPr>
        <w:tab/>
        <w:t>دمج منظور جنساني في برامج وأنشطة وزارة التأهيل والتنمية الريفية؛</w:t>
      </w:r>
    </w:p>
    <w:p w:rsidR="00920302" w:rsidRDefault="00920302" w:rsidP="00920302">
      <w:pPr>
        <w:pStyle w:val="SingleTxt"/>
        <w:rPr>
          <w:rFonts w:hint="cs"/>
          <w:b/>
          <w:bCs/>
          <w:rtl/>
        </w:rPr>
      </w:pPr>
      <w:r>
        <w:rPr>
          <w:rFonts w:hint="cs"/>
          <w:b/>
          <w:bCs/>
          <w:rtl/>
        </w:rPr>
        <w:tab/>
        <w:t>(ج)</w:t>
      </w:r>
      <w:r>
        <w:rPr>
          <w:rFonts w:hint="cs"/>
          <w:b/>
          <w:bCs/>
          <w:rtl/>
        </w:rPr>
        <w:tab/>
        <w:t>اتخاذ تدابير تكفل جعل نساء الريف صانعات القرار فعلا والمستفيدات من البرامج والتسهيلات الائتمانية؛</w:t>
      </w:r>
    </w:p>
    <w:p w:rsidR="00920302" w:rsidRDefault="00920302" w:rsidP="00920302">
      <w:pPr>
        <w:pStyle w:val="SingleTxt"/>
        <w:rPr>
          <w:rFonts w:hint="cs"/>
          <w:b/>
          <w:bCs/>
          <w:rtl/>
        </w:rPr>
      </w:pPr>
      <w:r>
        <w:rPr>
          <w:rFonts w:hint="cs"/>
          <w:b/>
          <w:bCs/>
          <w:rtl/>
        </w:rPr>
        <w:tab/>
        <w:t>(د)</w:t>
      </w:r>
      <w:r>
        <w:rPr>
          <w:rFonts w:hint="cs"/>
          <w:b/>
          <w:bCs/>
          <w:rtl/>
        </w:rPr>
        <w:tab/>
        <w:t>تعزيز الجهود المبذولة لمعالجة احتياجات المرأة الريفية وتوفير وصولها بشكل أفضل إلى الخدمات الصحية والتعليمية وخدمات المياه النظيفة وخدمات المرافق الصحية، والأراضي الخصبة؛ والمشاريع المدرة للدخل.</w:t>
      </w:r>
    </w:p>
    <w:p w:rsidR="00920302" w:rsidRPr="00090E3C" w:rsidRDefault="00920302" w:rsidP="00920302">
      <w:pPr>
        <w:pStyle w:val="SingleTxt"/>
        <w:spacing w:after="0" w:line="120" w:lineRule="exact"/>
        <w:rPr>
          <w:rFonts w:hint="cs"/>
          <w:b/>
          <w:bCs/>
          <w:sz w:val="10"/>
          <w:rtl/>
        </w:rPr>
      </w:pP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اللاجئات العائدات والنساء والفتيات المشردات داخليا</w:t>
      </w:r>
    </w:p>
    <w:p w:rsidR="00920302" w:rsidRDefault="00920302" w:rsidP="00920302">
      <w:pPr>
        <w:pStyle w:val="SingleTxt"/>
        <w:rPr>
          <w:rFonts w:hint="cs"/>
          <w:rtl/>
        </w:rPr>
      </w:pPr>
      <w:r>
        <w:rPr>
          <w:rFonts w:hint="cs"/>
          <w:rtl/>
        </w:rPr>
        <w:t>40 -</w:t>
      </w:r>
      <w:r>
        <w:rPr>
          <w:rFonts w:hint="cs"/>
          <w:rtl/>
        </w:rPr>
        <w:tab/>
        <w:t>تعرب اللجنة عن القلق إزاء ازدياد عدد المشردين داخليا في الدولة الطرف، وخاصة النساء والفتيات، وإزاء الحاجة إلى تدخل طويل الأجل يكفل في جملة أمور، حصولهن على الخدمات وأوجه الحماية الأساسية. وتعرب عن القلق كذلك إزاء حالة العائدين من اللاجئين الأفغان الذين أصبح الكثير منهم مشردين وأجبروا على الهجرة الاقتصادية نظرا لانعدام فرص إدرار الدخل والحصول على الخدمات الأساسية.</w:t>
      </w:r>
    </w:p>
    <w:p w:rsidR="00920302" w:rsidRDefault="00920302" w:rsidP="00920302">
      <w:pPr>
        <w:pStyle w:val="SingleTxt"/>
        <w:rPr>
          <w:rFonts w:hint="cs"/>
          <w:b/>
          <w:bCs/>
          <w:rtl/>
        </w:rPr>
      </w:pPr>
      <w:r>
        <w:rPr>
          <w:rFonts w:hint="cs"/>
          <w:rtl/>
        </w:rPr>
        <w:t>41 -</w:t>
      </w:r>
      <w:r>
        <w:rPr>
          <w:rFonts w:hint="cs"/>
          <w:rtl/>
        </w:rPr>
        <w:tab/>
      </w:r>
      <w:r>
        <w:rPr>
          <w:rFonts w:hint="cs"/>
          <w:b/>
          <w:bCs/>
          <w:rtl/>
        </w:rPr>
        <w:t>تحث اللجنة الدولة الطرف على ما يلي:</w:t>
      </w:r>
    </w:p>
    <w:p w:rsidR="00920302" w:rsidRDefault="00920302" w:rsidP="00920302">
      <w:pPr>
        <w:pStyle w:val="SingleTxt"/>
        <w:rPr>
          <w:rFonts w:hint="cs"/>
          <w:b/>
          <w:bCs/>
          <w:rtl/>
        </w:rPr>
      </w:pPr>
      <w:r>
        <w:rPr>
          <w:rFonts w:hint="cs"/>
          <w:b/>
          <w:bCs/>
          <w:rtl/>
        </w:rPr>
        <w:tab/>
        <w:t>(أ)</w:t>
      </w:r>
      <w:r>
        <w:rPr>
          <w:rFonts w:hint="cs"/>
          <w:b/>
          <w:bCs/>
          <w:rtl/>
        </w:rPr>
        <w:tab/>
        <w:t>إقرار السياسة الوطنية بشأن الأشخاص المشردين داخليا وضمان تنفيذها بالكامل وتوفير تدخلات طويلة الأجل لمعالجة الاحتياجات المتعلقة بالأشخاص المشردين داخليا، ولا سيما النساء والفتيات؛</w:t>
      </w:r>
    </w:p>
    <w:p w:rsidR="00920302" w:rsidRDefault="00920302" w:rsidP="00920302">
      <w:pPr>
        <w:pStyle w:val="SingleTxt"/>
        <w:rPr>
          <w:rFonts w:hint="cs"/>
          <w:b/>
          <w:bCs/>
          <w:rtl/>
        </w:rPr>
      </w:pPr>
      <w:r>
        <w:rPr>
          <w:rFonts w:hint="cs"/>
          <w:b/>
          <w:bCs/>
          <w:rtl/>
        </w:rPr>
        <w:tab/>
        <w:t>(ب)</w:t>
      </w:r>
      <w:r>
        <w:rPr>
          <w:rFonts w:hint="cs"/>
          <w:b/>
          <w:bCs/>
          <w:rtl/>
        </w:rPr>
        <w:tab/>
        <w:t>ضمان حصول العائدين من اللاجئين وبخاصة النساء والفتيات، بشكل كافٍ على خدمات الصحة، والتعليم، والغذاء، والمأوى، وحرية الانتقال والفرص لضمان العدالة والحلول الدائمة؛</w:t>
      </w:r>
    </w:p>
    <w:p w:rsidR="00920302" w:rsidRDefault="00920302" w:rsidP="00920302">
      <w:pPr>
        <w:pStyle w:val="SingleTxt"/>
        <w:rPr>
          <w:rFonts w:hint="cs"/>
          <w:b/>
          <w:bCs/>
          <w:rtl/>
        </w:rPr>
      </w:pPr>
      <w:r>
        <w:rPr>
          <w:rFonts w:hint="cs"/>
          <w:b/>
          <w:bCs/>
          <w:rtl/>
        </w:rPr>
        <w:tab/>
        <w:t>(ج)</w:t>
      </w:r>
      <w:r>
        <w:rPr>
          <w:rFonts w:hint="cs"/>
          <w:b/>
          <w:bCs/>
          <w:rtl/>
        </w:rPr>
        <w:tab/>
        <w:t>الانضمام إلى اتفاقية عام 1954 المتعلقة بمركز الأشخاص عديمي الجنسية، واتفاقية عام 1961 المتعلقة بتخفيض حالات انعدام الجنسية.</w:t>
      </w: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spacing w:val="0"/>
          <w:sz w:val="10"/>
          <w:rtl/>
        </w:rPr>
        <w:br w:type="page"/>
      </w:r>
      <w:r>
        <w:rPr>
          <w:rFonts w:hint="cs"/>
          <w:rtl/>
        </w:rPr>
        <w:tab/>
      </w:r>
      <w:r>
        <w:rPr>
          <w:rFonts w:hint="cs"/>
          <w:rtl/>
        </w:rPr>
        <w:tab/>
        <w:t>الزواج والعلاقات الأسرية</w:t>
      </w:r>
    </w:p>
    <w:p w:rsidR="00920302" w:rsidRDefault="00920302" w:rsidP="00920302">
      <w:pPr>
        <w:pStyle w:val="SingleTxt"/>
        <w:rPr>
          <w:rFonts w:hint="cs"/>
          <w:rtl/>
        </w:rPr>
      </w:pPr>
      <w:r>
        <w:rPr>
          <w:rFonts w:hint="cs"/>
          <w:rtl/>
        </w:rPr>
        <w:t>42 -</w:t>
      </w:r>
      <w:r>
        <w:rPr>
          <w:rFonts w:hint="cs"/>
          <w:rtl/>
        </w:rPr>
        <w:tab/>
        <w:t>يساور اللجنة القلق بشأن وجود أنظمة قانونية متعددة تتعلق بالزواج والعلاقات الأسرية في الدولة الطرف وأثرها التمييزي على المرأة. ويساورها القلق لأنه بالرغم من التعديلات التي أُدخلت على قانون الأحوال الشخصية الشيعي، لا تزال هناك أحكام تمييزية، من قبيل شرط حصول الزوجة على إذن من الزوج قبل مغادرة المنزل. ويساورها القلق أيضا إزاء الأحكام التمييزية بموجب القانون المدني والممارسات العرفية، مثل الحق القانوني للزوج بأن تكون له السلطة على الزوجة والأطفال. ويساورها القلق أيضا إزاء الحقوق غير المتساوية والمحدودة للنساء فيما يتعلق بالطلاق والحصول على حضانة الأطفال بموجب القانون المدني. ويساورها القلق أيضا لأن النساء محرومات من حقوقهن في الميراث نظرا لدورهن التابع في المجتمع وسيطرة أقاربهن من الذكور. ويساور اللجنة القلق إزاء انخفاض مستوى تسجيل حالات الزواج والطلاق مما يمنع النساء من المطالبة بحقوقهن القانونية. ويساور اللجنة القلق لاستمرار زيجات الأطفال والزيجات القسرية وتحديد الحد الأدنى لعمر زواج الفتيات بـ 16سنة. كما يساورها القلق للسماح بتعدد الأزواج في ظروف معينة.</w:t>
      </w:r>
    </w:p>
    <w:p w:rsidR="00920302" w:rsidRPr="00B272C3" w:rsidRDefault="00920302" w:rsidP="00920302">
      <w:pPr>
        <w:pStyle w:val="SingleTxt"/>
        <w:rPr>
          <w:rFonts w:hint="cs"/>
          <w:b/>
          <w:bCs/>
          <w:rtl/>
        </w:rPr>
      </w:pPr>
      <w:r>
        <w:rPr>
          <w:rFonts w:hint="cs"/>
          <w:rtl/>
        </w:rPr>
        <w:t>43 -</w:t>
      </w:r>
      <w:r>
        <w:rPr>
          <w:rFonts w:hint="cs"/>
          <w:rtl/>
        </w:rPr>
        <w:tab/>
      </w:r>
      <w:r>
        <w:rPr>
          <w:rFonts w:hint="cs"/>
          <w:b/>
          <w:bCs/>
          <w:rtl/>
        </w:rPr>
        <w:t>وتوصي اللجنة الدولة الطرف بما يلي اتساقا مع التوصيتين العامتين رقم 21 ورقم 29 بشأن المادة 16 من الاتفاقية،:</w:t>
      </w:r>
    </w:p>
    <w:p w:rsidR="00920302" w:rsidRDefault="00920302" w:rsidP="00920302">
      <w:pPr>
        <w:pStyle w:val="SingleTxt"/>
        <w:rPr>
          <w:rFonts w:hint="cs"/>
          <w:b/>
          <w:bCs/>
          <w:rtl/>
        </w:rPr>
      </w:pPr>
      <w:r>
        <w:rPr>
          <w:rFonts w:hint="cs"/>
          <w:rtl/>
        </w:rPr>
        <w:tab/>
      </w:r>
      <w:r w:rsidRPr="00B272C3">
        <w:rPr>
          <w:rFonts w:hint="cs"/>
          <w:b/>
          <w:bCs/>
          <w:rtl/>
        </w:rPr>
        <w:t>(أ)</w:t>
      </w:r>
      <w:r w:rsidRPr="00B272C3">
        <w:rPr>
          <w:rFonts w:hint="cs"/>
          <w:b/>
          <w:bCs/>
          <w:rtl/>
        </w:rPr>
        <w:tab/>
        <w:t>إلغاء الأحكام التمييزية ضد المرأة</w:t>
      </w:r>
      <w:r>
        <w:rPr>
          <w:rFonts w:hint="cs"/>
          <w:b/>
          <w:bCs/>
          <w:rtl/>
        </w:rPr>
        <w:t xml:space="preserve"> في قانون الأحوال الشخصية للشيعة وفي القانون المدني؛ وتعديل التشريعات ذات الصلة لزيادة الحد الأدنى لعمر زواج الفتيات ليصبح 18 عاما؛</w:t>
      </w:r>
    </w:p>
    <w:p w:rsidR="00920302" w:rsidRDefault="00920302" w:rsidP="00920302">
      <w:pPr>
        <w:pStyle w:val="SingleTxt"/>
        <w:rPr>
          <w:rFonts w:hint="cs"/>
          <w:b/>
          <w:bCs/>
          <w:rtl/>
        </w:rPr>
      </w:pPr>
      <w:r>
        <w:rPr>
          <w:rFonts w:hint="cs"/>
          <w:b/>
          <w:bCs/>
          <w:rtl/>
        </w:rPr>
        <w:tab/>
        <w:t>(ب)</w:t>
      </w:r>
      <w:r>
        <w:rPr>
          <w:rFonts w:hint="cs"/>
          <w:b/>
          <w:bCs/>
          <w:rtl/>
        </w:rPr>
        <w:tab/>
        <w:t>التأكد من أن مشروع قانون الأسرة يوفر حقوقا متساوية للنساء والرجال في جميع المسائل المتعلقة بالزواج والعلاقات الأسرية، وبخاصة فيما يتعلق بمسؤولياتهم داخل الأسرة، والممتلكات والميراث، والطلاق وحضانة الأطفال؛</w:t>
      </w:r>
    </w:p>
    <w:p w:rsidR="00920302" w:rsidRDefault="00920302" w:rsidP="00920302">
      <w:pPr>
        <w:pStyle w:val="SingleTxt"/>
        <w:rPr>
          <w:rFonts w:hint="cs"/>
          <w:b/>
          <w:bCs/>
          <w:rtl/>
        </w:rPr>
      </w:pPr>
      <w:r>
        <w:rPr>
          <w:rFonts w:hint="cs"/>
          <w:b/>
          <w:bCs/>
          <w:rtl/>
        </w:rPr>
        <w:tab/>
        <w:t>(ج)</w:t>
      </w:r>
      <w:r>
        <w:rPr>
          <w:rFonts w:hint="cs"/>
          <w:b/>
          <w:bCs/>
          <w:rtl/>
        </w:rPr>
        <w:tab/>
        <w:t>تنظيم حملات للتوعية تستهدف النساء لتوعيتهن بحقوقهن فيما يتعلق بالعلاقات الأسرية والزواج؛</w:t>
      </w:r>
    </w:p>
    <w:p w:rsidR="00920302" w:rsidRDefault="00920302" w:rsidP="00920302">
      <w:pPr>
        <w:pStyle w:val="SingleTxt"/>
        <w:rPr>
          <w:rFonts w:hint="cs"/>
          <w:b/>
          <w:bCs/>
          <w:rtl/>
        </w:rPr>
      </w:pPr>
      <w:r>
        <w:rPr>
          <w:rFonts w:hint="cs"/>
          <w:b/>
          <w:bCs/>
          <w:rtl/>
        </w:rPr>
        <w:tab/>
        <w:t>(د)</w:t>
      </w:r>
      <w:r>
        <w:rPr>
          <w:rFonts w:hint="cs"/>
          <w:b/>
          <w:bCs/>
          <w:rtl/>
        </w:rPr>
        <w:tab/>
        <w:t>اتخاذ تدابير لتيسير تسجيل حالات الزواج والطلاق، والتأكد من معالجة قضايا الزواج وقانون الأسرة على نحو مناسب، وأنه يجري النظر فيها أمام محاكم مدنية أو محاكم الأسرة؛</w:t>
      </w:r>
    </w:p>
    <w:p w:rsidR="00920302" w:rsidRDefault="00920302" w:rsidP="00920302">
      <w:pPr>
        <w:pStyle w:val="SingleTxt"/>
        <w:rPr>
          <w:rFonts w:hint="cs"/>
          <w:b/>
          <w:bCs/>
          <w:rtl/>
        </w:rPr>
      </w:pPr>
      <w:r>
        <w:rPr>
          <w:rFonts w:hint="cs"/>
          <w:b/>
          <w:bCs/>
          <w:rtl/>
        </w:rPr>
        <w:tab/>
        <w:t>(هـ)</w:t>
      </w:r>
      <w:r>
        <w:rPr>
          <w:rFonts w:hint="cs"/>
          <w:b/>
          <w:bCs/>
          <w:rtl/>
        </w:rPr>
        <w:tab/>
        <w:t>اتخاذ التدابير التشريعية والسياسية اللازمة لإلغاء تعدد الزوجات.</w:t>
      </w:r>
    </w:p>
    <w:p w:rsidR="00920302" w:rsidRPr="00B272C3" w:rsidRDefault="00920302" w:rsidP="00920302">
      <w:pPr>
        <w:pStyle w:val="SingleTxt"/>
        <w:spacing w:after="0" w:line="120" w:lineRule="exact"/>
        <w:rPr>
          <w:rFonts w:hint="cs"/>
          <w:b/>
          <w:bCs/>
          <w:sz w:val="10"/>
          <w:rtl/>
        </w:rPr>
      </w:pP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البروتوكول الاختياري وتعديل الفقرة 1 من المادة 20 من الاتفاقية</w:t>
      </w:r>
    </w:p>
    <w:p w:rsidR="00920302" w:rsidRDefault="00920302" w:rsidP="00920302">
      <w:pPr>
        <w:pStyle w:val="SingleTxt"/>
        <w:rPr>
          <w:rFonts w:hint="cs"/>
          <w:b/>
          <w:bCs/>
          <w:rtl/>
        </w:rPr>
      </w:pPr>
      <w:r>
        <w:rPr>
          <w:rFonts w:hint="cs"/>
          <w:rtl/>
        </w:rPr>
        <w:t>44 -</w:t>
      </w:r>
      <w:r>
        <w:rPr>
          <w:rFonts w:hint="cs"/>
          <w:rtl/>
        </w:rPr>
        <w:tab/>
      </w:r>
      <w:r>
        <w:rPr>
          <w:rFonts w:hint="cs"/>
          <w:b/>
          <w:bCs/>
          <w:rtl/>
        </w:rPr>
        <w:t>تشجع اللجة الدولة الطرف على التصديق على البروتوكول الاختياري للاتفاقية وعلى أن تقبل دون إبطاء، التعديل على الفقرة 1 من المادة 20 من الاتفاقية بشأن موعد اجتماع اللجنة.</w:t>
      </w:r>
    </w:p>
    <w:p w:rsidR="00920302" w:rsidRPr="00B03DC7" w:rsidRDefault="00920302" w:rsidP="00920302">
      <w:pPr>
        <w:pStyle w:val="SingleTxt"/>
        <w:spacing w:after="0" w:line="120" w:lineRule="exact"/>
        <w:rPr>
          <w:rFonts w:hint="cs"/>
          <w:b/>
          <w:bCs/>
          <w:sz w:val="10"/>
          <w:rtl/>
        </w:rPr>
      </w:pP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إعلان ومنهاج عمل بيجين</w:t>
      </w:r>
    </w:p>
    <w:p w:rsidR="00920302" w:rsidRDefault="00920302" w:rsidP="00920302">
      <w:pPr>
        <w:pStyle w:val="SingleTxt"/>
        <w:rPr>
          <w:rFonts w:hint="cs"/>
          <w:b/>
          <w:bCs/>
          <w:rtl/>
        </w:rPr>
      </w:pPr>
      <w:r>
        <w:rPr>
          <w:rFonts w:hint="cs"/>
          <w:rtl/>
        </w:rPr>
        <w:t>45 -</w:t>
      </w:r>
      <w:r>
        <w:rPr>
          <w:rFonts w:hint="cs"/>
          <w:rtl/>
        </w:rPr>
        <w:tab/>
      </w:r>
      <w:r>
        <w:rPr>
          <w:rFonts w:hint="cs"/>
          <w:b/>
          <w:bCs/>
          <w:rtl/>
        </w:rPr>
        <w:t>تدعو اللجنة الدولة الطرف إلى استخدام إعلان ومنهاج عمل بيجين فيما</w:t>
      </w:r>
      <w:r>
        <w:rPr>
          <w:rFonts w:hint="eastAsia"/>
          <w:b/>
          <w:bCs/>
          <w:rtl/>
        </w:rPr>
        <w:t> </w:t>
      </w:r>
      <w:r>
        <w:rPr>
          <w:rFonts w:hint="cs"/>
          <w:b/>
          <w:bCs/>
          <w:rtl/>
        </w:rPr>
        <w:t>تبذله من جهود لتنفيذ أحكام الاتفاقية.</w:t>
      </w:r>
    </w:p>
    <w:p w:rsidR="00920302" w:rsidRPr="0060580D" w:rsidRDefault="00920302" w:rsidP="00920302">
      <w:pPr>
        <w:pStyle w:val="SingleTxt"/>
        <w:spacing w:after="0" w:line="120" w:lineRule="exact"/>
        <w:rPr>
          <w:rFonts w:hint="cs"/>
          <w:b/>
          <w:bCs/>
          <w:sz w:val="10"/>
          <w:rtl/>
        </w:rPr>
      </w:pPr>
    </w:p>
    <w:p w:rsidR="00920302" w:rsidRDefault="00920302" w:rsidP="00920302">
      <w:pPr>
        <w:pStyle w:val="SingleTxt"/>
        <w:rPr>
          <w:rFonts w:hint="cs"/>
          <w:b/>
          <w:bCs/>
          <w:rtl/>
        </w:rPr>
      </w:pPr>
      <w:r>
        <w:rPr>
          <w:rFonts w:hint="cs"/>
          <w:b/>
          <w:bCs/>
          <w:rtl/>
        </w:rPr>
        <w:t>الأهداف الإنمائية للألفية والإطار الإنمائي لما بعد عام 2015</w:t>
      </w:r>
    </w:p>
    <w:p w:rsidR="00920302" w:rsidRDefault="00920302" w:rsidP="00920302">
      <w:pPr>
        <w:pStyle w:val="SingleTxt"/>
        <w:rPr>
          <w:rFonts w:hint="cs"/>
          <w:b/>
          <w:bCs/>
          <w:rtl/>
        </w:rPr>
      </w:pPr>
      <w:r>
        <w:rPr>
          <w:rFonts w:hint="cs"/>
          <w:rtl/>
        </w:rPr>
        <w:t>46 -</w:t>
      </w:r>
      <w:r>
        <w:rPr>
          <w:rFonts w:hint="cs"/>
          <w:rtl/>
        </w:rPr>
        <w:tab/>
      </w:r>
      <w:r>
        <w:rPr>
          <w:rFonts w:hint="cs"/>
          <w:b/>
          <w:bCs/>
          <w:rtl/>
        </w:rPr>
        <w:t>تدعو اللجنة إلى مراعاة المنظور الجنساني وفقا لأحكام الاتفاقية في جميع الجهود التي تبذلها والرامية إلى إنجاز الأهداف الإنمائية للألفية، وفي إعداد الإطار الإنمائي لما</w:t>
      </w:r>
      <w:r>
        <w:rPr>
          <w:rFonts w:hint="eastAsia"/>
          <w:b/>
          <w:bCs/>
          <w:rtl/>
        </w:rPr>
        <w:t> </w:t>
      </w:r>
      <w:r>
        <w:rPr>
          <w:rFonts w:hint="cs"/>
          <w:b/>
          <w:bCs/>
          <w:rtl/>
        </w:rPr>
        <w:t>بعد عام 2015.</w:t>
      </w:r>
    </w:p>
    <w:p w:rsidR="00920302" w:rsidRPr="00B03DC7" w:rsidRDefault="00920302" w:rsidP="00920302">
      <w:pPr>
        <w:pStyle w:val="SingleTxt"/>
        <w:spacing w:after="0" w:line="120" w:lineRule="exact"/>
        <w:rPr>
          <w:rFonts w:hint="cs"/>
          <w:sz w:val="10"/>
          <w:rtl/>
        </w:rPr>
      </w:pP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المساعدة التقنية</w:t>
      </w:r>
    </w:p>
    <w:p w:rsidR="00920302" w:rsidRDefault="00920302" w:rsidP="00920302">
      <w:pPr>
        <w:pStyle w:val="SingleTxt"/>
        <w:rPr>
          <w:rFonts w:hint="cs"/>
          <w:b/>
          <w:bCs/>
          <w:rtl/>
        </w:rPr>
      </w:pPr>
      <w:r>
        <w:rPr>
          <w:rFonts w:hint="cs"/>
          <w:rtl/>
        </w:rPr>
        <w:t>47 -</w:t>
      </w:r>
      <w:r>
        <w:rPr>
          <w:rFonts w:hint="cs"/>
          <w:rtl/>
        </w:rPr>
        <w:tab/>
      </w:r>
      <w:r>
        <w:rPr>
          <w:rFonts w:hint="cs"/>
          <w:b/>
          <w:bCs/>
          <w:rtl/>
        </w:rPr>
        <w:t xml:space="preserve">توصي اللجنة الدولة الطرف بأن تستفيد من المساعدة الدولية، بما في ذلك المساعدة التقنية لإعداد برنامج شامل يرمي إلى تنفيذ التوصيات الواردة أعلاه فضلا عن تنفيذ الاتفاقية برمتها. وتدعو اللجنة الدولة الطرف أيضا إلى زيادة تعزيز تعاونها مع الوكالات المتخصصة ومع برامج منظومة </w:t>
      </w:r>
      <w:r>
        <w:rPr>
          <w:rFonts w:hint="eastAsia"/>
          <w:b/>
          <w:bCs/>
          <w:rtl/>
        </w:rPr>
        <w:t>الأمم</w:t>
      </w:r>
      <w:r>
        <w:rPr>
          <w:b/>
          <w:bCs/>
          <w:rtl/>
        </w:rPr>
        <w:t xml:space="preserve"> المتحدة </w:t>
      </w:r>
      <w:r>
        <w:rPr>
          <w:rFonts w:hint="cs"/>
          <w:b/>
          <w:bCs/>
          <w:rtl/>
        </w:rPr>
        <w:t xml:space="preserve">بما يتماشى مع إطار عمل </w:t>
      </w:r>
      <w:r>
        <w:rPr>
          <w:rFonts w:hint="eastAsia"/>
          <w:b/>
          <w:bCs/>
          <w:rtl/>
        </w:rPr>
        <w:t>الأمم</w:t>
      </w:r>
      <w:r>
        <w:rPr>
          <w:b/>
          <w:bCs/>
          <w:rtl/>
        </w:rPr>
        <w:t xml:space="preserve"> المتحدة </w:t>
      </w:r>
      <w:r>
        <w:rPr>
          <w:rFonts w:hint="cs"/>
          <w:b/>
          <w:bCs/>
          <w:rtl/>
        </w:rPr>
        <w:t>للمساعدة الإنمائية وإطار طوكيو للمساءلة المتبادلة.</w:t>
      </w:r>
    </w:p>
    <w:p w:rsidR="00920302" w:rsidRPr="00894CF2" w:rsidRDefault="00920302" w:rsidP="00920302">
      <w:pPr>
        <w:pStyle w:val="SingleTxt"/>
        <w:spacing w:after="0" w:line="120" w:lineRule="exact"/>
        <w:rPr>
          <w:rFonts w:hint="cs"/>
          <w:b/>
          <w:bCs/>
          <w:sz w:val="10"/>
          <w:rtl/>
        </w:rPr>
      </w:pPr>
    </w:p>
    <w:p w:rsidR="00920302" w:rsidRDefault="00920302" w:rsidP="00920302">
      <w:pPr>
        <w:pStyle w:val="SingleTxt"/>
        <w:rPr>
          <w:rFonts w:hint="cs"/>
          <w:b/>
          <w:bCs/>
          <w:rtl/>
        </w:rPr>
      </w:pPr>
      <w:r>
        <w:rPr>
          <w:rFonts w:hint="cs"/>
          <w:b/>
          <w:bCs/>
          <w:rtl/>
        </w:rPr>
        <w:t>التعميم</w:t>
      </w:r>
    </w:p>
    <w:p w:rsidR="00920302" w:rsidRPr="00920302" w:rsidRDefault="00920302" w:rsidP="00920302">
      <w:pPr>
        <w:pStyle w:val="SingleTxt"/>
        <w:rPr>
          <w:rFonts w:hint="cs"/>
          <w:b/>
          <w:bCs/>
          <w:rtl/>
        </w:rPr>
      </w:pPr>
      <w:r>
        <w:rPr>
          <w:rFonts w:hint="cs"/>
          <w:rtl/>
        </w:rPr>
        <w:t>48 -</w:t>
      </w:r>
      <w:r>
        <w:rPr>
          <w:rFonts w:hint="cs"/>
          <w:rtl/>
        </w:rPr>
        <w:tab/>
      </w:r>
      <w:r w:rsidRPr="00920302">
        <w:rPr>
          <w:rFonts w:hint="cs"/>
          <w:b/>
          <w:bCs/>
          <w:rtl/>
        </w:rPr>
        <w:t>تطلب اللجنة تعميم الملاحظات الختامية في الوقت المناسب، باللغة/اللغات الرسمية للدولة الطرف، على المؤسسات الحكومية المعنية وعلى جميع المستويات (المستوى الوطني، ومستوى المقاطعات، والمستوى المحلي)، وبخاصة على الحكومة، والوزارات، ومجلس النواب، ومجلس الشيوخ، وعلى القضاء، لإتاحة تنفيذها بالكامل. وتحث الدولة الطرف على التعاون مع جميع أصحاب المصلحة المعنيين، من قبيل منظمات حقوق الإنسان ومنظمات المرأة، والجامعات، ومؤسسات البحوث، ووسائط الإعلام وما إلى ذلك. وتوصي كذلك بتعميم ملاحظاتها الختامية بالشكل المناسب على صعيد المجتمع المحلي، بما</w:t>
      </w:r>
      <w:r w:rsidRPr="00920302">
        <w:rPr>
          <w:rFonts w:hint="eastAsia"/>
          <w:b/>
          <w:bCs/>
          <w:rtl/>
        </w:rPr>
        <w:t> </w:t>
      </w:r>
      <w:r w:rsidRPr="00920302">
        <w:rPr>
          <w:rFonts w:hint="cs"/>
          <w:b/>
          <w:bCs/>
          <w:rtl/>
        </w:rPr>
        <w:t>يتيح تنفيذها. وبالإضافة إلى ذلك، تطلب اللجنة إلى الدولة الطرف أن تواصل تعميم اتفاقية القضاء على جميع أشكال التمييز ضد المرأة، وبروتوكولها الاختياري، والسوابق القضائية، والتوصيات العامة للجنة على جميع أصحاب المصلحة.</w:t>
      </w:r>
    </w:p>
    <w:p w:rsidR="00920302" w:rsidRPr="00894CF2" w:rsidRDefault="00920302" w:rsidP="00920302">
      <w:pPr>
        <w:pStyle w:val="SingleTxt"/>
        <w:spacing w:after="0" w:line="120" w:lineRule="exact"/>
        <w:rPr>
          <w:rFonts w:hint="cs"/>
          <w:b/>
          <w:bCs/>
          <w:sz w:val="10"/>
          <w:rtl/>
        </w:rPr>
      </w:pP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متابعة الملاحظات الختامية</w:t>
      </w:r>
    </w:p>
    <w:p w:rsidR="00920302" w:rsidRDefault="00920302" w:rsidP="00920302">
      <w:pPr>
        <w:pStyle w:val="SingleTxt"/>
        <w:rPr>
          <w:rFonts w:hint="cs"/>
          <w:b/>
          <w:bCs/>
          <w:rtl/>
        </w:rPr>
      </w:pPr>
      <w:r>
        <w:rPr>
          <w:rFonts w:hint="cs"/>
          <w:rtl/>
        </w:rPr>
        <w:t>49 -</w:t>
      </w:r>
      <w:r>
        <w:rPr>
          <w:rFonts w:hint="cs"/>
          <w:rtl/>
        </w:rPr>
        <w:tab/>
      </w:r>
      <w:r w:rsidRPr="00894CF2">
        <w:rPr>
          <w:rFonts w:hint="cs"/>
          <w:b/>
          <w:bCs/>
          <w:rtl/>
        </w:rPr>
        <w:t xml:space="preserve">تطلب </w:t>
      </w:r>
      <w:r>
        <w:rPr>
          <w:rFonts w:hint="cs"/>
          <w:b/>
          <w:bCs/>
          <w:rtl/>
        </w:rPr>
        <w:t>اللجنة إلى الدولة الطرف أن تقدم في غضون سنتين معلومات خطية بشأن الخطوات المتخذة لتنفيذ التوصيات الواردة في الفقرتين 11 و 23 أعلاه.</w:t>
      </w:r>
    </w:p>
    <w:p w:rsidR="00920302" w:rsidRPr="0060580D"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920302" w:rsidRDefault="00920302" w:rsidP="009203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إعداد التقرير المقبل</w:t>
      </w:r>
    </w:p>
    <w:p w:rsidR="00920302" w:rsidRDefault="00920302" w:rsidP="00920302">
      <w:pPr>
        <w:pStyle w:val="SingleTxt"/>
        <w:rPr>
          <w:rFonts w:hint="cs"/>
          <w:b/>
          <w:bCs/>
          <w:rtl/>
        </w:rPr>
      </w:pPr>
      <w:r>
        <w:rPr>
          <w:rFonts w:hint="cs"/>
          <w:rtl/>
        </w:rPr>
        <w:t>50 -</w:t>
      </w:r>
      <w:r>
        <w:rPr>
          <w:rFonts w:hint="cs"/>
          <w:rtl/>
        </w:rPr>
        <w:tab/>
      </w:r>
      <w:r>
        <w:rPr>
          <w:rFonts w:hint="cs"/>
          <w:b/>
          <w:bCs/>
          <w:rtl/>
        </w:rPr>
        <w:t>تدعو</w:t>
      </w:r>
      <w:r w:rsidRPr="00D0247F">
        <w:rPr>
          <w:rFonts w:hint="cs"/>
          <w:b/>
          <w:bCs/>
          <w:rtl/>
        </w:rPr>
        <w:t xml:space="preserve"> </w:t>
      </w:r>
      <w:r>
        <w:rPr>
          <w:rFonts w:hint="cs"/>
          <w:b/>
          <w:bCs/>
          <w:rtl/>
        </w:rPr>
        <w:t xml:space="preserve">اللجنة الدولة الطرف إلى تقديم تقريرها الدوري الثالث في </w:t>
      </w:r>
      <w:r>
        <w:rPr>
          <w:rFonts w:hint="eastAsia"/>
          <w:b/>
          <w:bCs/>
          <w:rtl/>
        </w:rPr>
        <w:t>تموز</w:t>
      </w:r>
      <w:r>
        <w:rPr>
          <w:b/>
          <w:bCs/>
          <w:rtl/>
        </w:rPr>
        <w:t>/</w:t>
      </w:r>
      <w:r>
        <w:rPr>
          <w:rFonts w:hint="cs"/>
          <w:b/>
          <w:bCs/>
          <w:rtl/>
        </w:rPr>
        <w:t xml:space="preserve"> </w:t>
      </w:r>
      <w:r>
        <w:rPr>
          <w:b/>
          <w:bCs/>
          <w:rtl/>
        </w:rPr>
        <w:t>يوليه</w:t>
      </w:r>
      <w:r>
        <w:rPr>
          <w:rFonts w:hint="cs"/>
          <w:b/>
          <w:bCs/>
          <w:rtl/>
        </w:rPr>
        <w:t> 2017.</w:t>
      </w:r>
    </w:p>
    <w:p w:rsidR="00894CF2" w:rsidRPr="00920302" w:rsidRDefault="00920302" w:rsidP="00920302">
      <w:pPr>
        <w:pStyle w:val="SingleTxt"/>
        <w:rPr>
          <w:b/>
          <w:bCs/>
        </w:rPr>
      </w:pPr>
      <w:r w:rsidRPr="00894CF2">
        <w:rPr>
          <w:rFonts w:hint="cs"/>
          <w:w w:val="100"/>
          <w:rtl/>
        </w:rPr>
        <w:t>51 -</w:t>
      </w:r>
      <w:r w:rsidRPr="00894CF2">
        <w:rPr>
          <w:rFonts w:hint="cs"/>
          <w:w w:val="100"/>
          <w:rtl/>
        </w:rPr>
        <w:tab/>
      </w:r>
      <w:r w:rsidRPr="00920302">
        <w:rPr>
          <w:rFonts w:hint="cs"/>
          <w:b/>
          <w:bCs/>
          <w:w w:val="100"/>
          <w:rtl/>
        </w:rPr>
        <w:t>تطلب اللجنة إلى الدولة الطرف اتباع المبادئ التوجيهية المتسقة المتعلقة بتقديم التقارير بموجب المعاهدات الدولية لحقوق الإنسان، بما فيها المبادئ التوجيهية المتعلقة بتقديم وثيقة أساسية موحدة، ووثائق خاصة بمعاهدات بعينها</w:t>
      </w:r>
      <w:r w:rsidRPr="00920302">
        <w:rPr>
          <w:rFonts w:hint="eastAsia"/>
          <w:b/>
          <w:bCs/>
          <w:rtl/>
        </w:rPr>
        <w:t xml:space="preserve"> </w:t>
      </w:r>
      <w:r w:rsidRPr="00920302">
        <w:rPr>
          <w:b/>
          <w:bCs/>
        </w:rPr>
        <w:t>(HRI/MC/2006/3 and Corr.1)</w:t>
      </w:r>
      <w:r w:rsidRPr="00920302">
        <w:rPr>
          <w:rFonts w:hint="cs"/>
          <w:b/>
          <w:bCs/>
          <w:rtl/>
        </w:rPr>
        <w:t>.</w:t>
      </w:r>
    </w:p>
    <w:p w:rsidR="00920302" w:rsidRPr="00920302" w:rsidRDefault="00920302" w:rsidP="00920302">
      <w:pPr>
        <w:pStyle w:val="SingleTxt"/>
        <w:spacing w:after="0" w:line="240" w:lineRule="auto"/>
        <w:rPr>
          <w:rFonts w:hint="cs"/>
        </w:rPr>
      </w:pPr>
      <w:r>
        <w:rPr>
          <w:rFonts w:hint="cs"/>
          <w:noProof/>
          <w:w w:val="100"/>
        </w:rPr>
        <w:pict>
          <v:line id="_x0000_s1031" style="position:absolute;left:0;text-align:left;z-index:3" from="206.6pt,24pt" to="278.6pt,24pt" strokeweight=".25pt">
            <w10:wrap anchorx="page"/>
          </v:line>
        </w:pict>
      </w:r>
    </w:p>
    <w:sectPr w:rsidR="00920302" w:rsidRPr="00920302" w:rsidSect="00750D62">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8-03T11:55:00Z" w:initials="Start">
    <w:p w:rsidR="00920302" w:rsidRDefault="0092030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NO&gt;&gt;N1341266A&lt;&lt;ODS JOB NO</w:t>
      </w:r>
      <w:r>
        <w:rPr>
          <w:rtl/>
        </w:rPr>
        <w:t>&gt;&gt;</w:t>
      </w:r>
    </w:p>
    <w:p w:rsidR="00920302" w:rsidRDefault="00920302">
      <w:pPr>
        <w:pStyle w:val="CommentText"/>
        <w:rPr>
          <w:rtl/>
        </w:rPr>
      </w:pPr>
      <w:r>
        <w:rPr>
          <w:rtl/>
        </w:rPr>
        <w:t>&lt;&lt;</w:t>
      </w:r>
      <w:r>
        <w:t>ODS DOC SYMBOL1&gt;&gt;CEDAW/C/AFG/CO/1-2&lt;&lt;ODS DOC SYMBOL1</w:t>
      </w:r>
      <w:r>
        <w:rPr>
          <w:rtl/>
        </w:rPr>
        <w:t>&gt;&gt;</w:t>
      </w:r>
    </w:p>
    <w:p w:rsidR="00920302" w:rsidRDefault="00920302">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AE" w:rsidRDefault="00166DAE">
      <w:r>
        <w:separator/>
      </w:r>
    </w:p>
  </w:endnote>
  <w:endnote w:type="continuationSeparator" w:id="0">
    <w:p w:rsidR="00166DAE" w:rsidRDefault="00166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20302">
      <w:tblPrEx>
        <w:tblCellMar>
          <w:top w:w="0" w:type="dxa"/>
          <w:bottom w:w="0" w:type="dxa"/>
        </w:tblCellMar>
      </w:tblPrEx>
      <w:tc>
        <w:tcPr>
          <w:tcW w:w="5033" w:type="dxa"/>
          <w:shd w:val="clear" w:color="auto" w:fill="auto"/>
        </w:tcPr>
        <w:p w:rsidR="00920302" w:rsidRPr="00750D62" w:rsidRDefault="00920302" w:rsidP="00750D62">
          <w:pPr>
            <w:pStyle w:val="Footer"/>
            <w:jc w:val="right"/>
            <w:rPr>
              <w:w w:val="103"/>
            </w:rPr>
          </w:pPr>
          <w:r>
            <w:rPr>
              <w:w w:val="103"/>
            </w:rPr>
            <w:fldChar w:fldCharType="begin"/>
          </w:r>
          <w:r>
            <w:rPr>
              <w:w w:val="103"/>
            </w:rPr>
            <w:instrText xml:space="preserve"> PAGE  \* MERGEFORMAT </w:instrText>
          </w:r>
          <w:r>
            <w:rPr>
              <w:w w:val="103"/>
            </w:rPr>
            <w:fldChar w:fldCharType="separate"/>
          </w:r>
          <w:r w:rsidR="00943D53">
            <w:rPr>
              <w:w w:val="103"/>
            </w:rPr>
            <w:t>18</w:t>
          </w:r>
          <w:r>
            <w:rPr>
              <w:w w:val="103"/>
            </w:rPr>
            <w:fldChar w:fldCharType="end"/>
          </w:r>
        </w:p>
      </w:tc>
      <w:tc>
        <w:tcPr>
          <w:tcW w:w="5033" w:type="dxa"/>
          <w:shd w:val="clear" w:color="auto" w:fill="auto"/>
        </w:tcPr>
        <w:p w:rsidR="00920302" w:rsidRPr="00750D62" w:rsidRDefault="00920302" w:rsidP="00750D62">
          <w:pPr>
            <w:pStyle w:val="Footer"/>
            <w:rPr>
              <w:b w:val="0"/>
              <w:w w:val="103"/>
            </w:rPr>
          </w:pPr>
          <w:fldSimple w:instr=" DOCVARIABLE &quot;FooterJN&quot; \* MERGEFORMAT ">
            <w:r w:rsidR="00943D53">
              <w:rPr>
                <w:b w:val="0"/>
                <w:w w:val="103"/>
              </w:rPr>
              <w:t>13-41266</w:t>
            </w:r>
          </w:fldSimple>
        </w:p>
      </w:tc>
    </w:tr>
  </w:tbl>
  <w:p w:rsidR="00920302" w:rsidRPr="00750D62" w:rsidRDefault="00920302" w:rsidP="00750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20302">
      <w:tblPrEx>
        <w:tblCellMar>
          <w:top w:w="0" w:type="dxa"/>
          <w:bottom w:w="0" w:type="dxa"/>
        </w:tblCellMar>
      </w:tblPrEx>
      <w:tc>
        <w:tcPr>
          <w:tcW w:w="5033" w:type="dxa"/>
          <w:shd w:val="clear" w:color="auto" w:fill="auto"/>
        </w:tcPr>
        <w:p w:rsidR="00920302" w:rsidRPr="00750D62" w:rsidRDefault="00920302" w:rsidP="00750D62">
          <w:pPr>
            <w:pStyle w:val="Footer"/>
            <w:jc w:val="right"/>
            <w:rPr>
              <w:b w:val="0"/>
              <w:w w:val="103"/>
            </w:rPr>
          </w:pPr>
          <w:fldSimple w:instr=" DOCVARIABLE &quot;FooterJN&quot; \* MERGEFORMAT ">
            <w:r w:rsidR="00943D53">
              <w:rPr>
                <w:b w:val="0"/>
                <w:w w:val="103"/>
              </w:rPr>
              <w:t>13-41266</w:t>
            </w:r>
          </w:fldSimple>
        </w:p>
      </w:tc>
      <w:tc>
        <w:tcPr>
          <w:tcW w:w="5033" w:type="dxa"/>
          <w:shd w:val="clear" w:color="auto" w:fill="auto"/>
        </w:tcPr>
        <w:p w:rsidR="00920302" w:rsidRPr="00750D62" w:rsidRDefault="00920302" w:rsidP="00750D62">
          <w:pPr>
            <w:pStyle w:val="Footer"/>
            <w:rPr>
              <w:w w:val="103"/>
            </w:rPr>
          </w:pPr>
          <w:r>
            <w:rPr>
              <w:w w:val="103"/>
            </w:rPr>
            <w:fldChar w:fldCharType="begin"/>
          </w:r>
          <w:r>
            <w:rPr>
              <w:w w:val="103"/>
            </w:rPr>
            <w:instrText xml:space="preserve"> PAGE  \* MERGEFORMAT </w:instrText>
          </w:r>
          <w:r>
            <w:rPr>
              <w:w w:val="103"/>
            </w:rPr>
            <w:fldChar w:fldCharType="separate"/>
          </w:r>
          <w:r w:rsidR="00943D53">
            <w:rPr>
              <w:w w:val="103"/>
            </w:rPr>
            <w:t>17</w:t>
          </w:r>
          <w:r>
            <w:rPr>
              <w:w w:val="103"/>
            </w:rPr>
            <w:fldChar w:fldCharType="end"/>
          </w:r>
        </w:p>
      </w:tc>
    </w:tr>
  </w:tbl>
  <w:p w:rsidR="00920302" w:rsidRPr="00750D62" w:rsidRDefault="00920302" w:rsidP="00750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920302">
      <w:tblPrEx>
        <w:tblCellMar>
          <w:top w:w="0" w:type="dxa"/>
          <w:bottom w:w="0" w:type="dxa"/>
        </w:tblCellMar>
      </w:tblPrEx>
      <w:trPr>
        <w:jc w:val="right"/>
      </w:trPr>
      <w:tc>
        <w:tcPr>
          <w:tcW w:w="3744" w:type="dxa"/>
          <w:shd w:val="clear" w:color="auto" w:fill="auto"/>
        </w:tcPr>
        <w:p w:rsidR="00920302" w:rsidRDefault="00920302" w:rsidP="00B510FE">
          <w:pPr>
            <w:pStyle w:val="Footer"/>
            <w:spacing w:line="240" w:lineRule="atLeast"/>
            <w:rPr>
              <w:rFonts w:cs="Times New Roman"/>
              <w:b w:val="0"/>
              <w:w w:val="103"/>
              <w:sz w:val="20"/>
            </w:rPr>
          </w:pPr>
          <w:r w:rsidRPr="00B510FE">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shd w:val="clear" w:color="auto" w:fill="auto"/>
        </w:tcPr>
        <w:p w:rsidR="00920302" w:rsidRDefault="00920302" w:rsidP="00B510FE">
          <w:pPr>
            <w:pStyle w:val="Footer"/>
            <w:spacing w:line="240" w:lineRule="atLeast"/>
            <w:jc w:val="right"/>
            <w:rPr>
              <w:rFonts w:cs="Times New Roman"/>
              <w:b w:val="0"/>
              <w:w w:val="103"/>
              <w:sz w:val="20"/>
            </w:rPr>
          </w:pPr>
          <w:r>
            <w:rPr>
              <w:rFonts w:cs="Times New Roman"/>
              <w:b w:val="0"/>
              <w:w w:val="103"/>
              <w:sz w:val="20"/>
            </w:rPr>
            <w:t>081013    090813    13-41266 X (A)</w:t>
          </w:r>
        </w:p>
        <w:p w:rsidR="00920302" w:rsidRPr="00B510FE" w:rsidRDefault="00920302" w:rsidP="00B510F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t>*1341266*</w:t>
          </w:r>
        </w:p>
      </w:tc>
    </w:tr>
  </w:tbl>
  <w:p w:rsidR="00920302" w:rsidRPr="00B510FE" w:rsidRDefault="00920302" w:rsidP="00B510FE">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AE" w:rsidRDefault="00166DAE">
      <w:r>
        <w:separator/>
      </w:r>
    </w:p>
  </w:footnote>
  <w:footnote w:type="continuationSeparator" w:id="0">
    <w:p w:rsidR="00166DAE" w:rsidRDefault="00166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20302">
      <w:tblPrEx>
        <w:tblCellMar>
          <w:top w:w="0" w:type="dxa"/>
          <w:bottom w:w="0" w:type="dxa"/>
        </w:tblCellMar>
      </w:tblPrEx>
      <w:trPr>
        <w:trHeight w:hRule="exact" w:val="864"/>
        <w:jc w:val="center"/>
      </w:trPr>
      <w:tc>
        <w:tcPr>
          <w:tcW w:w="4925" w:type="dxa"/>
          <w:shd w:val="clear" w:color="auto" w:fill="auto"/>
          <w:vAlign w:val="bottom"/>
        </w:tcPr>
        <w:p w:rsidR="00920302" w:rsidRDefault="00920302" w:rsidP="00750D62">
          <w:pPr>
            <w:pStyle w:val="Header"/>
            <w:bidi/>
            <w:jc w:val="right"/>
          </w:pPr>
        </w:p>
      </w:tc>
      <w:tc>
        <w:tcPr>
          <w:tcW w:w="4925" w:type="dxa"/>
          <w:shd w:val="clear" w:color="auto" w:fill="auto"/>
          <w:vAlign w:val="bottom"/>
        </w:tcPr>
        <w:p w:rsidR="00920302" w:rsidRPr="00750D62" w:rsidRDefault="00920302" w:rsidP="00750D62">
          <w:pPr>
            <w:pStyle w:val="Header"/>
            <w:spacing w:after="80"/>
            <w:jc w:val="right"/>
            <w:rPr>
              <w:w w:val="103"/>
            </w:rPr>
          </w:pPr>
          <w:fldSimple w:instr=" DOCVARIABLE sss1  \* MERGEFORMAT ">
            <w:r w:rsidR="00943D53">
              <w:rPr>
                <w:w w:val="103"/>
              </w:rPr>
              <w:t>CEDAW/C/AFG/CO/1-2</w:t>
            </w:r>
          </w:fldSimple>
        </w:p>
      </w:tc>
    </w:tr>
  </w:tbl>
  <w:p w:rsidR="00920302" w:rsidRPr="00750D62" w:rsidRDefault="00920302" w:rsidP="00750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920302">
      <w:tblPrEx>
        <w:tblCellMar>
          <w:top w:w="0" w:type="dxa"/>
          <w:bottom w:w="0" w:type="dxa"/>
        </w:tblCellMar>
      </w:tblPrEx>
      <w:trPr>
        <w:trHeight w:hRule="exact" w:val="864"/>
        <w:jc w:val="center"/>
      </w:trPr>
      <w:tc>
        <w:tcPr>
          <w:tcW w:w="4925" w:type="dxa"/>
          <w:shd w:val="clear" w:color="auto" w:fill="auto"/>
          <w:vAlign w:val="bottom"/>
        </w:tcPr>
        <w:p w:rsidR="00920302" w:rsidRPr="00750D62" w:rsidRDefault="00920302" w:rsidP="00750D62">
          <w:pPr>
            <w:pStyle w:val="Header"/>
            <w:spacing w:after="80"/>
            <w:rPr>
              <w:w w:val="103"/>
            </w:rPr>
          </w:pPr>
          <w:fldSimple w:instr=" DOCVARIABLE sss1  \* MERGEFORMAT ">
            <w:r w:rsidR="00943D53">
              <w:rPr>
                <w:w w:val="103"/>
              </w:rPr>
              <w:t>CEDAW/C/AFG/CO/1-2</w:t>
            </w:r>
          </w:fldSimple>
        </w:p>
      </w:tc>
      <w:tc>
        <w:tcPr>
          <w:tcW w:w="4925" w:type="dxa"/>
          <w:shd w:val="clear" w:color="auto" w:fill="auto"/>
          <w:vAlign w:val="bottom"/>
        </w:tcPr>
        <w:p w:rsidR="00920302" w:rsidRDefault="00920302" w:rsidP="00750D62">
          <w:pPr>
            <w:pStyle w:val="Header"/>
          </w:pPr>
        </w:p>
      </w:tc>
    </w:tr>
  </w:tbl>
  <w:p w:rsidR="00920302" w:rsidRPr="00750D62" w:rsidRDefault="00920302" w:rsidP="00750D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92030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20302" w:rsidRDefault="00920302" w:rsidP="00750D62">
          <w:pPr>
            <w:pStyle w:val="Header"/>
            <w:spacing w:after="120"/>
          </w:pPr>
        </w:p>
      </w:tc>
      <w:tc>
        <w:tcPr>
          <w:tcW w:w="1786" w:type="dxa"/>
          <w:tcBorders>
            <w:bottom w:val="single" w:sz="4" w:space="0" w:color="auto"/>
          </w:tcBorders>
          <w:shd w:val="clear" w:color="auto" w:fill="auto"/>
          <w:vAlign w:val="bottom"/>
        </w:tcPr>
        <w:p w:rsidR="00920302" w:rsidRPr="00750D62" w:rsidRDefault="00920302" w:rsidP="00750D6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20302" w:rsidRDefault="00920302" w:rsidP="00750D62">
          <w:pPr>
            <w:pStyle w:val="Header"/>
            <w:spacing w:after="120"/>
          </w:pPr>
        </w:p>
      </w:tc>
      <w:tc>
        <w:tcPr>
          <w:tcW w:w="6523" w:type="dxa"/>
          <w:gridSpan w:val="3"/>
          <w:tcBorders>
            <w:bottom w:val="single" w:sz="4" w:space="0" w:color="auto"/>
          </w:tcBorders>
          <w:shd w:val="clear" w:color="auto" w:fill="auto"/>
          <w:vAlign w:val="bottom"/>
        </w:tcPr>
        <w:p w:rsidR="00920302" w:rsidRPr="00750D62" w:rsidRDefault="00920302" w:rsidP="00750D62">
          <w:pPr>
            <w:spacing w:line="380" w:lineRule="exact"/>
            <w:jc w:val="right"/>
          </w:pPr>
          <w:r>
            <w:rPr>
              <w:sz w:val="40"/>
            </w:rPr>
            <w:t>CEDAW</w:t>
          </w:r>
          <w:r>
            <w:t>/C/AFG/CO/1-2</w:t>
          </w:r>
        </w:p>
      </w:tc>
    </w:tr>
    <w:tr w:rsidR="00920302" w:rsidRPr="00750D6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20302" w:rsidRDefault="00920302" w:rsidP="00750D6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20302" w:rsidRPr="00750D62" w:rsidRDefault="00920302" w:rsidP="00750D62">
          <w:pPr>
            <w:pStyle w:val="Header"/>
            <w:spacing w:before="109"/>
            <w:jc w:val="right"/>
          </w:pPr>
        </w:p>
      </w:tc>
      <w:tc>
        <w:tcPr>
          <w:tcW w:w="5227" w:type="dxa"/>
          <w:gridSpan w:val="3"/>
          <w:tcBorders>
            <w:top w:val="single" w:sz="4" w:space="0" w:color="auto"/>
            <w:bottom w:val="single" w:sz="12" w:space="0" w:color="auto"/>
          </w:tcBorders>
          <w:shd w:val="clear" w:color="auto" w:fill="auto"/>
        </w:tcPr>
        <w:p w:rsidR="00920302" w:rsidRPr="00750D62" w:rsidRDefault="00920302" w:rsidP="00750D6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20302" w:rsidRPr="00750D62" w:rsidRDefault="00920302" w:rsidP="00750D62">
          <w:pPr>
            <w:pStyle w:val="Header"/>
            <w:spacing w:before="109"/>
          </w:pPr>
        </w:p>
      </w:tc>
      <w:tc>
        <w:tcPr>
          <w:tcW w:w="3100" w:type="dxa"/>
          <w:gridSpan w:val="2"/>
          <w:tcBorders>
            <w:top w:val="single" w:sz="4" w:space="0" w:color="auto"/>
            <w:bottom w:val="single" w:sz="12" w:space="0" w:color="auto"/>
          </w:tcBorders>
          <w:shd w:val="clear" w:color="auto" w:fill="auto"/>
        </w:tcPr>
        <w:p w:rsidR="00920302" w:rsidRDefault="00920302" w:rsidP="00750D62">
          <w:pPr>
            <w:bidi w:val="0"/>
            <w:spacing w:before="240" w:line="240" w:lineRule="exact"/>
          </w:pPr>
          <w:r>
            <w:t>Distr.: General</w:t>
          </w:r>
        </w:p>
        <w:p w:rsidR="00920302" w:rsidRDefault="00943D53" w:rsidP="00750D62">
          <w:pPr>
            <w:bidi w:val="0"/>
            <w:spacing w:line="240" w:lineRule="exact"/>
            <w:jc w:val="left"/>
          </w:pPr>
          <w:r>
            <w:t>30</w:t>
          </w:r>
          <w:r w:rsidR="00920302">
            <w:t xml:space="preserve"> July 2013</w:t>
          </w:r>
        </w:p>
        <w:p w:rsidR="00920302" w:rsidRDefault="00920302" w:rsidP="00750D62">
          <w:pPr>
            <w:bidi w:val="0"/>
            <w:spacing w:line="240" w:lineRule="exact"/>
            <w:jc w:val="left"/>
          </w:pPr>
          <w:r>
            <w:t>Arabic</w:t>
          </w:r>
        </w:p>
        <w:p w:rsidR="00920302" w:rsidRPr="00750D62" w:rsidRDefault="00920302" w:rsidP="00750D62">
          <w:pPr>
            <w:bidi w:val="0"/>
            <w:spacing w:line="240" w:lineRule="exact"/>
            <w:jc w:val="left"/>
          </w:pPr>
          <w:r>
            <w:t>Original: English</w:t>
          </w:r>
        </w:p>
      </w:tc>
    </w:tr>
  </w:tbl>
  <w:p w:rsidR="00920302" w:rsidRPr="00750D62" w:rsidRDefault="00920302" w:rsidP="00750D62">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66*"/>
    <w:docVar w:name="CreationDt" w:val="8/3/2013 11:55 AM"/>
    <w:docVar w:name="DocCategory" w:val="Doc"/>
    <w:docVar w:name="DocType" w:val="Final"/>
    <w:docVar w:name="FooterJN" w:val="13-41266"/>
    <w:docVar w:name="jobn" w:val="13-41266 (A)"/>
    <w:docVar w:name="jobnDT" w:val="13-41266 (A)   030813"/>
    <w:docVar w:name="jobnDTDT" w:val="13-41266 (A)   030813   030813"/>
    <w:docVar w:name="JobNo" w:val="1341266A"/>
    <w:docVar w:name="OandT" w:val=" "/>
    <w:docVar w:name="sss1" w:val="CEDAW/C/AFG/CO/1-2"/>
    <w:docVar w:name="sss2" w:val="-"/>
    <w:docVar w:name="Symbol1" w:val="CEDAW/C/AFG/CO/1-2"/>
    <w:docVar w:name="Symbol2" w:val="-"/>
  </w:docVars>
  <w:rsids>
    <w:rsidRoot w:val="00FA199A"/>
    <w:rsid w:val="00016D9B"/>
    <w:rsid w:val="000170D3"/>
    <w:rsid w:val="00017FBF"/>
    <w:rsid w:val="000311C9"/>
    <w:rsid w:val="00042425"/>
    <w:rsid w:val="00047F6A"/>
    <w:rsid w:val="000553A1"/>
    <w:rsid w:val="0006648F"/>
    <w:rsid w:val="00077CCC"/>
    <w:rsid w:val="000810BF"/>
    <w:rsid w:val="000850CE"/>
    <w:rsid w:val="00087310"/>
    <w:rsid w:val="00087B91"/>
    <w:rsid w:val="00090E3C"/>
    <w:rsid w:val="0009732C"/>
    <w:rsid w:val="000A7AEF"/>
    <w:rsid w:val="000C4EED"/>
    <w:rsid w:val="000D2CEC"/>
    <w:rsid w:val="000E2FDD"/>
    <w:rsid w:val="000E5D17"/>
    <w:rsid w:val="00101EE8"/>
    <w:rsid w:val="00113349"/>
    <w:rsid w:val="0012522B"/>
    <w:rsid w:val="001519A9"/>
    <w:rsid w:val="001568A8"/>
    <w:rsid w:val="00160BFC"/>
    <w:rsid w:val="00165F18"/>
    <w:rsid w:val="00166DAE"/>
    <w:rsid w:val="001737F8"/>
    <w:rsid w:val="001775EA"/>
    <w:rsid w:val="0018030C"/>
    <w:rsid w:val="00187870"/>
    <w:rsid w:val="001B60B7"/>
    <w:rsid w:val="001E294A"/>
    <w:rsid w:val="001E5A5A"/>
    <w:rsid w:val="001E5A7A"/>
    <w:rsid w:val="001F6786"/>
    <w:rsid w:val="00231470"/>
    <w:rsid w:val="00236A29"/>
    <w:rsid w:val="002416C5"/>
    <w:rsid w:val="0025002E"/>
    <w:rsid w:val="00252D19"/>
    <w:rsid w:val="00266F59"/>
    <w:rsid w:val="00272B6C"/>
    <w:rsid w:val="0027623A"/>
    <w:rsid w:val="00290F2F"/>
    <w:rsid w:val="002937DA"/>
    <w:rsid w:val="002A09C6"/>
    <w:rsid w:val="002B724D"/>
    <w:rsid w:val="002C2AF2"/>
    <w:rsid w:val="002C4E1B"/>
    <w:rsid w:val="002C7452"/>
    <w:rsid w:val="002D58BC"/>
    <w:rsid w:val="002E1490"/>
    <w:rsid w:val="002E6B83"/>
    <w:rsid w:val="002F0573"/>
    <w:rsid w:val="00310634"/>
    <w:rsid w:val="00312162"/>
    <w:rsid w:val="0032776F"/>
    <w:rsid w:val="00340547"/>
    <w:rsid w:val="003501D5"/>
    <w:rsid w:val="003676A8"/>
    <w:rsid w:val="00371AC4"/>
    <w:rsid w:val="00376CFA"/>
    <w:rsid w:val="00383A67"/>
    <w:rsid w:val="00383CA8"/>
    <w:rsid w:val="00394290"/>
    <w:rsid w:val="003A65ED"/>
    <w:rsid w:val="003D4612"/>
    <w:rsid w:val="003E26D7"/>
    <w:rsid w:val="003E57EA"/>
    <w:rsid w:val="003F4B8C"/>
    <w:rsid w:val="00400C0E"/>
    <w:rsid w:val="00401BDF"/>
    <w:rsid w:val="0040268B"/>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234B"/>
    <w:rsid w:val="0050659B"/>
    <w:rsid w:val="00512D7A"/>
    <w:rsid w:val="00521CAC"/>
    <w:rsid w:val="00524A2E"/>
    <w:rsid w:val="005279DE"/>
    <w:rsid w:val="00534772"/>
    <w:rsid w:val="00537FCD"/>
    <w:rsid w:val="00545F76"/>
    <w:rsid w:val="00551B0D"/>
    <w:rsid w:val="005545BB"/>
    <w:rsid w:val="00556882"/>
    <w:rsid w:val="00561E43"/>
    <w:rsid w:val="0057078E"/>
    <w:rsid w:val="005838F5"/>
    <w:rsid w:val="00591B45"/>
    <w:rsid w:val="00596606"/>
    <w:rsid w:val="005A0F73"/>
    <w:rsid w:val="005A2EA3"/>
    <w:rsid w:val="005B4C28"/>
    <w:rsid w:val="005C2ECE"/>
    <w:rsid w:val="005C7ED8"/>
    <w:rsid w:val="005D2336"/>
    <w:rsid w:val="005D6EB3"/>
    <w:rsid w:val="006007BD"/>
    <w:rsid w:val="00602D5D"/>
    <w:rsid w:val="0061369C"/>
    <w:rsid w:val="00614ADE"/>
    <w:rsid w:val="00616E82"/>
    <w:rsid w:val="006218A3"/>
    <w:rsid w:val="0063132C"/>
    <w:rsid w:val="00633A03"/>
    <w:rsid w:val="006564CE"/>
    <w:rsid w:val="00663F64"/>
    <w:rsid w:val="00692B46"/>
    <w:rsid w:val="00696B7A"/>
    <w:rsid w:val="006A1E4E"/>
    <w:rsid w:val="006B42C2"/>
    <w:rsid w:val="006C38EE"/>
    <w:rsid w:val="006D1481"/>
    <w:rsid w:val="006E113D"/>
    <w:rsid w:val="006E7E51"/>
    <w:rsid w:val="00700F06"/>
    <w:rsid w:val="00701670"/>
    <w:rsid w:val="0071531E"/>
    <w:rsid w:val="0071645B"/>
    <w:rsid w:val="00716E9D"/>
    <w:rsid w:val="00725709"/>
    <w:rsid w:val="00747B9E"/>
    <w:rsid w:val="00750D62"/>
    <w:rsid w:val="007524BE"/>
    <w:rsid w:val="007525FA"/>
    <w:rsid w:val="00770CF8"/>
    <w:rsid w:val="0077267A"/>
    <w:rsid w:val="00774FF0"/>
    <w:rsid w:val="0079046D"/>
    <w:rsid w:val="0079753A"/>
    <w:rsid w:val="007A296C"/>
    <w:rsid w:val="007A5F2F"/>
    <w:rsid w:val="007A6DD9"/>
    <w:rsid w:val="007D60E0"/>
    <w:rsid w:val="007D6B8D"/>
    <w:rsid w:val="007E32B9"/>
    <w:rsid w:val="007F484E"/>
    <w:rsid w:val="007F6970"/>
    <w:rsid w:val="0080066D"/>
    <w:rsid w:val="0081284F"/>
    <w:rsid w:val="00814843"/>
    <w:rsid w:val="008170DE"/>
    <w:rsid w:val="00817EC1"/>
    <w:rsid w:val="00825306"/>
    <w:rsid w:val="00830E32"/>
    <w:rsid w:val="00845A14"/>
    <w:rsid w:val="0085331D"/>
    <w:rsid w:val="00853F0F"/>
    <w:rsid w:val="00854815"/>
    <w:rsid w:val="00873A11"/>
    <w:rsid w:val="00873AF9"/>
    <w:rsid w:val="008741A5"/>
    <w:rsid w:val="0088317F"/>
    <w:rsid w:val="008839B7"/>
    <w:rsid w:val="00894CF2"/>
    <w:rsid w:val="008A3FCA"/>
    <w:rsid w:val="008D1C04"/>
    <w:rsid w:val="008F04A0"/>
    <w:rsid w:val="008F419C"/>
    <w:rsid w:val="008F64A7"/>
    <w:rsid w:val="0090012B"/>
    <w:rsid w:val="0090351F"/>
    <w:rsid w:val="00920302"/>
    <w:rsid w:val="00943D53"/>
    <w:rsid w:val="00964FA8"/>
    <w:rsid w:val="009666C0"/>
    <w:rsid w:val="00970BAD"/>
    <w:rsid w:val="009768D1"/>
    <w:rsid w:val="00981E99"/>
    <w:rsid w:val="009829B7"/>
    <w:rsid w:val="009927C0"/>
    <w:rsid w:val="009961E6"/>
    <w:rsid w:val="009B6C65"/>
    <w:rsid w:val="009B752D"/>
    <w:rsid w:val="009C0017"/>
    <w:rsid w:val="009C15F4"/>
    <w:rsid w:val="009C7AEF"/>
    <w:rsid w:val="009D62A3"/>
    <w:rsid w:val="009E2A1F"/>
    <w:rsid w:val="009E5241"/>
    <w:rsid w:val="009F18CB"/>
    <w:rsid w:val="009F231F"/>
    <w:rsid w:val="009F5698"/>
    <w:rsid w:val="00A2572F"/>
    <w:rsid w:val="00A3174B"/>
    <w:rsid w:val="00A37C4B"/>
    <w:rsid w:val="00A47282"/>
    <w:rsid w:val="00A519CF"/>
    <w:rsid w:val="00A56F63"/>
    <w:rsid w:val="00A66F66"/>
    <w:rsid w:val="00A71AE5"/>
    <w:rsid w:val="00A77F16"/>
    <w:rsid w:val="00A90909"/>
    <w:rsid w:val="00A91F7B"/>
    <w:rsid w:val="00AA1E16"/>
    <w:rsid w:val="00AC002C"/>
    <w:rsid w:val="00AC2EE0"/>
    <w:rsid w:val="00AC4202"/>
    <w:rsid w:val="00AC5BA4"/>
    <w:rsid w:val="00AC6CDD"/>
    <w:rsid w:val="00AD38D0"/>
    <w:rsid w:val="00AE108C"/>
    <w:rsid w:val="00AE5AE2"/>
    <w:rsid w:val="00AE7603"/>
    <w:rsid w:val="00AF1A53"/>
    <w:rsid w:val="00AF7AC7"/>
    <w:rsid w:val="00AF7BDF"/>
    <w:rsid w:val="00B03DC7"/>
    <w:rsid w:val="00B05ADC"/>
    <w:rsid w:val="00B272BE"/>
    <w:rsid w:val="00B272C3"/>
    <w:rsid w:val="00B510FE"/>
    <w:rsid w:val="00B5784C"/>
    <w:rsid w:val="00B61E53"/>
    <w:rsid w:val="00B94D7F"/>
    <w:rsid w:val="00B9542C"/>
    <w:rsid w:val="00B95560"/>
    <w:rsid w:val="00BA6EA1"/>
    <w:rsid w:val="00BA7FAB"/>
    <w:rsid w:val="00BC2F4C"/>
    <w:rsid w:val="00BC4A05"/>
    <w:rsid w:val="00BC567D"/>
    <w:rsid w:val="00BF0B15"/>
    <w:rsid w:val="00BF1A9F"/>
    <w:rsid w:val="00C12CBB"/>
    <w:rsid w:val="00C25A2D"/>
    <w:rsid w:val="00C260F8"/>
    <w:rsid w:val="00C43FBE"/>
    <w:rsid w:val="00C449C6"/>
    <w:rsid w:val="00C564B0"/>
    <w:rsid w:val="00C6283F"/>
    <w:rsid w:val="00C71487"/>
    <w:rsid w:val="00C814A5"/>
    <w:rsid w:val="00C84B2B"/>
    <w:rsid w:val="00C855F6"/>
    <w:rsid w:val="00C96573"/>
    <w:rsid w:val="00CA4791"/>
    <w:rsid w:val="00CD0BB8"/>
    <w:rsid w:val="00CD3849"/>
    <w:rsid w:val="00CF58F9"/>
    <w:rsid w:val="00CF7384"/>
    <w:rsid w:val="00D01662"/>
    <w:rsid w:val="00D0247F"/>
    <w:rsid w:val="00D2343D"/>
    <w:rsid w:val="00D30EAE"/>
    <w:rsid w:val="00D318F1"/>
    <w:rsid w:val="00D40B0E"/>
    <w:rsid w:val="00D44FE0"/>
    <w:rsid w:val="00D65E9A"/>
    <w:rsid w:val="00D66413"/>
    <w:rsid w:val="00D6767E"/>
    <w:rsid w:val="00DA66B7"/>
    <w:rsid w:val="00DB0865"/>
    <w:rsid w:val="00DB7206"/>
    <w:rsid w:val="00DC5C1E"/>
    <w:rsid w:val="00DE4C1D"/>
    <w:rsid w:val="00DE5433"/>
    <w:rsid w:val="00DE68A7"/>
    <w:rsid w:val="00DF5A43"/>
    <w:rsid w:val="00DF5F38"/>
    <w:rsid w:val="00E23336"/>
    <w:rsid w:val="00E31661"/>
    <w:rsid w:val="00E32B52"/>
    <w:rsid w:val="00E35D91"/>
    <w:rsid w:val="00E3652F"/>
    <w:rsid w:val="00E47EB8"/>
    <w:rsid w:val="00E5492D"/>
    <w:rsid w:val="00E704FD"/>
    <w:rsid w:val="00E750E1"/>
    <w:rsid w:val="00E7795A"/>
    <w:rsid w:val="00E9114A"/>
    <w:rsid w:val="00EA0D5B"/>
    <w:rsid w:val="00EA3948"/>
    <w:rsid w:val="00EA489C"/>
    <w:rsid w:val="00EA7B59"/>
    <w:rsid w:val="00EB0CA7"/>
    <w:rsid w:val="00EB4992"/>
    <w:rsid w:val="00EF2E52"/>
    <w:rsid w:val="00F031FB"/>
    <w:rsid w:val="00F32E4A"/>
    <w:rsid w:val="00F36D8C"/>
    <w:rsid w:val="00F77A1E"/>
    <w:rsid w:val="00F93545"/>
    <w:rsid w:val="00F96FBA"/>
    <w:rsid w:val="00FA199A"/>
    <w:rsid w:val="00FA3738"/>
    <w:rsid w:val="00FB4E06"/>
    <w:rsid w:val="00FC3483"/>
    <w:rsid w:val="00FC4D68"/>
    <w:rsid w:val="00FD2ADA"/>
    <w:rsid w:val="00FF4E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50D62"/>
    <w:rPr>
      <w:szCs w:val="20"/>
    </w:rPr>
  </w:style>
  <w:style w:type="paragraph" w:styleId="CommentSubject">
    <w:name w:val="annotation subject"/>
    <w:basedOn w:val="CommentText"/>
    <w:next w:val="CommentText"/>
    <w:semiHidden/>
    <w:rsid w:val="00750D62"/>
    <w:rPr>
      <w:b/>
      <w:bCs/>
    </w:rPr>
  </w:style>
  <w:style w:type="paragraph" w:customStyle="1" w:styleId="H23GA">
    <w:name w:val="_ H_2/3_GA"/>
    <w:basedOn w:val="Normal"/>
    <w:next w:val="Normal"/>
    <w:rsid w:val="008839B7"/>
    <w:pPr>
      <w:tabs>
        <w:tab w:val="right" w:pos="1021"/>
      </w:tabs>
      <w:spacing w:before="120" w:after="120" w:line="380" w:lineRule="exact"/>
      <w:ind w:left="1247" w:right="1247" w:hanging="1247"/>
    </w:pPr>
    <w:rPr>
      <w:b/>
      <w:bCs/>
      <w:w w:val="100"/>
      <w:kern w:val="0"/>
      <w:lang w:eastAsia="ar-SA"/>
    </w:rPr>
  </w:style>
  <w:style w:type="paragraph" w:customStyle="1" w:styleId="SingleTxtGA">
    <w:name w:val="_ Single Txt_GA"/>
    <w:basedOn w:val="Normal"/>
    <w:rsid w:val="008839B7"/>
    <w:pPr>
      <w:tabs>
        <w:tab w:val="left" w:pos="1928"/>
        <w:tab w:val="left" w:pos="2608"/>
        <w:tab w:val="left" w:pos="3289"/>
        <w:tab w:val="left" w:pos="3969"/>
        <w:tab w:val="left" w:pos="4649"/>
        <w:tab w:val="left" w:pos="5330"/>
      </w:tabs>
      <w:spacing w:after="120" w:line="380" w:lineRule="exact"/>
      <w:ind w:left="1247" w:right="1247"/>
    </w:pPr>
    <w:rPr>
      <w:w w:val="100"/>
      <w:kern w:val="0"/>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4990</Words>
  <Characters>26203</Characters>
  <Application>Microsoft Office Outlook</Application>
  <DocSecurity>4</DocSecurity>
  <Lines>524</Lines>
  <Paragraphs>198</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Saroufeem</dc:creator>
  <cp:keywords/>
  <dc:description/>
  <cp:lastModifiedBy>ECS User</cp:lastModifiedBy>
  <cp:revision>7</cp:revision>
  <cp:lastPrinted>2013-10-08T10:20:00Z</cp:lastPrinted>
  <dcterms:created xsi:type="dcterms:W3CDTF">2013-08-09T11:27:00Z</dcterms:created>
  <dcterms:modified xsi:type="dcterms:W3CDTF">2013-10-08T10:20:00Z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1341266</vt:lpwstr>
  </property>
  <property fmtid="{D5CDD505-2E9C-101B-9397-08002B2CF9AE}" pid="3" name="Symbol1">
    <vt:lpwstr>CEDAW/C/AFG/CO/1-2</vt:lpwstr>
  </property>
  <property fmtid="{D5CDD505-2E9C-101B-9397-08002B2CF9AE}" pid="4" name="Symbol2">
    <vt:lpwstr/>
  </property>
  <property fmtid="{D5CDD505-2E9C-101B-9397-08002B2CF9AE}" pid="5" name="Translator">
    <vt:lpwstr/>
  </property>
  <property fmtid="{D5CDD505-2E9C-101B-9397-08002B2CF9AE}" pid="6" name="Comment">
    <vt:lpwstr>EXTERNAL FINAL</vt:lpwstr>
  </property>
  <property fmtid="{D5CDD505-2E9C-101B-9397-08002B2CF9AE}" pid="7" name="DraftPages">
    <vt:lpwstr> </vt:lpwstr>
  </property>
  <property fmtid="{D5CDD505-2E9C-101B-9397-08002B2CF9AE}" pid="8" name="Operator">
    <vt:lpwstr>ZAZA</vt:lpwstr>
  </property>
</Properties>
</file>