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037DF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977F1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977F1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977F1F" w:rsidP="00977F1F">
            <w:pPr>
              <w:jc w:val="right"/>
            </w:pPr>
            <w:r w:rsidRPr="00977F1F">
              <w:rPr>
                <w:sz w:val="40"/>
              </w:rPr>
              <w:t>CAT</w:t>
            </w:r>
            <w:r>
              <w:t>/C/60/1</w:t>
            </w:r>
          </w:p>
        </w:tc>
      </w:tr>
      <w:tr w:rsidR="00807D21" w:rsidRPr="00DB58B5" w:rsidTr="00977F1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977F1F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5870EE4" wp14:editId="4952F9D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977F1F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977F1F" w:rsidP="00977F1F">
            <w:pPr>
              <w:spacing w:before="240"/>
            </w:pPr>
            <w:r>
              <w:t>Distr. générale</w:t>
            </w:r>
          </w:p>
          <w:p w:rsidR="00977F1F" w:rsidRDefault="00977F1F" w:rsidP="00977F1F">
            <w:pPr>
              <w:spacing w:line="240" w:lineRule="exact"/>
            </w:pPr>
            <w:r>
              <w:t>6 février 2017</w:t>
            </w:r>
          </w:p>
          <w:p w:rsidR="00977F1F" w:rsidRDefault="00977F1F" w:rsidP="00977F1F">
            <w:pPr>
              <w:spacing w:line="240" w:lineRule="exact"/>
            </w:pPr>
            <w:r>
              <w:t>Français</w:t>
            </w:r>
          </w:p>
          <w:p w:rsidR="00977F1F" w:rsidRDefault="00977F1F" w:rsidP="00977F1F">
            <w:pPr>
              <w:spacing w:line="240" w:lineRule="exact"/>
            </w:pPr>
            <w:r>
              <w:t>Original : anglais</w:t>
            </w:r>
          </w:p>
          <w:p w:rsidR="00977F1F" w:rsidRPr="00DB58B5" w:rsidRDefault="00977F1F" w:rsidP="00977F1F">
            <w:pPr>
              <w:spacing w:line="240" w:lineRule="exact"/>
            </w:pPr>
            <w:r>
              <w:t>Anglais, espagnol, français seulement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977F1F" w:rsidRDefault="00977F1F" w:rsidP="00101756">
      <w:pPr>
        <w:spacing w:line="240" w:lineRule="exact"/>
        <w:rPr>
          <w:b/>
        </w:rPr>
      </w:pPr>
      <w:r>
        <w:rPr>
          <w:b/>
        </w:rPr>
        <w:t xml:space="preserve">Soixantième </w:t>
      </w:r>
      <w:r w:rsidRPr="00FD511F">
        <w:rPr>
          <w:b/>
        </w:rPr>
        <w:t>session</w:t>
      </w:r>
    </w:p>
    <w:p w:rsidR="00977F1F" w:rsidRDefault="00977F1F" w:rsidP="00101756">
      <w:pPr>
        <w:spacing w:line="240" w:lineRule="exact"/>
      </w:pPr>
      <w:r>
        <w:t>18 avril-12 mai 2017</w:t>
      </w:r>
    </w:p>
    <w:p w:rsidR="00977F1F" w:rsidRDefault="00977F1F" w:rsidP="00101756">
      <w:pPr>
        <w:spacing w:line="240" w:lineRule="exact"/>
      </w:pPr>
      <w:r>
        <w:t>Point 1 de l</w:t>
      </w:r>
      <w:r w:rsidR="000678C7">
        <w:t>’</w:t>
      </w:r>
      <w:r>
        <w:t>ordre du jour provisoire</w:t>
      </w:r>
    </w:p>
    <w:p w:rsidR="00977F1F" w:rsidRPr="00A30226" w:rsidRDefault="00977F1F" w:rsidP="00101756">
      <w:pPr>
        <w:spacing w:line="240" w:lineRule="exact"/>
        <w:rPr>
          <w:b/>
        </w:rPr>
      </w:pPr>
      <w:r>
        <w:rPr>
          <w:b/>
        </w:rPr>
        <w:t>Adoption de l</w:t>
      </w:r>
      <w:r w:rsidR="000678C7">
        <w:rPr>
          <w:b/>
        </w:rPr>
        <w:t>’</w:t>
      </w:r>
      <w:r>
        <w:rPr>
          <w:b/>
        </w:rPr>
        <w:t>ordre du jour</w:t>
      </w:r>
    </w:p>
    <w:p w:rsidR="00977F1F" w:rsidRPr="00977F1F" w:rsidRDefault="0068268E" w:rsidP="0068268E">
      <w:pPr>
        <w:pStyle w:val="HChG"/>
        <w:rPr>
          <w:lang w:val="en-GB"/>
        </w:rPr>
      </w:pPr>
      <w:r>
        <w:rPr>
          <w:lang w:val="fr-FR"/>
        </w:rPr>
        <w:tab/>
      </w:r>
      <w:r>
        <w:rPr>
          <w:lang w:val="fr-FR"/>
        </w:rPr>
        <w:tab/>
      </w:r>
      <w:r w:rsidR="00977F1F" w:rsidRPr="00977F1F">
        <w:rPr>
          <w:lang w:val="fr-FR"/>
        </w:rPr>
        <w:t>Ordre du jour provisoire annoté</w:t>
      </w:r>
    </w:p>
    <w:p w:rsidR="00977F1F" w:rsidRPr="00977F1F" w:rsidRDefault="00977F1F" w:rsidP="0068268E">
      <w:pPr>
        <w:pStyle w:val="H1G"/>
        <w:rPr>
          <w:lang w:val="en-GB"/>
        </w:rPr>
      </w:pPr>
      <w:r w:rsidRPr="00977F1F">
        <w:rPr>
          <w:lang w:val="fr-FR"/>
        </w:rPr>
        <w:tab/>
      </w:r>
      <w:r w:rsidRPr="00977F1F">
        <w:rPr>
          <w:lang w:val="fr-FR"/>
        </w:rPr>
        <w:tab/>
        <w:t>Ordre du jour provisoire</w:t>
      </w:r>
    </w:p>
    <w:p w:rsidR="00977F1F" w:rsidRPr="00977F1F" w:rsidRDefault="00977F1F" w:rsidP="00977F1F">
      <w:pPr>
        <w:pStyle w:val="SingleTxtG"/>
        <w:rPr>
          <w:lang w:val="fr-FR"/>
        </w:rPr>
      </w:pPr>
      <w:r w:rsidRPr="00977F1F">
        <w:rPr>
          <w:lang w:val="fr-FR"/>
        </w:rPr>
        <w:t>1.</w:t>
      </w:r>
      <w:r w:rsidRPr="00977F1F">
        <w:rPr>
          <w:lang w:val="fr-FR"/>
        </w:rPr>
        <w:tab/>
        <w:t>Adoption de l</w:t>
      </w:r>
      <w:r w:rsidR="000678C7">
        <w:rPr>
          <w:lang w:val="fr-FR"/>
        </w:rPr>
        <w:t>’</w:t>
      </w:r>
      <w:r w:rsidRPr="00977F1F">
        <w:rPr>
          <w:lang w:val="fr-FR"/>
        </w:rPr>
        <w:t>ordre du jour</w:t>
      </w:r>
      <w:r w:rsidR="0068268E">
        <w:rPr>
          <w:lang w:val="fr-FR"/>
        </w:rPr>
        <w:t>.</w:t>
      </w:r>
    </w:p>
    <w:p w:rsidR="00977F1F" w:rsidRPr="00977F1F" w:rsidRDefault="00977F1F" w:rsidP="00977F1F">
      <w:pPr>
        <w:pStyle w:val="SingleTxtG"/>
        <w:rPr>
          <w:lang w:val="en-GB"/>
        </w:rPr>
      </w:pPr>
      <w:r w:rsidRPr="00977F1F">
        <w:rPr>
          <w:lang w:val="fr-FR"/>
        </w:rPr>
        <w:t>2.</w:t>
      </w:r>
      <w:r w:rsidRPr="00977F1F">
        <w:rPr>
          <w:lang w:val="fr-FR"/>
        </w:rPr>
        <w:tab/>
        <w:t>Questions d</w:t>
      </w:r>
      <w:r w:rsidR="000678C7">
        <w:rPr>
          <w:lang w:val="fr-FR"/>
        </w:rPr>
        <w:t>’</w:t>
      </w:r>
      <w:r w:rsidRPr="00977F1F">
        <w:rPr>
          <w:lang w:val="fr-FR"/>
        </w:rPr>
        <w:t>organisation et questions diverses</w:t>
      </w:r>
      <w:r w:rsidR="0068268E">
        <w:rPr>
          <w:lang w:val="fr-FR"/>
        </w:rPr>
        <w:t>.</w:t>
      </w:r>
    </w:p>
    <w:p w:rsidR="00977F1F" w:rsidRPr="00977F1F" w:rsidRDefault="00977F1F" w:rsidP="0068268E">
      <w:pPr>
        <w:pStyle w:val="SingleTxtG"/>
        <w:ind w:left="1701" w:hanging="567"/>
        <w:rPr>
          <w:lang w:val="en-GB"/>
        </w:rPr>
      </w:pPr>
      <w:r w:rsidRPr="00977F1F">
        <w:rPr>
          <w:lang w:val="fr-FR"/>
        </w:rPr>
        <w:t>3.</w:t>
      </w:r>
      <w:r w:rsidRPr="00977F1F">
        <w:rPr>
          <w:lang w:val="fr-FR"/>
        </w:rPr>
        <w:tab/>
        <w:t>État de la soumission des rapports des États parties au Comité en application de l</w:t>
      </w:r>
      <w:r w:rsidR="000678C7">
        <w:rPr>
          <w:lang w:val="fr-FR"/>
        </w:rPr>
        <w:t>’</w:t>
      </w:r>
      <w:r w:rsidRPr="00977F1F">
        <w:rPr>
          <w:lang w:val="fr-FR"/>
        </w:rPr>
        <w:t>article 19 de la Convention</w:t>
      </w:r>
      <w:r w:rsidR="0068268E">
        <w:rPr>
          <w:lang w:val="fr-FR"/>
        </w:rPr>
        <w:t>.</w:t>
      </w:r>
    </w:p>
    <w:p w:rsidR="00977F1F" w:rsidRPr="00977F1F" w:rsidRDefault="00977F1F" w:rsidP="0068268E">
      <w:pPr>
        <w:pStyle w:val="SingleTxtG"/>
        <w:ind w:left="1701" w:hanging="567"/>
        <w:rPr>
          <w:lang w:val="en-GB"/>
        </w:rPr>
      </w:pPr>
      <w:r w:rsidRPr="00977F1F">
        <w:rPr>
          <w:lang w:val="fr-FR"/>
        </w:rPr>
        <w:t>4.</w:t>
      </w:r>
      <w:r w:rsidRPr="00977F1F">
        <w:rPr>
          <w:lang w:val="fr-FR"/>
        </w:rPr>
        <w:tab/>
        <w:t>Examen des rapports soumis par les États parties en application de l</w:t>
      </w:r>
      <w:r w:rsidR="000678C7">
        <w:rPr>
          <w:lang w:val="fr-FR"/>
        </w:rPr>
        <w:t>’</w:t>
      </w:r>
      <w:r w:rsidRPr="00977F1F">
        <w:rPr>
          <w:lang w:val="fr-FR"/>
        </w:rPr>
        <w:t>article 19 de la Convention.</w:t>
      </w:r>
      <w:bookmarkStart w:id="0" w:name="_GoBack"/>
      <w:bookmarkEnd w:id="0"/>
    </w:p>
    <w:p w:rsidR="00977F1F" w:rsidRPr="00977F1F" w:rsidRDefault="00977F1F" w:rsidP="0068268E">
      <w:pPr>
        <w:pStyle w:val="SingleTxtG"/>
        <w:ind w:left="1701" w:hanging="567"/>
        <w:rPr>
          <w:lang w:val="en-GB"/>
        </w:rPr>
      </w:pPr>
      <w:r w:rsidRPr="00977F1F">
        <w:rPr>
          <w:lang w:val="fr-FR"/>
        </w:rPr>
        <w:t>5.</w:t>
      </w:r>
      <w:r w:rsidRPr="00977F1F">
        <w:rPr>
          <w:lang w:val="fr-FR"/>
        </w:rPr>
        <w:tab/>
        <w:t>Examen de renseignements soumis dans le cadre de la procédure prévue à l</w:t>
      </w:r>
      <w:r w:rsidR="000678C7">
        <w:rPr>
          <w:lang w:val="fr-FR"/>
        </w:rPr>
        <w:t>’</w:t>
      </w:r>
      <w:r w:rsidR="008D0A27">
        <w:rPr>
          <w:lang w:val="fr-FR"/>
        </w:rPr>
        <w:t>article </w:t>
      </w:r>
      <w:r w:rsidRPr="00977F1F">
        <w:rPr>
          <w:lang w:val="fr-FR"/>
        </w:rPr>
        <w:t>20 de la Convention.</w:t>
      </w:r>
    </w:p>
    <w:p w:rsidR="00977F1F" w:rsidRPr="00977F1F" w:rsidRDefault="00977F1F" w:rsidP="00977F1F">
      <w:pPr>
        <w:pStyle w:val="SingleTxtG"/>
        <w:rPr>
          <w:lang w:val="en-GB"/>
        </w:rPr>
      </w:pPr>
      <w:r w:rsidRPr="00977F1F">
        <w:rPr>
          <w:lang w:val="fr-FR"/>
        </w:rPr>
        <w:t>6.</w:t>
      </w:r>
      <w:r w:rsidRPr="00977F1F">
        <w:rPr>
          <w:lang w:val="fr-FR"/>
        </w:rPr>
        <w:tab/>
        <w:t>Examen de communications soumises en vertu de l</w:t>
      </w:r>
      <w:r w:rsidR="000678C7">
        <w:rPr>
          <w:lang w:val="fr-FR"/>
        </w:rPr>
        <w:t>’</w:t>
      </w:r>
      <w:r w:rsidRPr="00977F1F">
        <w:rPr>
          <w:lang w:val="fr-FR"/>
        </w:rPr>
        <w:t>article 22 de la Convention.</w:t>
      </w:r>
    </w:p>
    <w:p w:rsidR="00977F1F" w:rsidRPr="00977F1F" w:rsidRDefault="00977F1F" w:rsidP="0068268E">
      <w:pPr>
        <w:pStyle w:val="H1G"/>
        <w:rPr>
          <w:lang w:val="en-GB"/>
        </w:rPr>
      </w:pPr>
      <w:r w:rsidRPr="00977F1F">
        <w:rPr>
          <w:lang w:val="fr-FR"/>
        </w:rPr>
        <w:tab/>
      </w:r>
      <w:r w:rsidRPr="00977F1F">
        <w:rPr>
          <w:lang w:val="fr-FR"/>
        </w:rPr>
        <w:tab/>
        <w:t>Annotations</w:t>
      </w:r>
    </w:p>
    <w:p w:rsidR="00977F1F" w:rsidRPr="00977F1F" w:rsidRDefault="00977F1F" w:rsidP="0068268E">
      <w:pPr>
        <w:pStyle w:val="H23G"/>
        <w:rPr>
          <w:lang w:val="en-GB"/>
        </w:rPr>
      </w:pPr>
      <w:r w:rsidRPr="00977F1F">
        <w:rPr>
          <w:lang w:val="fr-FR"/>
        </w:rPr>
        <w:tab/>
        <w:t>1.</w:t>
      </w:r>
      <w:r w:rsidRPr="00977F1F">
        <w:rPr>
          <w:lang w:val="fr-FR"/>
        </w:rPr>
        <w:tab/>
        <w:t>Adoption de l</w:t>
      </w:r>
      <w:r w:rsidR="000678C7">
        <w:rPr>
          <w:lang w:val="fr-FR"/>
        </w:rPr>
        <w:t>’</w:t>
      </w:r>
      <w:r w:rsidRPr="00977F1F">
        <w:rPr>
          <w:lang w:val="fr-FR"/>
        </w:rPr>
        <w:t>ordre du jour</w:t>
      </w:r>
    </w:p>
    <w:p w:rsidR="00977F1F" w:rsidRPr="00977F1F" w:rsidRDefault="0068268E" w:rsidP="00977F1F">
      <w:pPr>
        <w:pStyle w:val="SingleTxtG"/>
        <w:rPr>
          <w:lang w:val="en-GB"/>
        </w:rPr>
      </w:pPr>
      <w:r>
        <w:rPr>
          <w:lang w:val="fr-FR"/>
        </w:rPr>
        <w:tab/>
      </w:r>
      <w:r w:rsidR="00977F1F" w:rsidRPr="00977F1F">
        <w:rPr>
          <w:lang w:val="fr-FR"/>
        </w:rPr>
        <w:t>Conformément à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article 8 du Règlement intérieur,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adoption de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ordre du jour d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une session constitue le premier point de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ordre du jour, sauf s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il y a lieu d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élire les membres du Bureau, conformément à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article 16. Au titre de ce point, le Comité adoptera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 xml:space="preserve">ordre du jour de la session. </w:t>
      </w:r>
    </w:p>
    <w:p w:rsidR="00977F1F" w:rsidRPr="00977F1F" w:rsidRDefault="0068268E" w:rsidP="00977F1F">
      <w:pPr>
        <w:pStyle w:val="SingleTxtG"/>
        <w:rPr>
          <w:lang w:val="en-GB"/>
        </w:rPr>
      </w:pPr>
      <w:r>
        <w:rPr>
          <w:lang w:val="fr-FR"/>
        </w:rPr>
        <w:tab/>
      </w:r>
      <w:r w:rsidR="00977F1F" w:rsidRPr="00977F1F">
        <w:rPr>
          <w:lang w:val="fr-FR"/>
        </w:rPr>
        <w:t>On trouvera ci-après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ordre du jour provisoire de la session, établi par le Secrétaire général en consultation avec le Président du Comité conformément à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article 6 du Règlement intérieur. Conformément à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article 9 de son règlement intérieur, le Comité peut modifier son ordre du jour en cours de session et, s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il y a lieu, ajourner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examen de questions ou supprimer des questions ; il ne peut être ajouté à 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ordre du jour que des points urgents et importants.</w:t>
      </w:r>
    </w:p>
    <w:p w:rsidR="00977F1F" w:rsidRPr="00977F1F" w:rsidRDefault="00977F1F" w:rsidP="0068268E">
      <w:pPr>
        <w:pStyle w:val="H23G"/>
        <w:rPr>
          <w:lang w:val="en-GB"/>
        </w:rPr>
      </w:pPr>
      <w:r w:rsidRPr="00977F1F">
        <w:rPr>
          <w:lang w:val="fr-FR"/>
        </w:rPr>
        <w:lastRenderedPageBreak/>
        <w:tab/>
        <w:t>2.</w:t>
      </w:r>
      <w:r w:rsidRPr="00977F1F">
        <w:rPr>
          <w:lang w:val="fr-FR"/>
        </w:rPr>
        <w:tab/>
        <w:t>Questions d</w:t>
      </w:r>
      <w:r w:rsidR="000678C7">
        <w:rPr>
          <w:lang w:val="fr-FR"/>
        </w:rPr>
        <w:t>’</w:t>
      </w:r>
      <w:r w:rsidRPr="00977F1F">
        <w:rPr>
          <w:lang w:val="fr-FR"/>
        </w:rPr>
        <w:t>organisation et questions diverses</w:t>
      </w:r>
    </w:p>
    <w:p w:rsidR="00977F1F" w:rsidRPr="00977F1F" w:rsidRDefault="0068268E" w:rsidP="00977F1F">
      <w:pPr>
        <w:pStyle w:val="SingleTxtG"/>
        <w:rPr>
          <w:lang w:val="en-GB"/>
        </w:rPr>
      </w:pPr>
      <w:r>
        <w:rPr>
          <w:lang w:val="fr-FR"/>
        </w:rPr>
        <w:tab/>
      </w:r>
      <w:r w:rsidR="00977F1F" w:rsidRPr="00977F1F">
        <w:rPr>
          <w:lang w:val="fr-FR"/>
        </w:rPr>
        <w:t>La soixantième session du Comité contre la torture se</w:t>
      </w:r>
      <w:r>
        <w:rPr>
          <w:lang w:val="fr-FR"/>
        </w:rPr>
        <w:t xml:space="preserve"> tiendra à l</w:t>
      </w:r>
      <w:r w:rsidR="000678C7">
        <w:rPr>
          <w:lang w:val="fr-FR"/>
        </w:rPr>
        <w:t>’</w:t>
      </w:r>
      <w:r>
        <w:rPr>
          <w:lang w:val="fr-FR"/>
        </w:rPr>
        <w:t>Office des Nations </w:t>
      </w:r>
      <w:r w:rsidR="00977F1F" w:rsidRPr="00977F1F">
        <w:rPr>
          <w:lang w:val="fr-FR"/>
        </w:rPr>
        <w:t xml:space="preserve">Unies à Genève (Palais Wilson) du 18 avril au 12 mai 2017, et sera ouverte par un représentant du Secrétaire général. La </w:t>
      </w:r>
      <w:r w:rsidR="0015649D">
        <w:rPr>
          <w:lang w:val="fr-FR"/>
        </w:rPr>
        <w:t xml:space="preserve">première </w:t>
      </w:r>
      <w:r w:rsidR="00977F1F" w:rsidRPr="00977F1F">
        <w:rPr>
          <w:lang w:val="fr-FR"/>
        </w:rPr>
        <w:t>séance s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ouvr</w:t>
      </w:r>
      <w:r>
        <w:rPr>
          <w:lang w:val="fr-FR"/>
        </w:rPr>
        <w:t>ira le mardi 18 avril 2017 à 10 </w:t>
      </w:r>
      <w:r w:rsidR="00977F1F" w:rsidRPr="00977F1F">
        <w:rPr>
          <w:lang w:val="fr-FR"/>
        </w:rPr>
        <w:t>heures.</w:t>
      </w:r>
    </w:p>
    <w:p w:rsidR="00977F1F" w:rsidRPr="00977F1F" w:rsidRDefault="0068268E" w:rsidP="00977F1F">
      <w:pPr>
        <w:pStyle w:val="SingleTxtG"/>
        <w:rPr>
          <w:lang w:val="en-GB"/>
        </w:rPr>
      </w:pPr>
      <w:r>
        <w:rPr>
          <w:lang w:val="fr-FR"/>
        </w:rPr>
        <w:tab/>
      </w:r>
      <w:r w:rsidR="00977F1F" w:rsidRPr="00977F1F">
        <w:rPr>
          <w:lang w:val="fr-FR"/>
        </w:rPr>
        <w:t>Conformément à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article 31 du Règlement intérieur, les séances du Comité sont publiques, à moins que celui-ci n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en décide autrement ou qu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il ne ressorte des dispositions applicables de la Convention que la séance doit être privée.</w:t>
      </w:r>
    </w:p>
    <w:p w:rsidR="00977F1F" w:rsidRPr="00977F1F" w:rsidRDefault="0068268E" w:rsidP="00977F1F">
      <w:pPr>
        <w:pStyle w:val="SingleTxtG"/>
        <w:rPr>
          <w:lang w:val="en-GB"/>
        </w:rPr>
      </w:pPr>
      <w:r>
        <w:rPr>
          <w:lang w:val="fr-FR"/>
        </w:rPr>
        <w:tab/>
      </w:r>
      <w:r w:rsidR="00977F1F" w:rsidRPr="00977F1F">
        <w:rPr>
          <w:lang w:val="fr-FR"/>
        </w:rPr>
        <w:t>Le Comité examinera le programme de travail de la session, ainsi que ses méthodes de travail, ses projets d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observations finales, son rapport annuel et toute autre question relative à la procédure qu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il doit suivre pour s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acquitter de ses fonctions en vertu de la Convention.</w:t>
      </w:r>
    </w:p>
    <w:p w:rsidR="00977F1F" w:rsidRPr="00977F1F" w:rsidRDefault="00977F1F" w:rsidP="0068268E">
      <w:pPr>
        <w:pStyle w:val="H23G"/>
        <w:rPr>
          <w:lang w:val="en-GB"/>
        </w:rPr>
      </w:pPr>
      <w:r w:rsidRPr="00977F1F">
        <w:rPr>
          <w:lang w:val="fr-FR"/>
        </w:rPr>
        <w:tab/>
        <w:t>3.</w:t>
      </w:r>
      <w:r w:rsidRPr="00977F1F">
        <w:rPr>
          <w:lang w:val="fr-FR"/>
        </w:rPr>
        <w:tab/>
        <w:t xml:space="preserve">État de la soumission des rapports des États parties au Comité en application </w:t>
      </w:r>
      <w:r w:rsidR="0068268E">
        <w:rPr>
          <w:lang w:val="fr-FR"/>
        </w:rPr>
        <w:br/>
      </w:r>
      <w:r w:rsidRPr="00977F1F">
        <w:rPr>
          <w:lang w:val="fr-FR"/>
        </w:rPr>
        <w:t>de l</w:t>
      </w:r>
      <w:r w:rsidR="000678C7">
        <w:rPr>
          <w:lang w:val="fr-FR"/>
        </w:rPr>
        <w:t>’</w:t>
      </w:r>
      <w:r w:rsidRPr="00977F1F">
        <w:rPr>
          <w:lang w:val="fr-FR"/>
        </w:rPr>
        <w:t>article 19 de la Convention</w:t>
      </w:r>
    </w:p>
    <w:p w:rsidR="00977F1F" w:rsidRPr="00977F1F" w:rsidRDefault="00977F1F" w:rsidP="0068268E">
      <w:pPr>
        <w:pStyle w:val="H23G"/>
        <w:rPr>
          <w:lang w:val="en-GB"/>
        </w:rPr>
      </w:pPr>
      <w:r w:rsidRPr="00977F1F">
        <w:rPr>
          <w:lang w:val="fr-FR"/>
        </w:rPr>
        <w:tab/>
      </w:r>
      <w:r w:rsidRPr="00977F1F">
        <w:rPr>
          <w:lang w:val="fr-FR"/>
        </w:rPr>
        <w:tab/>
        <w:t xml:space="preserve">États parties à la Convention </w:t>
      </w:r>
    </w:p>
    <w:p w:rsidR="00977F1F" w:rsidRPr="00977F1F" w:rsidRDefault="0068268E" w:rsidP="00977F1F">
      <w:pPr>
        <w:pStyle w:val="SingleTxtG"/>
        <w:rPr>
          <w:lang w:val="en-GB"/>
        </w:rPr>
      </w:pPr>
      <w:r>
        <w:rPr>
          <w:lang w:val="fr-FR"/>
        </w:rPr>
        <w:tab/>
      </w:r>
      <w:r w:rsidR="00977F1F" w:rsidRPr="00977F1F">
        <w:rPr>
          <w:lang w:val="fr-FR"/>
        </w:rPr>
        <w:t>Au 31 janvier 2017, 161 États étaient parties à la Convention.</w:t>
      </w:r>
    </w:p>
    <w:p w:rsidR="00977F1F" w:rsidRPr="00977F1F" w:rsidRDefault="00977F1F" w:rsidP="0068268E">
      <w:pPr>
        <w:pStyle w:val="H23G"/>
        <w:rPr>
          <w:lang w:val="en-GB"/>
        </w:rPr>
      </w:pPr>
      <w:r w:rsidRPr="00977F1F">
        <w:rPr>
          <w:lang w:val="fr-FR"/>
        </w:rPr>
        <w:tab/>
      </w:r>
      <w:r w:rsidRPr="00977F1F">
        <w:rPr>
          <w:lang w:val="fr-FR"/>
        </w:rPr>
        <w:tab/>
        <w:t>Rapports reçus</w:t>
      </w:r>
    </w:p>
    <w:p w:rsidR="00BA41F4" w:rsidRDefault="0068268E" w:rsidP="00977F1F">
      <w:pPr>
        <w:pStyle w:val="SingleTxtG"/>
        <w:rPr>
          <w:lang w:val="fr-FR"/>
        </w:rPr>
      </w:pPr>
      <w:r>
        <w:rPr>
          <w:lang w:val="fr-FR"/>
        </w:rPr>
        <w:tab/>
      </w:r>
      <w:r w:rsidR="00977F1F" w:rsidRPr="00977F1F">
        <w:rPr>
          <w:lang w:val="fr-FR"/>
        </w:rPr>
        <w:t>Outre les rapports que le Comité doit examiner à sa soixantième session, le Secrétaire général avait reçu, au 31 janvier 2017, les rapports des États parties suivants, qui sont en attente d</w:t>
      </w:r>
      <w:r w:rsidR="000678C7">
        <w:rPr>
          <w:lang w:val="fr-FR"/>
        </w:rPr>
        <w:t>’</w:t>
      </w:r>
      <w:r w:rsidR="0015649D">
        <w:rPr>
          <w:lang w:val="fr-FR"/>
        </w:rPr>
        <w:t>examen.</w:t>
      </w:r>
    </w:p>
    <w:tbl>
      <w:tblPr>
        <w:tblStyle w:val="Grilledutableau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5"/>
      </w:tblGrid>
      <w:tr w:rsidR="00A4440E" w:rsidRPr="00A4440E" w:rsidTr="00811194">
        <w:trPr>
          <w:tblHeader/>
        </w:trPr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4440E" w:rsidRPr="00A4440E" w:rsidRDefault="00A4440E" w:rsidP="0081119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4440E">
              <w:rPr>
                <w:i/>
                <w:sz w:val="16"/>
                <w:lang w:val="fr-FR"/>
              </w:rPr>
              <w:t xml:space="preserve">État partie ayant présenté un rapport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4440E" w:rsidRPr="00A4440E" w:rsidRDefault="00A4440E" w:rsidP="0081119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4440E">
              <w:rPr>
                <w:i/>
                <w:sz w:val="16"/>
                <w:lang w:val="fr-FR"/>
              </w:rPr>
              <w:t>Symbole</w:t>
            </w:r>
          </w:p>
        </w:tc>
      </w:tr>
      <w:tr w:rsidR="00A4440E" w:rsidRPr="00A4440E" w:rsidTr="00811194">
        <w:trPr>
          <w:trHeight w:hRule="exact" w:val="113"/>
          <w:tblHeader/>
        </w:trPr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4440E" w:rsidRPr="00A4440E" w:rsidRDefault="00A4440E" w:rsidP="00A4440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4440E" w:rsidRPr="00A4440E" w:rsidRDefault="00A4440E" w:rsidP="00A4440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Bélarus</w:t>
            </w:r>
          </w:p>
        </w:tc>
        <w:tc>
          <w:tcPr>
            <w:tcW w:w="3685" w:type="dxa"/>
            <w:shd w:val="clear" w:color="auto" w:fill="auto"/>
          </w:tcPr>
          <w:p w:rsidR="00811194" w:rsidRPr="00A94DD5" w:rsidRDefault="00811194" w:rsidP="00811194">
            <w:pPr>
              <w:spacing w:before="40" w:after="120"/>
            </w:pPr>
            <w:r w:rsidRPr="00A94DD5">
              <w:rPr>
                <w:lang w:val="fr-FR"/>
              </w:rPr>
              <w:t>CAT/C/BLR/5</w:t>
            </w: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Bosnie-Herzégovine</w:t>
            </w:r>
          </w:p>
        </w:tc>
        <w:tc>
          <w:tcPr>
            <w:tcW w:w="3685" w:type="dxa"/>
            <w:shd w:val="clear" w:color="auto" w:fill="auto"/>
          </w:tcPr>
          <w:p w:rsidR="00811194" w:rsidRPr="00A94DD5" w:rsidRDefault="00811194" w:rsidP="00811194">
            <w:pPr>
              <w:spacing w:before="40" w:after="120"/>
            </w:pPr>
            <w:r w:rsidRPr="00A94DD5">
              <w:rPr>
                <w:lang w:val="fr-FR"/>
              </w:rPr>
              <w:t>CAT/C/BIH/6</w:t>
            </w: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Bulgarie</w:t>
            </w:r>
          </w:p>
        </w:tc>
        <w:tc>
          <w:tcPr>
            <w:tcW w:w="3685" w:type="dxa"/>
            <w:shd w:val="clear" w:color="auto" w:fill="auto"/>
          </w:tcPr>
          <w:p w:rsidR="00811194" w:rsidRPr="00A94DD5" w:rsidRDefault="00811194" w:rsidP="00811194">
            <w:pPr>
              <w:spacing w:before="40" w:after="120"/>
            </w:pPr>
            <w:r w:rsidRPr="00A94DD5">
              <w:rPr>
                <w:lang w:val="fr-FR"/>
              </w:rPr>
              <w:t>CAT/C/BGR/6</w:t>
            </w: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Pr="00103C05" w:rsidRDefault="00811194" w:rsidP="00A4440E">
            <w:pPr>
              <w:spacing w:before="40" w:after="120"/>
              <w:ind w:right="113"/>
            </w:pPr>
            <w:r w:rsidRPr="00103C05">
              <w:rPr>
                <w:lang w:val="fr-FR"/>
              </w:rPr>
              <w:t>Cameroun</w:t>
            </w:r>
          </w:p>
        </w:tc>
        <w:tc>
          <w:tcPr>
            <w:tcW w:w="3685" w:type="dxa"/>
            <w:shd w:val="clear" w:color="auto" w:fill="auto"/>
          </w:tcPr>
          <w:p w:rsidR="00811194" w:rsidRPr="00A94DD5" w:rsidRDefault="00811194" w:rsidP="00811194">
            <w:pPr>
              <w:spacing w:before="40" w:after="120"/>
            </w:pPr>
            <w:r w:rsidRPr="00A94DD5">
              <w:rPr>
                <w:lang w:val="fr-FR"/>
              </w:rPr>
              <w:t>CAT/C/CMR/5</w:t>
            </w: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Pr="00103C05" w:rsidRDefault="00811194" w:rsidP="00A4440E">
            <w:pPr>
              <w:spacing w:before="40" w:after="120"/>
              <w:ind w:right="113"/>
            </w:pPr>
            <w:r w:rsidRPr="00103C05">
              <w:rPr>
                <w:lang w:val="fr-FR"/>
              </w:rPr>
              <w:t>Canada</w:t>
            </w:r>
          </w:p>
        </w:tc>
        <w:tc>
          <w:tcPr>
            <w:tcW w:w="3685" w:type="dxa"/>
            <w:shd w:val="clear" w:color="auto" w:fill="auto"/>
          </w:tcPr>
          <w:p w:rsidR="00811194" w:rsidRPr="00A94DD5" w:rsidRDefault="00811194" w:rsidP="00811194">
            <w:pPr>
              <w:spacing w:before="40" w:after="120"/>
            </w:pPr>
            <w:r w:rsidRPr="00A94DD5">
              <w:rPr>
                <w:lang w:val="fr-FR"/>
              </w:rPr>
              <w:t>CAT/C/CAN/7</w:t>
            </w: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Pr="009147DE" w:rsidRDefault="00811194" w:rsidP="00A4440E">
            <w:pPr>
              <w:spacing w:before="40" w:after="120"/>
              <w:ind w:right="113"/>
            </w:pPr>
            <w:r w:rsidRPr="009147DE">
              <w:rPr>
                <w:lang w:val="fr-FR"/>
              </w:rPr>
              <w:t>Fédération de Russie</w:t>
            </w:r>
          </w:p>
        </w:tc>
        <w:tc>
          <w:tcPr>
            <w:tcW w:w="3685" w:type="dxa"/>
            <w:shd w:val="clear" w:color="auto" w:fill="auto"/>
          </w:tcPr>
          <w:p w:rsidR="00811194" w:rsidRPr="00A94DD5" w:rsidRDefault="00811194" w:rsidP="00811194">
            <w:pPr>
              <w:spacing w:before="40" w:after="120"/>
            </w:pPr>
            <w:r w:rsidRPr="00A94DD5">
              <w:rPr>
                <w:lang w:val="fr-FR"/>
              </w:rPr>
              <w:t>CAT/C/</w:t>
            </w:r>
            <w:r w:rsidR="008D0A27">
              <w:rPr>
                <w:lang w:val="fr-FR"/>
              </w:rPr>
              <w:t>RUS/6</w:t>
            </w: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Default="00547146" w:rsidP="00A4440E">
            <w:pPr>
              <w:spacing w:before="40" w:after="120"/>
              <w:ind w:right="113"/>
            </w:pPr>
            <w:r>
              <w:rPr>
                <w:lang w:val="fr-FR"/>
              </w:rPr>
              <w:t>Irlande</w:t>
            </w:r>
          </w:p>
        </w:tc>
        <w:tc>
          <w:tcPr>
            <w:tcW w:w="3685" w:type="dxa"/>
            <w:shd w:val="clear" w:color="auto" w:fill="auto"/>
          </w:tcPr>
          <w:p w:rsidR="00811194" w:rsidRPr="00A94DD5" w:rsidRDefault="00811194" w:rsidP="00811194">
            <w:pPr>
              <w:spacing w:before="40" w:after="120"/>
            </w:pPr>
            <w:r w:rsidRPr="00A94DD5">
              <w:rPr>
                <w:lang w:val="fr-FR"/>
              </w:rPr>
              <w:t>CAT/C/IRL/2</w:t>
            </w: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Pr="000411E7" w:rsidRDefault="00547146" w:rsidP="00811194">
            <w:pPr>
              <w:spacing w:before="40" w:after="120"/>
            </w:pPr>
            <w:r>
              <w:rPr>
                <w:lang w:val="fr-FR"/>
              </w:rPr>
              <w:t>Italie</w:t>
            </w:r>
          </w:p>
        </w:tc>
        <w:tc>
          <w:tcPr>
            <w:tcW w:w="3685" w:type="dxa"/>
            <w:shd w:val="clear" w:color="auto" w:fill="auto"/>
          </w:tcPr>
          <w:p w:rsidR="00811194" w:rsidRPr="00A94DD5" w:rsidRDefault="008D0A27" w:rsidP="00811194">
            <w:pPr>
              <w:spacing w:before="40" w:after="120"/>
            </w:pPr>
            <w:r>
              <w:rPr>
                <w:lang w:val="fr-FR"/>
              </w:rPr>
              <w:t>CAT/C/ITA/5-6</w:t>
            </w: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Pr="000411E7" w:rsidRDefault="00811194" w:rsidP="00811194">
            <w:pPr>
              <w:spacing w:before="40" w:after="120"/>
            </w:pPr>
            <w:r w:rsidRPr="000411E7">
              <w:rPr>
                <w:lang w:val="fr-FR"/>
              </w:rPr>
              <w:t>Maurice</w:t>
            </w:r>
          </w:p>
        </w:tc>
        <w:tc>
          <w:tcPr>
            <w:tcW w:w="3685" w:type="dxa"/>
            <w:shd w:val="clear" w:color="auto" w:fill="auto"/>
          </w:tcPr>
          <w:p w:rsidR="00811194" w:rsidRPr="00A94DD5" w:rsidRDefault="00811194" w:rsidP="00811194">
            <w:pPr>
              <w:spacing w:before="40" w:after="120"/>
            </w:pPr>
            <w:r w:rsidRPr="00A94DD5">
              <w:rPr>
                <w:lang w:val="fr-FR"/>
              </w:rPr>
              <w:t>CAT/C/</w:t>
            </w:r>
            <w:r w:rsidR="008D0A27">
              <w:rPr>
                <w:lang w:val="fr-FR"/>
              </w:rPr>
              <w:t>MUS/4</w:t>
            </w: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Pr="000411E7" w:rsidRDefault="00811194" w:rsidP="00811194">
            <w:pPr>
              <w:spacing w:before="40" w:after="120"/>
            </w:pPr>
            <w:r w:rsidRPr="000411E7">
              <w:rPr>
                <w:lang w:val="fr-FR"/>
              </w:rPr>
              <w:t>Mauritanie</w:t>
            </w:r>
          </w:p>
        </w:tc>
        <w:tc>
          <w:tcPr>
            <w:tcW w:w="3685" w:type="dxa"/>
            <w:shd w:val="clear" w:color="auto" w:fill="auto"/>
          </w:tcPr>
          <w:p w:rsidR="00811194" w:rsidRPr="00A94DD5" w:rsidRDefault="00811194" w:rsidP="00811194">
            <w:pPr>
              <w:spacing w:before="40" w:after="120"/>
            </w:pPr>
            <w:r w:rsidRPr="00A94DD5">
              <w:rPr>
                <w:lang w:val="fr-FR"/>
              </w:rPr>
              <w:t>CAT/C/</w:t>
            </w:r>
            <w:r w:rsidR="008D0A27">
              <w:rPr>
                <w:lang w:val="fr-FR"/>
              </w:rPr>
              <w:t>MRT/2</w:t>
            </w: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Pr="000411E7" w:rsidRDefault="00811194" w:rsidP="00811194">
            <w:pPr>
              <w:spacing w:before="40" w:after="120"/>
            </w:pPr>
            <w:r w:rsidRPr="000411E7">
              <w:rPr>
                <w:lang w:val="fr-FR"/>
              </w:rPr>
              <w:t>Norvège</w:t>
            </w:r>
          </w:p>
        </w:tc>
        <w:tc>
          <w:tcPr>
            <w:tcW w:w="3685" w:type="dxa"/>
            <w:shd w:val="clear" w:color="auto" w:fill="auto"/>
          </w:tcPr>
          <w:p w:rsidR="00811194" w:rsidRPr="00A94DD5" w:rsidRDefault="00811194" w:rsidP="00811194">
            <w:pPr>
              <w:spacing w:before="40" w:after="120"/>
            </w:pPr>
            <w:r w:rsidRPr="00A94DD5">
              <w:rPr>
                <w:lang w:val="fr-FR"/>
              </w:rPr>
              <w:t>CAT/C/</w:t>
            </w:r>
            <w:r w:rsidR="008D0A27">
              <w:rPr>
                <w:lang w:val="fr-FR"/>
              </w:rPr>
              <w:t>NOR/8</w:t>
            </w: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Pr="000411E7" w:rsidRDefault="00811194" w:rsidP="00811194">
            <w:pPr>
              <w:spacing w:before="40" w:after="120"/>
            </w:pPr>
            <w:r w:rsidRPr="000411E7">
              <w:rPr>
                <w:lang w:val="fr-FR"/>
              </w:rPr>
              <w:t>Panama</w:t>
            </w:r>
          </w:p>
        </w:tc>
        <w:tc>
          <w:tcPr>
            <w:tcW w:w="3685" w:type="dxa"/>
            <w:shd w:val="clear" w:color="auto" w:fill="auto"/>
          </w:tcPr>
          <w:p w:rsidR="00811194" w:rsidRPr="00A94DD5" w:rsidRDefault="00811194" w:rsidP="00811194">
            <w:pPr>
              <w:spacing w:before="40" w:after="120"/>
            </w:pPr>
            <w:r w:rsidRPr="00A94DD5">
              <w:rPr>
                <w:lang w:val="fr-FR"/>
              </w:rPr>
              <w:t>CAT/C/</w:t>
            </w:r>
            <w:r w:rsidR="008D0A27">
              <w:rPr>
                <w:lang w:val="fr-FR"/>
              </w:rPr>
              <w:t>PAN/4</w:t>
            </w: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Pr="000411E7" w:rsidRDefault="00811194" w:rsidP="00A4440E">
            <w:pPr>
              <w:spacing w:before="40" w:after="120"/>
              <w:ind w:right="113"/>
            </w:pPr>
            <w:r w:rsidRPr="000411E7">
              <w:rPr>
                <w:lang w:val="fr-FR"/>
              </w:rPr>
              <w:t>Paraguay</w:t>
            </w:r>
          </w:p>
        </w:tc>
        <w:tc>
          <w:tcPr>
            <w:tcW w:w="3685" w:type="dxa"/>
            <w:shd w:val="clear" w:color="auto" w:fill="auto"/>
          </w:tcPr>
          <w:p w:rsidR="00811194" w:rsidRPr="00A94DD5" w:rsidRDefault="00811194" w:rsidP="00811194">
            <w:pPr>
              <w:spacing w:before="40" w:after="120"/>
            </w:pPr>
            <w:r w:rsidRPr="00A94DD5">
              <w:rPr>
                <w:lang w:val="fr-FR"/>
              </w:rPr>
              <w:t>CAT/C/</w:t>
            </w:r>
            <w:r w:rsidR="008D0A27">
              <w:rPr>
                <w:lang w:val="fr-FR"/>
              </w:rPr>
              <w:t>PRY/7</w:t>
            </w: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Pr="009147DE" w:rsidRDefault="00811194" w:rsidP="00A4440E">
            <w:pPr>
              <w:spacing w:before="40" w:after="120"/>
              <w:ind w:right="113"/>
            </w:pPr>
            <w:r w:rsidRPr="009147DE">
              <w:rPr>
                <w:lang w:val="fr-FR"/>
              </w:rPr>
              <w:t>Qatar</w:t>
            </w:r>
          </w:p>
        </w:tc>
        <w:tc>
          <w:tcPr>
            <w:tcW w:w="3685" w:type="dxa"/>
            <w:shd w:val="clear" w:color="auto" w:fill="auto"/>
          </w:tcPr>
          <w:p w:rsidR="00811194" w:rsidRPr="00A94DD5" w:rsidRDefault="00811194" w:rsidP="00811194">
            <w:pPr>
              <w:spacing w:before="40" w:after="120"/>
            </w:pPr>
            <w:r w:rsidRPr="00A94DD5">
              <w:rPr>
                <w:lang w:val="fr-FR"/>
              </w:rPr>
              <w:t>CAT/C/</w:t>
            </w:r>
            <w:r w:rsidR="008D0A27">
              <w:rPr>
                <w:lang w:val="fr-FR"/>
              </w:rPr>
              <w:t>QAT/3</w:t>
            </w: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Pr="009147DE" w:rsidRDefault="00811194" w:rsidP="00A4440E">
            <w:pPr>
              <w:spacing w:before="40" w:after="120"/>
              <w:ind w:right="113"/>
            </w:pPr>
            <w:r w:rsidRPr="009147DE">
              <w:rPr>
                <w:lang w:val="fr-FR"/>
              </w:rPr>
              <w:t>République de Moldova</w:t>
            </w:r>
          </w:p>
        </w:tc>
        <w:tc>
          <w:tcPr>
            <w:tcW w:w="3685" w:type="dxa"/>
            <w:shd w:val="clear" w:color="auto" w:fill="auto"/>
          </w:tcPr>
          <w:p w:rsidR="00811194" w:rsidRDefault="00811194" w:rsidP="00811194">
            <w:r w:rsidRPr="00A94DD5">
              <w:rPr>
                <w:lang w:val="fr-FR"/>
              </w:rPr>
              <w:t>CAT/C/</w:t>
            </w:r>
            <w:r w:rsidR="008D0A27">
              <w:rPr>
                <w:lang w:val="fr-FR"/>
              </w:rPr>
              <w:t>MDA/3</w:t>
            </w: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Pr="009147DE" w:rsidRDefault="00811194" w:rsidP="00A4440E">
            <w:pPr>
              <w:spacing w:before="40" w:after="120"/>
              <w:ind w:right="113"/>
            </w:pPr>
            <w:r w:rsidRPr="009147DE">
              <w:rPr>
                <w:lang w:val="fr-FR"/>
              </w:rPr>
              <w:lastRenderedPageBreak/>
              <w:t>Rwanda</w:t>
            </w:r>
          </w:p>
        </w:tc>
        <w:tc>
          <w:tcPr>
            <w:tcW w:w="3685" w:type="dxa"/>
            <w:shd w:val="clear" w:color="auto" w:fill="auto"/>
          </w:tcPr>
          <w:p w:rsidR="00811194" w:rsidRPr="00A94DD5" w:rsidRDefault="00811194" w:rsidP="00811194">
            <w:pPr>
              <w:spacing w:before="40" w:after="120"/>
            </w:pPr>
            <w:r w:rsidRPr="00A94DD5">
              <w:rPr>
                <w:lang w:val="fr-FR"/>
              </w:rPr>
              <w:t>CAT/C/</w:t>
            </w:r>
            <w:r w:rsidR="008D0A27">
              <w:rPr>
                <w:lang w:val="fr-FR"/>
              </w:rPr>
              <w:t>RWA/2</w:t>
            </w: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Pr="009147DE" w:rsidRDefault="00811194" w:rsidP="00A4440E">
            <w:pPr>
              <w:spacing w:before="40" w:after="120"/>
              <w:ind w:right="113"/>
            </w:pPr>
            <w:r w:rsidRPr="009147DE">
              <w:rPr>
                <w:lang w:val="fr-FR"/>
              </w:rPr>
              <w:t>Tadjikistan</w:t>
            </w:r>
          </w:p>
        </w:tc>
        <w:tc>
          <w:tcPr>
            <w:tcW w:w="3685" w:type="dxa"/>
            <w:shd w:val="clear" w:color="auto" w:fill="auto"/>
          </w:tcPr>
          <w:p w:rsidR="00811194" w:rsidRPr="00A94DD5" w:rsidRDefault="00811194" w:rsidP="00811194">
            <w:pPr>
              <w:spacing w:before="40" w:after="120"/>
            </w:pPr>
            <w:r w:rsidRPr="00A94DD5">
              <w:rPr>
                <w:lang w:val="fr-FR"/>
              </w:rPr>
              <w:t>CAT/C/</w:t>
            </w:r>
            <w:r w:rsidR="008D0A27">
              <w:rPr>
                <w:lang w:val="fr-FR"/>
              </w:rPr>
              <w:t>TJK/3</w:t>
            </w:r>
          </w:p>
        </w:tc>
      </w:tr>
      <w:tr w:rsidR="00811194" w:rsidRPr="00A4440E" w:rsidTr="00A4440E">
        <w:tc>
          <w:tcPr>
            <w:tcW w:w="3685" w:type="dxa"/>
            <w:shd w:val="clear" w:color="auto" w:fill="auto"/>
          </w:tcPr>
          <w:p w:rsidR="00811194" w:rsidRPr="00103C05" w:rsidRDefault="00811194" w:rsidP="00A4440E">
            <w:pPr>
              <w:spacing w:before="40" w:after="120"/>
              <w:ind w:right="113"/>
            </w:pPr>
            <w:r w:rsidRPr="00103C05">
              <w:rPr>
                <w:lang w:val="fr-FR"/>
              </w:rPr>
              <w:t>Tchéquie</w:t>
            </w:r>
          </w:p>
        </w:tc>
        <w:tc>
          <w:tcPr>
            <w:tcW w:w="3685" w:type="dxa"/>
            <w:shd w:val="clear" w:color="auto" w:fill="auto"/>
          </w:tcPr>
          <w:p w:rsidR="00811194" w:rsidRPr="00A94DD5" w:rsidRDefault="00811194" w:rsidP="00811194">
            <w:pPr>
              <w:spacing w:before="40" w:after="120"/>
            </w:pPr>
            <w:r w:rsidRPr="00A94DD5">
              <w:rPr>
                <w:lang w:val="fr-FR"/>
              </w:rPr>
              <w:t>CAT/C/CZE/6</w:t>
            </w:r>
          </w:p>
        </w:tc>
      </w:tr>
      <w:tr w:rsidR="00811194" w:rsidRPr="00A4440E" w:rsidTr="00A4440E"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:rsidR="00811194" w:rsidRDefault="00811194" w:rsidP="00A4440E">
            <w:pPr>
              <w:spacing w:before="40" w:after="120"/>
              <w:ind w:right="113"/>
            </w:pPr>
            <w:r w:rsidRPr="009147DE">
              <w:rPr>
                <w:lang w:val="fr-FR"/>
              </w:rPr>
              <w:t xml:space="preserve">Timor-Leste 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:rsidR="00811194" w:rsidRPr="00A94DD5" w:rsidRDefault="00811194" w:rsidP="00811194">
            <w:pPr>
              <w:spacing w:before="40" w:after="120"/>
            </w:pPr>
            <w:r w:rsidRPr="00A94DD5">
              <w:rPr>
                <w:lang w:val="fr-FR"/>
              </w:rPr>
              <w:t>CAT/C/</w:t>
            </w:r>
            <w:r w:rsidR="008D0A27">
              <w:rPr>
                <w:lang w:val="fr-FR"/>
              </w:rPr>
              <w:t>TLS/1</w:t>
            </w:r>
          </w:p>
        </w:tc>
      </w:tr>
    </w:tbl>
    <w:p w:rsidR="00977F1F" w:rsidRPr="00977F1F" w:rsidRDefault="00A4440E" w:rsidP="00A4440E">
      <w:pPr>
        <w:pStyle w:val="H23G"/>
        <w:rPr>
          <w:lang w:val="en-GB"/>
        </w:rPr>
      </w:pPr>
      <w:r>
        <w:rPr>
          <w:lang w:val="fr-FR"/>
        </w:rPr>
        <w:tab/>
      </w:r>
      <w:r>
        <w:rPr>
          <w:lang w:val="fr-FR"/>
        </w:rPr>
        <w:tab/>
      </w:r>
      <w:r w:rsidR="00977F1F" w:rsidRPr="00977F1F">
        <w:rPr>
          <w:lang w:val="fr-FR"/>
        </w:rPr>
        <w:t xml:space="preserve">Rapports initiaux </w:t>
      </w:r>
    </w:p>
    <w:p w:rsidR="00977F1F" w:rsidRDefault="00A4440E" w:rsidP="00977F1F">
      <w:pPr>
        <w:pStyle w:val="SingleTxtG"/>
        <w:rPr>
          <w:lang w:val="fr-FR"/>
        </w:rPr>
      </w:pPr>
      <w:r>
        <w:rPr>
          <w:lang w:val="fr-FR"/>
        </w:rPr>
        <w:tab/>
      </w:r>
      <w:r w:rsidR="00977F1F" w:rsidRPr="00977F1F">
        <w:rPr>
          <w:lang w:val="fr-FR"/>
        </w:rPr>
        <w:t>Au 31 janvier 2017, la situation en ce qui concerne les rappo</w:t>
      </w:r>
      <w:r w:rsidR="0015649D">
        <w:rPr>
          <w:lang w:val="fr-FR"/>
        </w:rPr>
        <w:t>rts initiaux était la suivante.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43"/>
        <w:gridCol w:w="2125"/>
      </w:tblGrid>
      <w:tr w:rsidR="00A4440E" w:rsidRPr="00A3198B" w:rsidTr="00A4440E">
        <w:trPr>
          <w:cantSplit/>
          <w:tblHeader/>
        </w:trPr>
        <w:tc>
          <w:tcPr>
            <w:tcW w:w="7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440E" w:rsidRPr="00A3198B" w:rsidRDefault="00A4440E" w:rsidP="000678C7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A4440E">
              <w:rPr>
                <w:i/>
                <w:sz w:val="16"/>
                <w:lang w:val="fr-FR"/>
              </w:rPr>
              <w:t>Rapports</w:t>
            </w:r>
            <w:r>
              <w:rPr>
                <w:lang w:val="fr-FR"/>
              </w:rPr>
              <w:t xml:space="preserve"> </w:t>
            </w:r>
            <w:r w:rsidRPr="00A4440E">
              <w:rPr>
                <w:i/>
                <w:sz w:val="16"/>
                <w:lang w:val="fr-FR"/>
              </w:rPr>
              <w:t>initiaux</w:t>
            </w:r>
          </w:p>
        </w:tc>
      </w:tr>
      <w:tr w:rsidR="00A4440E" w:rsidRPr="00A3198B" w:rsidTr="00DD3803">
        <w:trPr>
          <w:cantSplit/>
          <w:tblHeader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440E" w:rsidRPr="00A4440E" w:rsidRDefault="00A4440E" w:rsidP="00A4440E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A4440E">
              <w:rPr>
                <w:i/>
                <w:sz w:val="16"/>
                <w:lang w:val="fr-FR"/>
              </w:rPr>
              <w:t>État partie (depuis)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440E" w:rsidRPr="00A4440E" w:rsidRDefault="00977F1F" w:rsidP="00A4440E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0678C7">
              <w:rPr>
                <w:i/>
                <w:sz w:val="16"/>
                <w:lang w:val="fr-FR"/>
              </w:rPr>
              <w:t>Rapport attendu depuis le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440E" w:rsidRPr="00A4440E" w:rsidRDefault="00977F1F" w:rsidP="000678C7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0678C7">
              <w:rPr>
                <w:i/>
                <w:sz w:val="16"/>
                <w:lang w:val="fr-FR"/>
              </w:rPr>
              <w:t>Rapport attendu le/reçu le</w:t>
            </w:r>
          </w:p>
        </w:tc>
      </w:tr>
      <w:tr w:rsidR="00A4440E" w:rsidRPr="00A4440E" w:rsidTr="00A4440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113"/>
          <w:tblHeader/>
        </w:trPr>
        <w:tc>
          <w:tcPr>
            <w:tcW w:w="737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4440E" w:rsidRPr="00A4440E" w:rsidRDefault="00A4440E" w:rsidP="00A4440E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Antigua-et-Barbuda (1993)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17 août 1994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Bangladesh (1998)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4 novembre 1999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Botswana (2000)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7 octobre 2001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811194">
            <w:pPr>
              <w:spacing w:before="40" w:after="120"/>
              <w:ind w:right="113"/>
            </w:pPr>
            <w:r w:rsidRPr="00A4440E">
              <w:rPr>
                <w:lang w:val="fr-FR"/>
              </w:rPr>
              <w:t>Côte d</w:t>
            </w:r>
            <w:r>
              <w:rPr>
                <w:lang w:val="fr-FR"/>
              </w:rPr>
              <w:t>’</w:t>
            </w:r>
            <w:r w:rsidRPr="00A4440E">
              <w:rPr>
                <w:lang w:val="fr-FR"/>
              </w:rPr>
              <w:t>Ivoire (1995)</w:t>
            </w:r>
            <w:r w:rsidRPr="00811194">
              <w:rPr>
                <w:i/>
                <w:vertAlign w:val="superscript"/>
                <w:lang w:val="fr-FR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16 janvier 1997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Émirats arabes unis (2012)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19 août 2013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Érythrée (2014)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25 octobre 2015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État de Palestine (2014)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2 mai 2015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Fidji (2016)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14 avril 2017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Guinée équatoriale (2002)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6 novembre 2003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Guinée-Bissau (2013)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 xml:space="preserve">24 octobre 2014 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Lesotho (2001)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11 décembre 2002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Liban (2000)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DD3803" w:rsidP="00A4440E">
            <w:pPr>
              <w:spacing w:before="40" w:after="120"/>
              <w:ind w:right="113"/>
            </w:pPr>
            <w:r>
              <w:rPr>
                <w:lang w:val="fr-FR"/>
              </w:rPr>
              <w:t>R</w:t>
            </w:r>
            <w:r w:rsidR="00811194" w:rsidRPr="00A4440E">
              <w:rPr>
                <w:lang w:val="fr-FR"/>
              </w:rPr>
              <w:t>eçue le 9 mars 2016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Libéria (2004)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22 octobre 2005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811194">
            <w:pPr>
              <w:spacing w:before="40" w:after="120"/>
              <w:ind w:right="113"/>
            </w:pPr>
            <w:r w:rsidRPr="00A4440E">
              <w:rPr>
                <w:lang w:val="fr-FR"/>
              </w:rPr>
              <w:t>Malawi (1996</w:t>
            </w:r>
            <w:r>
              <w:rPr>
                <w:lang w:val="fr-FR"/>
              </w:rPr>
              <w:t>)</w:t>
            </w:r>
            <w:r w:rsidRPr="00811194">
              <w:rPr>
                <w:i/>
                <w:vertAlign w:val="superscript"/>
                <w:lang w:val="fr-FR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10 juillet 1997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Maldives (2004)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20 mai 2005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Mali (1999)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27 mars 2000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Nauru (2012)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26 octobre 2013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Niger (1998)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3 novembre 1999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Nigéria (2001)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28 juin 2002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Pakistan (2010)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DD3803" w:rsidP="00A4440E">
            <w:pPr>
              <w:spacing w:before="40" w:after="120"/>
              <w:ind w:right="113"/>
            </w:pPr>
            <w:r>
              <w:rPr>
                <w:lang w:val="fr-FR"/>
              </w:rPr>
              <w:t>R</w:t>
            </w:r>
            <w:r w:rsidR="00811194" w:rsidRPr="00A4440E">
              <w:rPr>
                <w:lang w:val="fr-FR"/>
              </w:rPr>
              <w:t>eçue le 4 janvier 2016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République centrafricaine (2016)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10 novembre 2017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 xml:space="preserve">République démocratique </w:t>
            </w:r>
            <w:r>
              <w:rPr>
                <w:lang w:val="fr-FR"/>
              </w:rPr>
              <w:br/>
            </w:r>
            <w:r w:rsidRPr="00A4440E">
              <w:rPr>
                <w:lang w:val="fr-FR"/>
              </w:rPr>
              <w:t>populaire lao (2012)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26 octobre 2013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République dominicaine (2012)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23 février 2013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Saint-Marin (2006)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27 décembre 2007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Saint-Vincent-et-les Grenadines (2001)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30 août 2002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Sao Tomé-et-Principe (2017)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10 février 2018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Seychelles (1992)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3 juin 1993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Somalie (1990)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22 février 1991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 xml:space="preserve">Soudan du Sud (2015) 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30 avril 2016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Swaziland (2004)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25 avril 2005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Timor-Leste (2003)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16 mai 2004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Vanuatu (2011)</w:t>
            </w:r>
          </w:p>
        </w:tc>
        <w:tc>
          <w:tcPr>
            <w:tcW w:w="1843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11 août 2012</w:t>
            </w:r>
          </w:p>
        </w:tc>
        <w:tc>
          <w:tcPr>
            <w:tcW w:w="2125" w:type="dxa"/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  <w:tr w:rsidR="00811194" w:rsidRPr="00A4440E" w:rsidTr="00DD380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 xml:space="preserve">Viet Nam (2015)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5 mars 2016</w:t>
            </w:r>
          </w:p>
        </w:tc>
        <w:tc>
          <w:tcPr>
            <w:tcW w:w="2125" w:type="dxa"/>
            <w:tcBorders>
              <w:bottom w:val="single" w:sz="12" w:space="0" w:color="auto"/>
            </w:tcBorders>
            <w:shd w:val="clear" w:color="auto" w:fill="auto"/>
          </w:tcPr>
          <w:p w:rsidR="00811194" w:rsidRPr="00A4440E" w:rsidRDefault="00811194" w:rsidP="00A4440E">
            <w:pPr>
              <w:spacing w:before="40" w:after="120"/>
              <w:ind w:right="113"/>
            </w:pPr>
            <w:r w:rsidRPr="00A4440E">
              <w:rPr>
                <w:lang w:val="fr-FR"/>
              </w:rPr>
              <w:t>-</w:t>
            </w:r>
          </w:p>
        </w:tc>
      </w:tr>
    </w:tbl>
    <w:p w:rsidR="00977F1F" w:rsidRPr="00977F1F" w:rsidRDefault="00811194" w:rsidP="00811194">
      <w:pPr>
        <w:pStyle w:val="Notedebasdepage"/>
        <w:tabs>
          <w:tab w:val="clear" w:pos="1021"/>
        </w:tabs>
        <w:suppressAutoHyphens w:val="0"/>
        <w:kinsoku/>
        <w:overflowPunct/>
        <w:autoSpaceDE/>
        <w:autoSpaceDN/>
        <w:adjustRightInd/>
        <w:snapToGrid/>
        <w:spacing w:before="120" w:line="210" w:lineRule="exact"/>
        <w:ind w:left="1276" w:right="1133" w:hanging="142"/>
        <w:rPr>
          <w:lang w:val="en-GB"/>
        </w:rPr>
      </w:pPr>
      <w:r>
        <w:rPr>
          <w:i/>
          <w:vertAlign w:val="superscript"/>
          <w:lang w:val="fr-FR"/>
        </w:rPr>
        <w:tab/>
      </w:r>
      <w:r w:rsidR="00977F1F" w:rsidRPr="000678C7">
        <w:rPr>
          <w:i/>
          <w:vertAlign w:val="superscript"/>
          <w:lang w:val="fr-FR"/>
        </w:rPr>
        <w:t>a</w:t>
      </w:r>
      <w:r w:rsidRPr="00811194">
        <w:rPr>
          <w:i/>
          <w:lang w:val="fr-FR"/>
        </w:rPr>
        <w:t xml:space="preserve">  </w:t>
      </w:r>
      <w:r w:rsidR="00977F1F" w:rsidRPr="00683C58">
        <w:rPr>
          <w:rFonts w:eastAsia="Calibri"/>
          <w:spacing w:val="4"/>
          <w:w w:val="103"/>
          <w:kern w:val="14"/>
          <w:sz w:val="17"/>
        </w:rPr>
        <w:t>Le</w:t>
      </w:r>
      <w:r w:rsidR="00977F1F" w:rsidRPr="00977F1F">
        <w:rPr>
          <w:lang w:val="fr-FR"/>
        </w:rPr>
        <w:t xml:space="preserve"> 29 janvier 2016,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État partie a accepté la procédure simplifiée de soumission de rapports proposée par le Comité en raison de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importance du retard de son rapport initial.</w:t>
      </w:r>
    </w:p>
    <w:p w:rsidR="00977F1F" w:rsidRPr="00811194" w:rsidRDefault="00811194" w:rsidP="00811194">
      <w:pPr>
        <w:pStyle w:val="Notedebasdepage"/>
        <w:tabs>
          <w:tab w:val="clear" w:pos="1021"/>
          <w:tab w:val="left" w:pos="8505"/>
        </w:tabs>
        <w:suppressAutoHyphens w:val="0"/>
        <w:kinsoku/>
        <w:overflowPunct/>
        <w:autoSpaceDE/>
        <w:autoSpaceDN/>
        <w:adjustRightInd/>
        <w:snapToGrid/>
        <w:spacing w:line="210" w:lineRule="exact"/>
        <w:ind w:left="1276" w:right="1133" w:hanging="142"/>
        <w:rPr>
          <w:lang w:val="fr-FR"/>
        </w:rPr>
      </w:pPr>
      <w:r>
        <w:rPr>
          <w:i/>
          <w:vertAlign w:val="superscript"/>
          <w:lang w:val="fr-FR"/>
        </w:rPr>
        <w:tab/>
      </w:r>
      <w:r w:rsidR="00977F1F" w:rsidRPr="000678C7">
        <w:rPr>
          <w:i/>
          <w:vertAlign w:val="superscript"/>
          <w:lang w:val="fr-FR"/>
        </w:rPr>
        <w:t>b</w:t>
      </w:r>
      <w:r w:rsidR="00977F1F" w:rsidRPr="00977F1F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977F1F" w:rsidRPr="00811194">
        <w:rPr>
          <w:lang w:val="fr-FR"/>
        </w:rPr>
        <w:t>Le 8 décembre 2016, l</w:t>
      </w:r>
      <w:r w:rsidR="000678C7" w:rsidRPr="00811194">
        <w:rPr>
          <w:lang w:val="fr-FR"/>
        </w:rPr>
        <w:t>’</w:t>
      </w:r>
      <w:r w:rsidR="00977F1F" w:rsidRPr="00811194">
        <w:rPr>
          <w:lang w:val="fr-FR"/>
        </w:rPr>
        <w:t>État partie a accepté la procédure simplifiée de soumission de rapports proposée par le Comité en raison de l</w:t>
      </w:r>
      <w:r w:rsidR="000678C7" w:rsidRPr="00811194">
        <w:rPr>
          <w:lang w:val="fr-FR"/>
        </w:rPr>
        <w:t>’</w:t>
      </w:r>
      <w:r w:rsidR="00977F1F" w:rsidRPr="00811194">
        <w:rPr>
          <w:lang w:val="fr-FR"/>
        </w:rPr>
        <w:t>importance du retard de son rapport initial.</w:t>
      </w:r>
    </w:p>
    <w:p w:rsidR="00977F1F" w:rsidRPr="00977F1F" w:rsidRDefault="00977F1F" w:rsidP="000678C7">
      <w:pPr>
        <w:pStyle w:val="H23G"/>
        <w:rPr>
          <w:lang w:val="en-GB"/>
        </w:rPr>
      </w:pPr>
      <w:r w:rsidRPr="00977F1F">
        <w:rPr>
          <w:lang w:val="fr-FR"/>
        </w:rPr>
        <w:tab/>
      </w:r>
      <w:r w:rsidRPr="00977F1F">
        <w:rPr>
          <w:lang w:val="fr-FR"/>
        </w:rPr>
        <w:tab/>
        <w:t>Rapports périodiques</w:t>
      </w:r>
    </w:p>
    <w:p w:rsidR="00977F1F" w:rsidRDefault="00C10105" w:rsidP="00977F1F">
      <w:pPr>
        <w:pStyle w:val="SingleTxtG"/>
        <w:rPr>
          <w:lang w:val="fr-FR"/>
        </w:rPr>
      </w:pPr>
      <w:r>
        <w:rPr>
          <w:lang w:val="fr-FR"/>
        </w:rPr>
        <w:tab/>
      </w:r>
      <w:r w:rsidR="00977F1F" w:rsidRPr="00977F1F">
        <w:rPr>
          <w:lang w:val="fr-FR"/>
        </w:rPr>
        <w:t xml:space="preserve">Au 31 janvier 2017, la situation en ce qui concerne les rapports </w:t>
      </w:r>
      <w:r w:rsidR="0015649D">
        <w:rPr>
          <w:lang w:val="fr-FR"/>
        </w:rPr>
        <w:t>périodiques était la suivante.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1963"/>
        <w:gridCol w:w="1963"/>
        <w:gridCol w:w="1963"/>
      </w:tblGrid>
      <w:tr w:rsidR="00977F1F" w:rsidRPr="00AE5940" w:rsidTr="00C10105">
        <w:trPr>
          <w:cantSplit/>
          <w:tblHeader/>
        </w:trPr>
        <w:tc>
          <w:tcPr>
            <w:tcW w:w="7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7F1F" w:rsidRPr="00C10105" w:rsidRDefault="00977F1F" w:rsidP="00C10105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lang w:val="fr-FR"/>
              </w:rPr>
            </w:pPr>
            <w:r w:rsidRPr="00C10105">
              <w:rPr>
                <w:i/>
                <w:sz w:val="16"/>
                <w:lang w:val="fr-FR"/>
              </w:rPr>
              <w:t>Rapports périodiques</w:t>
            </w:r>
          </w:p>
        </w:tc>
      </w:tr>
      <w:tr w:rsidR="00977F1F" w:rsidRPr="00AE5940" w:rsidTr="00C10105">
        <w:trPr>
          <w:cantSplit/>
          <w:tblHeader/>
        </w:trPr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77F1F" w:rsidRPr="00C10105" w:rsidRDefault="00977F1F" w:rsidP="00C1010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C10105">
              <w:rPr>
                <w:i/>
                <w:sz w:val="16"/>
                <w:lang w:val="fr-FR"/>
              </w:rPr>
              <w:t>État partie (depuis)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77F1F" w:rsidRPr="00C10105" w:rsidRDefault="00977F1F" w:rsidP="00C1010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C10105">
              <w:rPr>
                <w:i/>
                <w:sz w:val="16"/>
                <w:lang w:val="fr-FR"/>
              </w:rPr>
              <w:t>Dernier rapport examiné (date de l</w:t>
            </w:r>
            <w:r w:rsidR="000678C7" w:rsidRPr="00C10105">
              <w:rPr>
                <w:i/>
                <w:sz w:val="16"/>
                <w:lang w:val="fr-FR"/>
              </w:rPr>
              <w:t>’</w:t>
            </w:r>
            <w:r w:rsidRPr="00C10105">
              <w:rPr>
                <w:i/>
                <w:sz w:val="16"/>
                <w:lang w:val="fr-FR"/>
              </w:rPr>
              <w:t>examen)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77F1F" w:rsidRPr="00C10105" w:rsidRDefault="00977F1F" w:rsidP="00C1010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C10105">
              <w:rPr>
                <w:i/>
                <w:sz w:val="16"/>
                <w:lang w:val="fr-FR"/>
              </w:rPr>
              <w:t>Rapport attendu depuis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77F1F" w:rsidRPr="00C10105" w:rsidRDefault="00977F1F" w:rsidP="00C1010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C10105">
              <w:rPr>
                <w:i/>
                <w:sz w:val="16"/>
                <w:lang w:val="fr-FR"/>
              </w:rPr>
              <w:t xml:space="preserve">Rapport attendu le/reçu le </w:t>
            </w:r>
          </w:p>
        </w:tc>
      </w:tr>
      <w:tr w:rsidR="00977F1F" w:rsidRPr="00AE5940" w:rsidTr="00C10105">
        <w:trPr>
          <w:cantSplit/>
          <w:trHeight w:hRule="exact" w:val="113"/>
          <w:tblHeader/>
        </w:trPr>
        <w:tc>
          <w:tcPr>
            <w:tcW w:w="226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77F1F" w:rsidRPr="00AE5940" w:rsidRDefault="00977F1F" w:rsidP="00977F1F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77F1F" w:rsidRPr="00AE5940" w:rsidRDefault="00977F1F" w:rsidP="00977F1F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77F1F" w:rsidRPr="00AE5940" w:rsidRDefault="00977F1F" w:rsidP="00977F1F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77F1F" w:rsidRPr="00AE5940" w:rsidRDefault="00977F1F" w:rsidP="00977F1F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Afghanistan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(1987)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(novembre 1992)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C10105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(reçu le 1</w:t>
            </w:r>
            <w:r w:rsidRPr="00C10105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avril 2016)</w:t>
            </w: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Afrique du Sud (1998)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(novembre 2006)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(31 décembre 2009)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Albanie (1994)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(mai 2012)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C10105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(1</w:t>
            </w:r>
            <w:r w:rsidRPr="00C10105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juin 2016)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Algérie (1989)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(mai 2008)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</w:t>
            </w:r>
            <w:r>
              <w:rPr>
                <w:lang w:val="fr-FR"/>
              </w:rPr>
              <w:br/>
              <w:t>(20 juin 2012)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Allemagne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(1990)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Cinquième </w:t>
            </w:r>
            <w:r>
              <w:rPr>
                <w:lang w:val="fr-FR"/>
              </w:rPr>
              <w:br/>
              <w:t>(novembre 2011)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Sixième </w:t>
            </w:r>
            <w:r>
              <w:rPr>
                <w:lang w:val="fr-FR"/>
              </w:rPr>
              <w:br/>
              <w:t>(25 novembre 2015)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683C58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Andorre (2006)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(novembre 2013)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Deuxième (attendu le 22 novembre 2017)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lastRenderedPageBreak/>
              <w:t>Arabie saoudite (1997)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(mai 2016)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Troisième (attendu le 13 mai 2020)</w:t>
            </w:r>
          </w:p>
        </w:tc>
      </w:tr>
      <w:tr w:rsidR="00811194" w:rsidRPr="00AE5940" w:rsidTr="00683C58">
        <w:trPr>
          <w:cantSplit/>
        </w:trPr>
        <w:tc>
          <w:tcPr>
            <w:tcW w:w="2267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FA5808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Argentine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(1986)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</w:t>
            </w:r>
            <w:r>
              <w:rPr>
                <w:lang w:val="fr-FR"/>
              </w:rPr>
              <w:br/>
              <w:t>(novembre 2004)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Cinquième et sixième (reçus le 27 novembre 2015)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Arménie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</w:t>
            </w:r>
            <w:r>
              <w:rPr>
                <w:lang w:val="fr-FR"/>
              </w:rPr>
              <w:br/>
              <w:t>(novembre 2016)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Cinquième (attendu le 7 décembre 2020)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Australie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(1989)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et cinquième </w:t>
            </w:r>
            <w:r>
              <w:rPr>
                <w:lang w:val="fr-FR"/>
              </w:rPr>
              <w:br/>
              <w:t>(novembre 2014)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Sixième (attendu le 28 novembre 2018)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Autriche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Sixième </w:t>
            </w:r>
            <w:r>
              <w:rPr>
                <w:lang w:val="fr-FR"/>
              </w:rPr>
              <w:br/>
              <w:t>(novembre 2015)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Septième (attendu le 9 </w:t>
            </w:r>
            <w:r w:rsidR="00811194">
              <w:rPr>
                <w:lang w:val="fr-FR"/>
              </w:rPr>
              <w:t xml:space="preserve">décembre 2019)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Azerbaïdjan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(1996)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</w:t>
            </w:r>
            <w:r>
              <w:rPr>
                <w:lang w:val="fr-FR"/>
              </w:rPr>
              <w:br/>
              <w:t>(novembre 2015)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Cinquième (attendu le 9 décembre 2019)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Bahreïn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(1998)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(mai 2005)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Deuxième (reçu le 29 </w:t>
            </w:r>
            <w:r w:rsidR="00811194">
              <w:rPr>
                <w:lang w:val="fr-FR"/>
              </w:rPr>
              <w:t>septembre 2015)</w:t>
            </w:r>
          </w:p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Troisième (reçu le 6 </w:t>
            </w:r>
            <w:r w:rsidR="00811194">
              <w:rPr>
                <w:lang w:val="fr-FR"/>
              </w:rPr>
              <w:t>mai 2016)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Bélarus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(1987)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</w:t>
            </w:r>
            <w:r>
              <w:rPr>
                <w:lang w:val="fr-FR"/>
              </w:rPr>
              <w:br/>
              <w:t>(novembre 2011)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Cinquième (attendu le 9 décembre 2015)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Belgique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(1999)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(novembre 2013)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Quatrième (attendu le 22 novembre 2017)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Belize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(novembre 1993)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et deuxième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(25 juin 1996)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Bénin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(1992)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(novembre 2007)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Troisième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(30 décembre 2011)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Bolivie (État plurinational de) (1999)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(mai 2013)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Troisième (reçu le 31 </w:t>
            </w:r>
            <w:r w:rsidR="00811194">
              <w:rPr>
                <w:lang w:val="fr-FR"/>
              </w:rPr>
              <w:t xml:space="preserve">mai 2017) </w:t>
            </w: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Bosnie-Herzégovine (1993)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Deuxième à cinquième (novembre 2010)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F753D9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Sixième (reçu le 1</w:t>
            </w:r>
            <w:r w:rsidRPr="00F753D9">
              <w:rPr>
                <w:vertAlign w:val="superscript"/>
                <w:lang w:val="fr-FR"/>
              </w:rPr>
              <w:t>er</w:t>
            </w:r>
            <w:r w:rsidR="00F753D9">
              <w:rPr>
                <w:lang w:val="fr-FR"/>
              </w:rPr>
              <w:t> </w:t>
            </w:r>
            <w:r>
              <w:rPr>
                <w:lang w:val="fr-FR"/>
              </w:rPr>
              <w:t>avril 2016)</w:t>
            </w: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Brésil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(mai 2001)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(27 octobre 2002)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Bulgarie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(1986)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et cinquième </w:t>
            </w:r>
            <w:r>
              <w:rPr>
                <w:lang w:val="fr-FR"/>
              </w:rPr>
              <w:br/>
              <w:t>(novembre 2011)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Sixième (reçu le 4 </w:t>
            </w:r>
            <w:r w:rsidR="00811194">
              <w:rPr>
                <w:lang w:val="fr-FR"/>
              </w:rPr>
              <w:t>janvier 2016)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Burkina Faso (1999)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(novembre 2013)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Deuxième (attendu le 22 novembre 2017)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Burundi (1993)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811194" w:rsidRDefault="00811194" w:rsidP="00977F1F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(novembre 2014)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Troisième (attendu le 28 </w:t>
            </w:r>
            <w:r w:rsidR="00811194">
              <w:rPr>
                <w:lang w:val="fr-FR"/>
              </w:rPr>
              <w:t xml:space="preserve">novembre 2018)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lastRenderedPageBreak/>
              <w:t>Cabo Verde (1993)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Examen en l’absence de rapport initial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Deuxième (attendu le 7 décembre 2020)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Cambodge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(novembre 2010)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Troisième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(19 novembre 2014)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Cameroun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</w:t>
            </w:r>
            <w:r>
              <w:rPr>
                <w:lang w:val="fr-FR"/>
              </w:rPr>
              <w:br/>
              <w:t>(mai 2010)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Cinquième (reçu le 17 </w:t>
            </w:r>
            <w:r w:rsidR="00811194">
              <w:rPr>
                <w:lang w:val="fr-FR"/>
              </w:rPr>
              <w:t>octobre 2016)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Canada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(1987)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Sixième </w:t>
            </w:r>
            <w:r>
              <w:rPr>
                <w:lang w:val="fr-FR"/>
              </w:rPr>
              <w:br/>
              <w:t>(mai 2012)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F753D9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Septième (reçu le 5</w:t>
            </w:r>
            <w:r w:rsidR="00F753D9">
              <w:rPr>
                <w:lang w:val="fr-FR"/>
              </w:rPr>
              <w:t> </w:t>
            </w:r>
            <w:r>
              <w:rPr>
                <w:lang w:val="fr-FR"/>
              </w:rPr>
              <w:t xml:space="preserve">août 2016)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Chili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(1988)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Cinquième </w:t>
            </w:r>
            <w:r>
              <w:rPr>
                <w:lang w:val="fr-FR"/>
              </w:rPr>
              <w:br/>
              <w:t>(mai 2009)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Sixième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(15 mai 2013)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Chine (y compris Hong Kong (Chine) et Macao (Chine)) (1988)</w:t>
            </w:r>
          </w:p>
        </w:tc>
        <w:tc>
          <w:tcPr>
            <w:tcW w:w="1701" w:type="dxa"/>
            <w:shd w:val="clear" w:color="auto" w:fill="auto"/>
          </w:tcPr>
          <w:p w:rsidR="00811194" w:rsidRPr="00811194" w:rsidRDefault="00811194" w:rsidP="00977F1F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Cinquième </w:t>
            </w:r>
            <w:r>
              <w:rPr>
                <w:lang w:val="fr-FR"/>
              </w:rPr>
              <w:br/>
              <w:t>(novembre 2015)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F753D9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Sixième (attendu le 9</w:t>
            </w:r>
            <w:r w:rsidR="00F753D9">
              <w:rPr>
                <w:lang w:val="fr-FR"/>
              </w:rPr>
              <w:t> </w:t>
            </w:r>
            <w:r>
              <w:rPr>
                <w:lang w:val="fr-FR"/>
              </w:rPr>
              <w:t>décembre 2019)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Chypre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(1991)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</w:t>
            </w:r>
            <w:r>
              <w:rPr>
                <w:lang w:val="fr-FR"/>
              </w:rPr>
              <w:br/>
              <w:t>(mai 2014)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Cinquième (attendu le 23 mai 2018)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Colombie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(1987)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Cinquième </w:t>
            </w:r>
            <w:r>
              <w:rPr>
                <w:lang w:val="fr-FR"/>
              </w:rPr>
              <w:br/>
              <w:t>(mai 2015)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Sixième (attendu le 5 </w:t>
            </w:r>
            <w:r w:rsidR="00811194">
              <w:rPr>
                <w:lang w:val="fr-FR"/>
              </w:rPr>
              <w:t xml:space="preserve">mai 2019)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Congo (2003)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(mai 2015)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Deuxième (attendu le 15 mai 2019)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Costa Rica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(mai 2008)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(30 juin 2012)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Croatie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(1992)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et cinquième </w:t>
            </w:r>
            <w:r>
              <w:rPr>
                <w:lang w:val="fr-FR"/>
              </w:rPr>
              <w:br/>
              <w:t>(novembre 2014)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Sixième (attendu le 28 </w:t>
            </w:r>
            <w:r w:rsidR="00811194">
              <w:rPr>
                <w:lang w:val="fr-FR"/>
              </w:rPr>
              <w:t>novembre 2018)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Cuba (1995)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(mai 2012)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F753D9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(1</w:t>
            </w:r>
            <w:r w:rsidRPr="00F753D9">
              <w:rPr>
                <w:vertAlign w:val="superscript"/>
                <w:lang w:val="fr-FR"/>
              </w:rPr>
              <w:t>er</w:t>
            </w:r>
            <w:r w:rsidR="00F753D9">
              <w:rPr>
                <w:lang w:val="fr-FR"/>
              </w:rPr>
              <w:t xml:space="preserve"> </w:t>
            </w:r>
            <w:r>
              <w:rPr>
                <w:lang w:val="fr-FR"/>
              </w:rPr>
              <w:t>juin 2016)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Danemark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(1987)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Sixième et septième (novembre 2015)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Huitième (attendu le 9 </w:t>
            </w:r>
            <w:r w:rsidR="00811194">
              <w:rPr>
                <w:lang w:val="fr-FR"/>
              </w:rPr>
              <w:t>décembre 2019)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Djibouti (2002)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(novembre 2011)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Deuxième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(25 novembre 2015)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683C58">
        <w:trPr>
          <w:cantSplit/>
        </w:trPr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Égypte (1986)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</w:t>
            </w:r>
            <w:r>
              <w:rPr>
                <w:lang w:val="fr-FR"/>
              </w:rPr>
              <w:br/>
              <w:t>(novembre 2002)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Cinquième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(25 juin 2004)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683C58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El Salvador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(novembre 2009)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Troisième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(20 novembre 2013)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547146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Équateur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Septième </w:t>
            </w:r>
            <w:r>
              <w:rPr>
                <w:lang w:val="fr-FR"/>
              </w:rPr>
              <w:br/>
              <w:t>(novembre 2016)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Huitième (attendu le 7 </w:t>
            </w:r>
            <w:r w:rsidR="00811194">
              <w:rPr>
                <w:lang w:val="fr-FR"/>
              </w:rPr>
              <w:t>décembre 2020)</w:t>
            </w:r>
          </w:p>
        </w:tc>
      </w:tr>
      <w:tr w:rsidR="00811194" w:rsidRPr="00AE5940" w:rsidTr="00547146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Espagne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Sixième </w:t>
            </w:r>
            <w:r>
              <w:rPr>
                <w:lang w:val="fr-FR"/>
              </w:rPr>
              <w:br/>
              <w:t>(mai 2015)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Septième (attendu le 15 mai 2019) </w:t>
            </w:r>
          </w:p>
        </w:tc>
      </w:tr>
      <w:tr w:rsidR="00811194" w:rsidRPr="00AE5940" w:rsidTr="00547146">
        <w:trPr>
          <w:cantSplit/>
        </w:trPr>
        <w:tc>
          <w:tcPr>
            <w:tcW w:w="2267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lastRenderedPageBreak/>
              <w:t>Estonie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(1991)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Cinquième </w:t>
            </w:r>
            <w:r>
              <w:rPr>
                <w:lang w:val="fr-FR"/>
              </w:rPr>
              <w:br/>
              <w:t>(mai 2013)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Sixième (attendu le 31 </w:t>
            </w:r>
            <w:r w:rsidR="00811194">
              <w:rPr>
                <w:lang w:val="fr-FR"/>
              </w:rPr>
              <w:t xml:space="preserve">mai 2017)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États-Unis d’Amérique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(1994)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à cinquième (novembre 2014) 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Sixième (attendu le 28 </w:t>
            </w:r>
            <w:r w:rsidR="00811194">
              <w:rPr>
                <w:lang w:val="fr-FR"/>
              </w:rPr>
              <w:t>novembre 2018)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Éthiopie (1994)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(novembre 2010)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Deuxième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(19 novembre 2014)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683C58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C10105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Ex République yougoslave de Macédoine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(mai 2015)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(attendu le 15 mai 2019)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Fédération de Russie (1987)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Cinquième </w:t>
            </w:r>
            <w:r>
              <w:rPr>
                <w:lang w:val="fr-FR"/>
              </w:rPr>
              <w:br/>
              <w:t>(novembre 2012)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Sixième (reçu le 4 </w:t>
            </w:r>
            <w:r w:rsidR="00811194">
              <w:rPr>
                <w:lang w:val="fr-FR"/>
              </w:rPr>
              <w:t>novembre 2016)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Finlande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(1989)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Septième </w:t>
            </w:r>
            <w:r>
              <w:rPr>
                <w:lang w:val="fr-FR"/>
              </w:rPr>
              <w:br/>
              <w:t>(novembre 2016)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F753D9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Huitième (attendu le 7</w:t>
            </w:r>
            <w:r w:rsidR="00F753D9">
              <w:rPr>
                <w:lang w:val="fr-FR"/>
              </w:rPr>
              <w:t> </w:t>
            </w:r>
            <w:r>
              <w:rPr>
                <w:lang w:val="fr-FR"/>
              </w:rPr>
              <w:t xml:space="preserve">décembre 2020)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France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Septième </w:t>
            </w:r>
            <w:r>
              <w:rPr>
                <w:lang w:val="fr-FR"/>
              </w:rPr>
              <w:br/>
              <w:t>(mai 2016)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Huitième (attendu le 13 mai 2020)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Gabon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(2000)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(novembre 2012)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Deuxième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(23 novembre 2016)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Géorgie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(1994)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(mai 2006)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Quatrième et cinquième (24 novembre 2011)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Ghana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(2000)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(mai 2011)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 xml:space="preserve">(3 juin 2015) 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Grèce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(1988)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Cinquième et sixième (mai 2012)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Septième </w:t>
            </w:r>
            <w:r w:rsidR="00F753D9">
              <w:rPr>
                <w:lang w:val="fr-FR"/>
              </w:rPr>
              <w:br/>
              <w:t>(</w:t>
            </w:r>
            <w:r>
              <w:rPr>
                <w:lang w:val="fr-FR"/>
              </w:rPr>
              <w:t>1</w:t>
            </w:r>
            <w:r w:rsidRPr="00F753D9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juin 2016</w:t>
            </w:r>
            <w:r w:rsidR="00F753D9">
              <w:rPr>
                <w:lang w:val="fr-F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Guatemala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(1990)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Cinquième et sixième (mai 2013)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Septième (attendu le 31 mai 2017)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Guinée (1989)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(mai 2014)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Deuxième (attendu le 23 mai 2018)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Guyana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(1988)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(novembre 2006)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Deuxième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(31 décembre 2008)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Honduras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(juillet 2016)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Troisième (attendu le 12 août 2020)</w:t>
            </w: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Hongrie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</w:t>
            </w:r>
            <w:r>
              <w:rPr>
                <w:lang w:val="fr-FR"/>
              </w:rPr>
              <w:br/>
              <w:t>(novembre 2006)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Cinquième et sixième (31 décembre 2010)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Indonésie (1998)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(mai 2008)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(30 juin 2012)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683C58">
        <w:trPr>
          <w:cantSplit/>
        </w:trPr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Iraq (2011)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(juillet 2015)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Deuxième (attendu le 15 août 2019)</w:t>
            </w:r>
          </w:p>
        </w:tc>
      </w:tr>
      <w:tr w:rsidR="00811194" w:rsidRPr="00AE5940" w:rsidTr="00683C58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Irlande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(2002)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(mai 2011)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Deuxième (reçu le 23 </w:t>
            </w:r>
            <w:r w:rsidR="00811194">
              <w:rPr>
                <w:lang w:val="fr-FR"/>
              </w:rPr>
              <w:t>novembre 2015)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lastRenderedPageBreak/>
              <w:t>Islande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(mai 2008)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(30 juin 2012)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683C58">
        <w:trPr>
          <w:cantSplit/>
        </w:trPr>
        <w:tc>
          <w:tcPr>
            <w:tcW w:w="2267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Israël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(1991)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Cinquième </w:t>
            </w:r>
            <w:r>
              <w:rPr>
                <w:lang w:val="fr-FR"/>
              </w:rPr>
              <w:br/>
              <w:t>(mai 2016)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Sixième (attendu le 13 </w:t>
            </w:r>
            <w:r w:rsidR="00811194">
              <w:rPr>
                <w:lang w:val="fr-FR"/>
              </w:rPr>
              <w:t>mai 2020)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Italie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(1989)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et cinquième </w:t>
            </w:r>
            <w:r>
              <w:rPr>
                <w:lang w:val="fr-FR"/>
              </w:rPr>
              <w:br/>
              <w:t>(mai 2007)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F753D9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Sixième (reçu le 21</w:t>
            </w:r>
            <w:r w:rsidR="00F753D9">
              <w:rPr>
                <w:lang w:val="fr-FR"/>
              </w:rPr>
              <w:t> </w:t>
            </w:r>
            <w:r>
              <w:rPr>
                <w:lang w:val="fr-FR"/>
              </w:rPr>
              <w:t>octobre 2015)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Japon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(1999)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(mai 2013)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Troisième (attendu le 31 mai 2017)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Jordanie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(1991)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(novembre 2015)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Quatrième (attendu le 9 décembre 2019)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Kazakhstan (1998)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(novembre 2014)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Quatrième (attendu le 28 novembre 2018)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Kenya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(1997)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(mai 2013)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(attendu le 31 mai 2017)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Kirghizistan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(1997)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(novembre 2013)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Troisième (attendu le 23 </w:t>
            </w:r>
            <w:r w:rsidR="00811194">
              <w:rPr>
                <w:lang w:val="fr-FR"/>
              </w:rPr>
              <w:t>novembre 2017)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Koweït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(juillet 2016)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(attendu le 12 août 2020)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Lettonie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Troisième à cinquième (novembre 2013)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Sixième (attendu le 22 </w:t>
            </w:r>
            <w:r w:rsidR="00811194">
              <w:rPr>
                <w:lang w:val="fr-FR"/>
              </w:rPr>
              <w:t xml:space="preserve">novembre 2017)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Libye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(1989)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(mai 1999)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(14 juin 2002)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Liechtenstein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(1990)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</w:t>
            </w:r>
            <w:r>
              <w:rPr>
                <w:lang w:val="fr-FR"/>
              </w:rPr>
              <w:br/>
              <w:t>(novembre 2015)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Cinquième (attendu le 9 décembre 2019)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Lituanie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(mai 2014)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(attendu le 23 mai 2018)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Luxembourg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(1987)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Sixième et septième (mai 2015)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Huitième (attendu le 15 mai 2019) </w:t>
            </w: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Madagascar (2005)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(novembre 2011)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Deuxième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(25 novembre 2015)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Malte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(novembre 1999)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Troisième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(12 décembre 2000)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Maroc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(1993)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</w:t>
            </w:r>
            <w:r>
              <w:rPr>
                <w:lang w:val="fr-FR"/>
              </w:rPr>
              <w:br/>
              <w:t>(novembre 2011)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Cinquième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(25 novembre 2015)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547146">
        <w:trPr>
          <w:cantSplit/>
        </w:trPr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Maurice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(1992)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(mai 2011)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-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Quatrième (reçu le 25 </w:t>
            </w:r>
            <w:r w:rsidR="00811194">
              <w:rPr>
                <w:lang w:val="fr-FR"/>
              </w:rPr>
              <w:t>avril 2016)</w:t>
            </w:r>
          </w:p>
        </w:tc>
      </w:tr>
      <w:tr w:rsidR="00811194" w:rsidRPr="00AE5940" w:rsidTr="00547146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Mauritanie (2004)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(mai 2013)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1D288A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Deuxième (reçu le 27 </w:t>
            </w:r>
            <w:r w:rsidR="00811194">
              <w:rPr>
                <w:lang w:val="fr-FR"/>
              </w:rPr>
              <w:t xml:space="preserve">janvier 2017) </w:t>
            </w:r>
          </w:p>
        </w:tc>
      </w:tr>
      <w:tr w:rsidR="00811194" w:rsidRPr="00AE5940" w:rsidTr="00547146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lastRenderedPageBreak/>
              <w:t>Mexique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Cinquième et sixième (novembre 2012)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Septième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(23 novembre 2016)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811194" w:rsidRPr="00AE5940" w:rsidTr="00683C58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Monaco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Sixième </w:t>
            </w:r>
            <w:r>
              <w:rPr>
                <w:lang w:val="fr-FR"/>
              </w:rPr>
              <w:br/>
              <w:t>(novembre 2016)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Septième (attendu le 7 </w:t>
            </w:r>
            <w:r w:rsidR="00811194">
              <w:rPr>
                <w:lang w:val="fr-FR"/>
              </w:rPr>
              <w:t>décembre 2020)</w:t>
            </w:r>
          </w:p>
        </w:tc>
      </w:tr>
      <w:tr w:rsidR="00811194" w:rsidRPr="00AE5940" w:rsidTr="00683C58">
        <w:trPr>
          <w:cantSplit/>
        </w:trPr>
        <w:tc>
          <w:tcPr>
            <w:tcW w:w="2267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Mongolie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(2002)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(juillet 2016)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Troisième (attendu le 12 août 2020)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Monténégro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(2006)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(mai 2014)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(attendu le 23 mai 2018)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Mozambique (1999)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(novembre 2013)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Deuxième (attendu le 22 novembre 2017)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Namibie (1994)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(novembre 2016)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Troisième (attendu le 7 décembre 2020)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Népal (1991)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(novembre 2005)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Troisième à cinquième (12 juin 2008)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Nicaragua (2005)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(mai 2009)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(15 mai 2013)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Norvège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Sixième et septième (novembre 2012)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Huitième (reçu le 23 </w:t>
            </w:r>
            <w:r w:rsidR="00811194">
              <w:rPr>
                <w:lang w:val="fr-FR"/>
              </w:rPr>
              <w:t>novembre 2016)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Nouvelle-Zélande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(1989)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Sixième </w:t>
            </w:r>
            <w:r>
              <w:rPr>
                <w:lang w:val="fr-FR"/>
              </w:rPr>
              <w:br/>
              <w:t>(mai 2015)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Septième (attendu le 15 mai 2019)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Ouganda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(mai 2005)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(25 juin 2008)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Ouzbékistan (1995)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</w:t>
            </w:r>
            <w:r>
              <w:rPr>
                <w:lang w:val="fr-FR"/>
              </w:rPr>
              <w:br/>
              <w:t>(novembre 2013)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Cinquième (attendu le 23 novembre 2017)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Panama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(1987)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(mai 1998)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 w:rsidRPr="00AE5940" w:rsidDel="00E049A5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Quatrième (re</w:t>
            </w:r>
            <w:r w:rsidR="00F753D9">
              <w:rPr>
                <w:lang w:val="fr-FR"/>
              </w:rPr>
              <w:t>çu le 27 </w:t>
            </w:r>
            <w:r>
              <w:rPr>
                <w:lang w:val="fr-FR"/>
              </w:rPr>
              <w:t>septembre 2016)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Paraguay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(1990)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Quatrième à sixième (novembre 2011)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1701" w:type="dxa"/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Septième (reçu le 25 </w:t>
            </w:r>
            <w:r w:rsidR="00811194">
              <w:rPr>
                <w:lang w:val="fr-FR"/>
              </w:rPr>
              <w:t>février 2016)</w:t>
            </w: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Pays-Bas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Sixième </w:t>
            </w:r>
            <w:r>
              <w:rPr>
                <w:lang w:val="fr-FR"/>
              </w:rPr>
              <w:br/>
              <w:t>(mai 2013)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Septième (attendu le 31 mai 2017)</w:t>
            </w: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Pérou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Cinquième et sixième (novembre 2012)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Septième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(23 novembre 2016)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Philippines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(1986)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(mai 2016)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Quatrième (attendu le 13 mai 2020)</w:t>
            </w:r>
          </w:p>
        </w:tc>
      </w:tr>
      <w:tr w:rsidR="00811194" w:rsidRPr="00AE5940" w:rsidTr="00547146">
        <w:trPr>
          <w:cantSplit/>
        </w:trPr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Pologne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(1989)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Cinquième et sixième (novembre 2013)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Septième (attendu le 22 </w:t>
            </w:r>
            <w:r w:rsidR="00811194">
              <w:rPr>
                <w:lang w:val="fr-FR"/>
              </w:rPr>
              <w:t>novembre 2017)</w:t>
            </w:r>
          </w:p>
        </w:tc>
      </w:tr>
      <w:tr w:rsidR="00811194" w:rsidRPr="00AE5940" w:rsidTr="00547146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Portugal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Cinquième et sixième (novembre 2013)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Septième (</w:t>
            </w:r>
            <w:r w:rsidR="00F753D9">
              <w:rPr>
                <w:lang w:val="fr-FR"/>
              </w:rPr>
              <w:t>attendu le 22 </w:t>
            </w:r>
            <w:r>
              <w:rPr>
                <w:lang w:val="fr-FR"/>
              </w:rPr>
              <w:t>novembre 2017)</w:t>
            </w:r>
          </w:p>
        </w:tc>
      </w:tr>
      <w:tr w:rsidR="00811194" w:rsidRPr="00AE5940" w:rsidTr="00547146">
        <w:trPr>
          <w:cantSplit/>
        </w:trPr>
        <w:tc>
          <w:tcPr>
            <w:tcW w:w="2267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lastRenderedPageBreak/>
              <w:t>Qatar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(2000)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(novembre 2012)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Troisième (reçu le 8 </w:t>
            </w:r>
            <w:r w:rsidR="00811194">
              <w:rPr>
                <w:lang w:val="fr-FR"/>
              </w:rPr>
              <w:t>décembre 2016)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République arabe syrienne (2004)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(mai 2010)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(14 mai 2014)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683C58">
        <w:trPr>
          <w:cantSplit/>
        </w:trPr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République de Corée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(1995)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(mai 2006)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Troisième à cinquième (reçu le 29 février 2016)</w:t>
            </w:r>
          </w:p>
        </w:tc>
      </w:tr>
      <w:tr w:rsidR="00811194" w:rsidRPr="00AE5940" w:rsidTr="00683C58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République de Moldova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(novembre 2009)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Troisième (reçu le 15 </w:t>
            </w:r>
            <w:r w:rsidR="00811194">
              <w:rPr>
                <w:lang w:val="fr-FR"/>
              </w:rPr>
              <w:t>juillet 2016)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République démocratique du Congo (1996)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(novembre 2005)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Deuxième à quatrième (16 avril 2009)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683C58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Roumanie (1990)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 xml:space="preserve">(mai 2015)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Troisième (attendu le 15 mai 2019)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Royaume-Uni de </w:t>
            </w:r>
            <w:r w:rsidR="001D288A">
              <w:rPr>
                <w:lang w:val="fr-FR"/>
              </w:rPr>
              <w:br/>
            </w:r>
            <w:r>
              <w:rPr>
                <w:lang w:val="fr-FR"/>
              </w:rPr>
              <w:t xml:space="preserve">Grande-Bretagne et </w:t>
            </w:r>
            <w:r w:rsidR="001D288A">
              <w:rPr>
                <w:lang w:val="fr-FR"/>
              </w:rPr>
              <w:br/>
            </w:r>
            <w:r>
              <w:rPr>
                <w:lang w:val="fr-FR"/>
              </w:rPr>
              <w:t xml:space="preserve">d’Irlande du </w:t>
            </w:r>
            <w:proofErr w:type="spellStart"/>
            <w:r>
              <w:rPr>
                <w:lang w:val="fr-FR"/>
              </w:rPr>
              <w:t>Nord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proofErr w:type="spellEnd"/>
            <w:r>
              <w:rPr>
                <w:lang w:val="fr-FR"/>
              </w:rPr>
              <w:t xml:space="preserve"> (1988)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Cinquième </w:t>
            </w:r>
            <w:r>
              <w:rPr>
                <w:lang w:val="fr-FR"/>
              </w:rPr>
              <w:br/>
              <w:t>(mai 2013)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Sixième (attendu le 31 </w:t>
            </w:r>
            <w:r w:rsidR="00811194">
              <w:rPr>
                <w:lang w:val="fr-FR"/>
              </w:rPr>
              <w:t>mai 2017)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Rwanda (2008)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(mai 2012)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Deuxième (reçu le 9 </w:t>
            </w:r>
            <w:r w:rsidR="00811194">
              <w:rPr>
                <w:lang w:val="fr-FR"/>
              </w:rPr>
              <w:t>août 2016)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Saint-Siège (2002)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(mai 2014)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Deuxième (attendu le 23 mai 2018)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Sénégal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(novembre 2012)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Quatrième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(23 novembre 2016)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Serbie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(2001)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(mai 2015)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Troisième (attendu le 15 mai 2019)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Sierra Leone (2001)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(mai 2014)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Deuxième (attendu le 23 mai 2018)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Slovaquie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(juillet 2015)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Quatrième (attendu le 14 août 2019)</w:t>
            </w: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Slovénie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(1993)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(mai 2011)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(3 juin 2015)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Sri Lanka (1994)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Cinquième </w:t>
            </w:r>
            <w:r>
              <w:rPr>
                <w:lang w:val="fr-FR"/>
              </w:rPr>
              <w:br/>
              <w:t>(novembre 2016)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Sixième (attendu le 7 </w:t>
            </w:r>
            <w:r w:rsidR="00811194">
              <w:rPr>
                <w:lang w:val="fr-FR"/>
              </w:rPr>
              <w:t>décembre 2020)</w:t>
            </w:r>
          </w:p>
        </w:tc>
      </w:tr>
      <w:tr w:rsidR="00811194" w:rsidRPr="00AE5940" w:rsidTr="00811194">
        <w:trPr>
          <w:cantSplit/>
        </w:trPr>
        <w:tc>
          <w:tcPr>
            <w:tcW w:w="2267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Suède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(1986)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Sixième et septième (novembre 2014)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F753D9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Huitième (attendu le 28</w:t>
            </w:r>
            <w:r w:rsidR="00F753D9">
              <w:rPr>
                <w:lang w:val="fr-FR"/>
              </w:rPr>
              <w:t> </w:t>
            </w:r>
            <w:r>
              <w:rPr>
                <w:lang w:val="fr-FR"/>
              </w:rPr>
              <w:t>novembre 2018)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Suisse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Septième </w:t>
            </w:r>
            <w:r>
              <w:rPr>
                <w:lang w:val="fr-FR"/>
              </w:rPr>
              <w:br/>
              <w:t>(août 2015)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Huitième (attendu le 14 août 2019)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Tadjikistan (1995)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(novembre 2012)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Troisième (reçu le 23 </w:t>
            </w:r>
            <w:r w:rsidR="00811194">
              <w:rPr>
                <w:lang w:val="fr-FR"/>
              </w:rPr>
              <w:t>novembre 2016)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lastRenderedPageBreak/>
              <w:t>Tchad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(1995)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(mai 2009)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(15 mai 2012)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Tchéquie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(1993)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et cinquième </w:t>
            </w:r>
            <w:r>
              <w:rPr>
                <w:lang w:val="fr-FR"/>
              </w:rPr>
              <w:br/>
              <w:t>(mai 2012)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F753D9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Sixième (reçu le 26 </w:t>
            </w:r>
            <w:r w:rsidR="00811194">
              <w:rPr>
                <w:lang w:val="fr-FR"/>
              </w:rPr>
              <w:t>octobre 2016)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Thaïlande (2007)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Initial </w:t>
            </w:r>
            <w:r>
              <w:rPr>
                <w:lang w:val="fr-FR"/>
              </w:rPr>
              <w:br/>
              <w:t>(mai 2014)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Deuxième (attendu le 23 mai 2018)</w:t>
            </w:r>
          </w:p>
        </w:tc>
      </w:tr>
      <w:tr w:rsidR="00811194" w:rsidRPr="00AE5940" w:rsidTr="00683C58">
        <w:trPr>
          <w:cantSplit/>
        </w:trPr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C10105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Togo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(novembre 2012)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 xml:space="preserve">Troisième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(23 novembre 2016)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811194" w:rsidRPr="00AE5940" w:rsidTr="00683C58">
        <w:trPr>
          <w:cantSplit/>
        </w:trPr>
        <w:tc>
          <w:tcPr>
            <w:tcW w:w="2267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Tunisie (1988)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(mai 2016)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Quatrième (attendu le 13 mai 2020)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Turkménistan (1999)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(novembre 2016)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Troisième (attendu le 7 décembre 2020)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Turquie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(1988)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Quatrième </w:t>
            </w:r>
            <w:r>
              <w:rPr>
                <w:lang w:val="fr-FR"/>
              </w:rPr>
              <w:br/>
              <w:t>(mai 2016)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Cinquième (attendu le 13 mai 2020)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Ukraine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(1987)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Sixième </w:t>
            </w:r>
            <w:r>
              <w:rPr>
                <w:lang w:val="fr-FR"/>
              </w:rPr>
              <w:br/>
              <w:t>(novembre 2014)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F753D9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Septième (attendu le 28</w:t>
            </w:r>
            <w:r w:rsidR="00F753D9">
              <w:rPr>
                <w:lang w:val="fr-FR"/>
              </w:rPr>
              <w:t> </w:t>
            </w:r>
            <w:r>
              <w:rPr>
                <w:lang w:val="fr-FR"/>
              </w:rPr>
              <w:t xml:space="preserve">novembre 2018) 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Uruguay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(1986)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>
              <w:rPr>
                <w:lang w:val="fr-FR"/>
              </w:rPr>
              <w:br/>
              <w:t>(mai 2014)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Quatrième (attendu le 23 mai 2018)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Venezuela (République bolivarienne du) (1991)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et quatrième </w:t>
            </w:r>
            <w:r>
              <w:rPr>
                <w:lang w:val="fr-FR"/>
              </w:rPr>
              <w:br/>
              <w:t>(novembre 2014)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</w:pPr>
            <w:r>
              <w:rPr>
                <w:lang w:val="fr-FR"/>
              </w:rPr>
              <w:t>Cinquième (attendu le 28 novembre 2018)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Yémen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(1991)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(mai 2010)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(14 mai 2014)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  <w:tr w:rsidR="00811194" w:rsidRPr="00AE5940" w:rsidTr="00C10105">
        <w:trPr>
          <w:cantSplit/>
        </w:trPr>
        <w:tc>
          <w:tcPr>
            <w:tcW w:w="2267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Zambie</w:t>
            </w:r>
            <w:r w:rsidRPr="00C10105">
              <w:rPr>
                <w:i/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(1998)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Deuxième </w:t>
            </w:r>
            <w:r>
              <w:rPr>
                <w:lang w:val="fr-FR"/>
              </w:rPr>
              <w:br/>
              <w:t>(mai 2008)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 xml:space="preserve">Troisième </w:t>
            </w:r>
            <w:r w:rsidR="00F753D9">
              <w:rPr>
                <w:lang w:val="fr-FR"/>
              </w:rPr>
              <w:br/>
            </w:r>
            <w:r>
              <w:rPr>
                <w:lang w:val="fr-FR"/>
              </w:rPr>
              <w:t>(30 juin 2012)</w:t>
            </w:r>
          </w:p>
        </w:tc>
        <w:tc>
          <w:tcPr>
            <w:tcW w:w="1701" w:type="dxa"/>
            <w:shd w:val="clear" w:color="auto" w:fill="auto"/>
          </w:tcPr>
          <w:p w:rsidR="00811194" w:rsidRPr="00AE5940" w:rsidRDefault="00811194" w:rsidP="00977F1F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fr-FR"/>
              </w:rPr>
              <w:t>-</w:t>
            </w:r>
          </w:p>
        </w:tc>
      </w:tr>
    </w:tbl>
    <w:p w:rsidR="00977F1F" w:rsidRPr="00811194" w:rsidRDefault="00811194" w:rsidP="00811194">
      <w:pPr>
        <w:pStyle w:val="Notedebasdepage"/>
        <w:tabs>
          <w:tab w:val="clear" w:pos="1021"/>
        </w:tabs>
        <w:suppressAutoHyphens w:val="0"/>
        <w:kinsoku/>
        <w:overflowPunct/>
        <w:autoSpaceDE/>
        <w:autoSpaceDN/>
        <w:adjustRightInd/>
        <w:snapToGrid/>
        <w:spacing w:before="120" w:line="210" w:lineRule="exact"/>
        <w:ind w:left="1276" w:right="1133" w:hanging="142"/>
        <w:rPr>
          <w:lang w:val="fr-FR"/>
        </w:rPr>
      </w:pPr>
      <w:r>
        <w:rPr>
          <w:i/>
          <w:vertAlign w:val="superscript"/>
          <w:lang w:val="fr-FR"/>
        </w:rPr>
        <w:tab/>
      </w:r>
      <w:r w:rsidR="00977F1F" w:rsidRPr="00683C58">
        <w:rPr>
          <w:i/>
          <w:vertAlign w:val="superscript"/>
          <w:lang w:val="fr-FR"/>
        </w:rPr>
        <w:t>a</w:t>
      </w:r>
      <w:r w:rsidR="00977F1F" w:rsidRPr="00977F1F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977F1F" w:rsidRPr="00977F1F">
        <w:rPr>
          <w:lang w:val="fr-FR"/>
        </w:rPr>
        <w:t xml:space="preserve">États parties soumettant des rapports selon la procédure simplifiée. </w:t>
      </w:r>
    </w:p>
    <w:p w:rsidR="00977F1F" w:rsidRPr="00977F1F" w:rsidRDefault="00977F1F" w:rsidP="00683C58">
      <w:pPr>
        <w:pStyle w:val="H23G"/>
        <w:rPr>
          <w:lang w:val="en-GB"/>
        </w:rPr>
      </w:pPr>
      <w:r w:rsidRPr="00977F1F">
        <w:rPr>
          <w:lang w:val="fr-FR"/>
        </w:rPr>
        <w:tab/>
        <w:t>4.</w:t>
      </w:r>
      <w:r w:rsidRPr="00977F1F">
        <w:rPr>
          <w:lang w:val="fr-FR"/>
        </w:rPr>
        <w:tab/>
        <w:t xml:space="preserve">Examen des rapports soumis par les États parties en application </w:t>
      </w:r>
      <w:r w:rsidR="00683C58">
        <w:rPr>
          <w:lang w:val="fr-FR"/>
        </w:rPr>
        <w:br/>
      </w:r>
      <w:r w:rsidRPr="00977F1F">
        <w:rPr>
          <w:lang w:val="fr-FR"/>
        </w:rPr>
        <w:t>de l</w:t>
      </w:r>
      <w:r w:rsidR="000678C7">
        <w:rPr>
          <w:lang w:val="fr-FR"/>
        </w:rPr>
        <w:t>’</w:t>
      </w:r>
      <w:r w:rsidRPr="00977F1F">
        <w:rPr>
          <w:lang w:val="fr-FR"/>
        </w:rPr>
        <w:t>article 19 de la Convention</w:t>
      </w:r>
    </w:p>
    <w:p w:rsidR="00977F1F" w:rsidRDefault="00683C58" w:rsidP="00977F1F">
      <w:pPr>
        <w:pStyle w:val="SingleTxtG"/>
        <w:rPr>
          <w:lang w:val="fr-FR"/>
        </w:rPr>
      </w:pPr>
      <w:r>
        <w:rPr>
          <w:lang w:val="fr-FR"/>
        </w:rPr>
        <w:tab/>
      </w:r>
      <w:r w:rsidR="00977F1F" w:rsidRPr="00977F1F">
        <w:rPr>
          <w:lang w:val="fr-FR"/>
        </w:rPr>
        <w:t>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attention des États parties est appelée en particulier sur le calendrier provisoire de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examen des rapports figurant ci-après. Conformément à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article 68 du Règlement intérieur, les représentants des États parties sont invités à assister aux séances du Comité consacrées à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examen de leur rapport.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1558"/>
      </w:tblGrid>
      <w:tr w:rsidR="00977F1F" w:rsidRPr="00C35F0E" w:rsidTr="00C35F0E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7F1F" w:rsidRPr="00C35F0E" w:rsidRDefault="00977F1F" w:rsidP="00C35F0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35F0E">
              <w:rPr>
                <w:i/>
                <w:sz w:val="16"/>
                <w:lang w:val="fr-FR"/>
              </w:rPr>
              <w:t>Date et heure de la séance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7F1F" w:rsidRPr="00C35F0E" w:rsidRDefault="00977F1F" w:rsidP="00C35F0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35F0E">
              <w:rPr>
                <w:i/>
                <w:sz w:val="16"/>
                <w:lang w:val="fr-FR"/>
              </w:rPr>
              <w:t>Rapport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7F1F" w:rsidRPr="00C35F0E" w:rsidRDefault="00977F1F" w:rsidP="00C35F0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35F0E">
              <w:rPr>
                <w:i/>
                <w:sz w:val="16"/>
                <w:lang w:val="fr-FR"/>
              </w:rPr>
              <w:t>Symbole</w:t>
            </w:r>
          </w:p>
        </w:tc>
      </w:tr>
      <w:tr w:rsidR="00C35F0E" w:rsidRPr="00C35F0E" w:rsidTr="00C35F0E">
        <w:trPr>
          <w:cantSplit/>
          <w:trHeight w:hRule="exact" w:val="113"/>
          <w:tblHeader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C35F0E" w:rsidRPr="00C35F0E" w:rsidRDefault="00C35F0E" w:rsidP="00C35F0E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C35F0E" w:rsidRPr="00C35F0E" w:rsidRDefault="00C35F0E" w:rsidP="00C35F0E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auto"/>
          </w:tcPr>
          <w:p w:rsidR="00C35F0E" w:rsidRPr="00C35F0E" w:rsidRDefault="00C35F0E" w:rsidP="00C35F0E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977F1F" w:rsidRPr="00C35F0E" w:rsidTr="00C35F0E">
        <w:trPr>
          <w:cantSplit/>
        </w:trPr>
        <w:tc>
          <w:tcPr>
            <w:tcW w:w="2127" w:type="dxa"/>
            <w:shd w:val="clear" w:color="auto" w:fill="auto"/>
          </w:tcPr>
          <w:p w:rsidR="00977F1F" w:rsidRPr="00C35F0E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 xml:space="preserve">Mardi 18 avril </w:t>
            </w:r>
            <w:r w:rsidR="00C35F0E">
              <w:rPr>
                <w:lang w:val="fr-FR"/>
              </w:rPr>
              <w:br/>
            </w:r>
            <w:r w:rsidRPr="00C35F0E">
              <w:rPr>
                <w:lang w:val="fr-FR"/>
              </w:rPr>
              <w:t>15 heures</w:t>
            </w:r>
          </w:p>
        </w:tc>
        <w:tc>
          <w:tcPr>
            <w:tcW w:w="3685" w:type="dxa"/>
            <w:shd w:val="clear" w:color="auto" w:fill="auto"/>
          </w:tcPr>
          <w:p w:rsidR="00977F1F" w:rsidRPr="00C35F0E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Pakistan : rapport initial</w:t>
            </w:r>
          </w:p>
        </w:tc>
        <w:tc>
          <w:tcPr>
            <w:tcW w:w="1558" w:type="dxa"/>
            <w:shd w:val="clear" w:color="auto" w:fill="auto"/>
          </w:tcPr>
          <w:p w:rsidR="00977F1F" w:rsidRPr="00C35F0E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CAT/C/PAK/1</w:t>
            </w:r>
          </w:p>
        </w:tc>
      </w:tr>
      <w:tr w:rsidR="00977F1F" w:rsidRPr="00C35F0E" w:rsidTr="00C35F0E">
        <w:trPr>
          <w:cantSplit/>
        </w:trPr>
        <w:tc>
          <w:tcPr>
            <w:tcW w:w="2127" w:type="dxa"/>
            <w:shd w:val="clear" w:color="auto" w:fill="auto"/>
          </w:tcPr>
          <w:p w:rsidR="00977F1F" w:rsidRPr="00C35F0E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 xml:space="preserve">Mercredi 19 avril </w:t>
            </w:r>
            <w:r w:rsidR="00C35F0E">
              <w:rPr>
                <w:lang w:val="fr-FR"/>
              </w:rPr>
              <w:br/>
            </w:r>
            <w:r w:rsidRPr="00C35F0E">
              <w:rPr>
                <w:lang w:val="fr-FR"/>
              </w:rPr>
              <w:t>15 heures</w:t>
            </w:r>
          </w:p>
        </w:tc>
        <w:tc>
          <w:tcPr>
            <w:tcW w:w="3685" w:type="dxa"/>
            <w:shd w:val="clear" w:color="auto" w:fill="auto"/>
          </w:tcPr>
          <w:p w:rsidR="00977F1F" w:rsidRPr="00C35F0E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Pakistan : réponses</w:t>
            </w:r>
          </w:p>
        </w:tc>
        <w:tc>
          <w:tcPr>
            <w:tcW w:w="1558" w:type="dxa"/>
            <w:shd w:val="clear" w:color="auto" w:fill="auto"/>
          </w:tcPr>
          <w:p w:rsidR="00977F1F" w:rsidRPr="00C35F0E" w:rsidRDefault="00977F1F" w:rsidP="00C35F0E">
            <w:pPr>
              <w:spacing w:before="40" w:after="120"/>
              <w:ind w:right="113"/>
            </w:pPr>
          </w:p>
        </w:tc>
      </w:tr>
      <w:tr w:rsidR="00977F1F" w:rsidRPr="00C35F0E" w:rsidTr="00C35F0E">
        <w:trPr>
          <w:cantSplit/>
        </w:trPr>
        <w:tc>
          <w:tcPr>
            <w:tcW w:w="2127" w:type="dxa"/>
            <w:shd w:val="clear" w:color="auto" w:fill="auto"/>
          </w:tcPr>
          <w:p w:rsidR="00977F1F" w:rsidRPr="00C35F0E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lastRenderedPageBreak/>
              <w:t xml:space="preserve">Jeudi 20 avril </w:t>
            </w:r>
            <w:r w:rsidR="00C35F0E">
              <w:rPr>
                <w:lang w:val="fr-FR"/>
              </w:rPr>
              <w:br/>
            </w:r>
            <w:r w:rsidRPr="00C35F0E">
              <w:rPr>
                <w:lang w:val="fr-FR"/>
              </w:rPr>
              <w:t>10 heures</w:t>
            </w:r>
          </w:p>
        </w:tc>
        <w:tc>
          <w:tcPr>
            <w:tcW w:w="3685" w:type="dxa"/>
            <w:shd w:val="clear" w:color="auto" w:fill="auto"/>
          </w:tcPr>
          <w:p w:rsidR="00977F1F" w:rsidRPr="00C35F0E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Liban (rapport initial)</w:t>
            </w:r>
          </w:p>
        </w:tc>
        <w:tc>
          <w:tcPr>
            <w:tcW w:w="1558" w:type="dxa"/>
            <w:shd w:val="clear" w:color="auto" w:fill="auto"/>
          </w:tcPr>
          <w:p w:rsidR="00977F1F" w:rsidRPr="00C35F0E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CAT/C/LBN/1</w:t>
            </w:r>
          </w:p>
        </w:tc>
      </w:tr>
      <w:tr w:rsidR="00977F1F" w:rsidRPr="00C35F0E" w:rsidTr="00C35F0E">
        <w:trPr>
          <w:cantSplit/>
        </w:trPr>
        <w:tc>
          <w:tcPr>
            <w:tcW w:w="2127" w:type="dxa"/>
            <w:shd w:val="clear" w:color="auto" w:fill="auto"/>
          </w:tcPr>
          <w:p w:rsidR="00977F1F" w:rsidRPr="00C35F0E" w:rsidRDefault="00977F1F" w:rsidP="00C35F0E">
            <w:pPr>
              <w:spacing w:before="40" w:after="120"/>
              <w:ind w:right="113"/>
              <w:rPr>
                <w:lang w:val="fr-FR"/>
              </w:rPr>
            </w:pPr>
            <w:r w:rsidRPr="00C35F0E">
              <w:rPr>
                <w:lang w:val="fr-FR"/>
              </w:rPr>
              <w:t xml:space="preserve">Vendredi 21 avril </w:t>
            </w:r>
            <w:r w:rsidR="00C35F0E">
              <w:rPr>
                <w:lang w:val="fr-FR"/>
              </w:rPr>
              <w:br/>
            </w:r>
            <w:r w:rsidRPr="00C35F0E">
              <w:rPr>
                <w:lang w:val="fr-FR"/>
              </w:rPr>
              <w:t xml:space="preserve">10 heures </w:t>
            </w:r>
          </w:p>
          <w:p w:rsidR="00977F1F" w:rsidRPr="00C35F0E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15 heures</w:t>
            </w:r>
          </w:p>
        </w:tc>
        <w:tc>
          <w:tcPr>
            <w:tcW w:w="3685" w:type="dxa"/>
            <w:shd w:val="clear" w:color="auto" w:fill="auto"/>
          </w:tcPr>
          <w:p w:rsidR="00977F1F" w:rsidRPr="00C35F0E" w:rsidRDefault="00977F1F" w:rsidP="00C35F0E">
            <w:pPr>
              <w:spacing w:before="40" w:after="120"/>
              <w:ind w:right="113"/>
              <w:rPr>
                <w:lang w:val="fr-FR"/>
              </w:rPr>
            </w:pPr>
            <w:r w:rsidRPr="00C35F0E">
              <w:rPr>
                <w:lang w:val="fr-FR"/>
              </w:rPr>
              <w:t>Bahreïn : Deuxième et troisième rapports périodiques</w:t>
            </w:r>
          </w:p>
          <w:p w:rsidR="00977F1F" w:rsidRPr="00C35F0E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Liban</w:t>
            </w:r>
            <w:r w:rsidR="00C35F0E">
              <w:rPr>
                <w:lang w:val="fr-FR"/>
              </w:rPr>
              <w:t xml:space="preserve"> </w:t>
            </w:r>
            <w:r w:rsidRPr="00C35F0E">
              <w:rPr>
                <w:lang w:val="fr-FR"/>
              </w:rPr>
              <w:t>: réponses</w:t>
            </w:r>
          </w:p>
        </w:tc>
        <w:tc>
          <w:tcPr>
            <w:tcW w:w="1558" w:type="dxa"/>
            <w:shd w:val="clear" w:color="auto" w:fill="auto"/>
          </w:tcPr>
          <w:p w:rsidR="00977F1F" w:rsidRPr="00C35F0E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CAT/C/BHR/2 et CAT/C/BHR/3</w:t>
            </w:r>
          </w:p>
        </w:tc>
      </w:tr>
      <w:tr w:rsidR="00977F1F" w:rsidRPr="00C35F0E" w:rsidTr="00C35F0E">
        <w:trPr>
          <w:cantSplit/>
        </w:trPr>
        <w:tc>
          <w:tcPr>
            <w:tcW w:w="2127" w:type="dxa"/>
            <w:shd w:val="clear" w:color="auto" w:fill="auto"/>
          </w:tcPr>
          <w:p w:rsidR="00977F1F" w:rsidRPr="00C35F0E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 xml:space="preserve">Lundi 24 avril </w:t>
            </w:r>
            <w:r w:rsidR="00C35F0E">
              <w:rPr>
                <w:lang w:val="fr-FR"/>
              </w:rPr>
              <w:br/>
            </w:r>
            <w:r w:rsidRPr="00C35F0E">
              <w:rPr>
                <w:lang w:val="fr-FR"/>
              </w:rPr>
              <w:t>15 heures</w:t>
            </w:r>
          </w:p>
        </w:tc>
        <w:tc>
          <w:tcPr>
            <w:tcW w:w="3685" w:type="dxa"/>
            <w:shd w:val="clear" w:color="auto" w:fill="auto"/>
          </w:tcPr>
          <w:p w:rsidR="00977F1F" w:rsidRPr="00C35F0E" w:rsidDel="00F665B5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Bahreïn : réponses</w:t>
            </w:r>
          </w:p>
        </w:tc>
        <w:tc>
          <w:tcPr>
            <w:tcW w:w="1558" w:type="dxa"/>
            <w:shd w:val="clear" w:color="auto" w:fill="auto"/>
          </w:tcPr>
          <w:p w:rsidR="00977F1F" w:rsidRPr="00C35F0E" w:rsidRDefault="00977F1F" w:rsidP="00C35F0E">
            <w:pPr>
              <w:spacing w:before="40" w:after="120"/>
              <w:ind w:right="113"/>
            </w:pPr>
          </w:p>
        </w:tc>
      </w:tr>
      <w:tr w:rsidR="00977F1F" w:rsidRPr="00C35F0E" w:rsidTr="00C35F0E">
        <w:trPr>
          <w:cantSplit/>
        </w:trPr>
        <w:tc>
          <w:tcPr>
            <w:tcW w:w="2127" w:type="dxa"/>
            <w:shd w:val="clear" w:color="auto" w:fill="auto"/>
          </w:tcPr>
          <w:p w:rsidR="00977F1F" w:rsidRPr="00C35F0E" w:rsidDel="006A2CDF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 xml:space="preserve">Mardi 25 avril </w:t>
            </w:r>
            <w:r w:rsidR="00C35F0E">
              <w:rPr>
                <w:lang w:val="fr-FR"/>
              </w:rPr>
              <w:br/>
            </w:r>
            <w:r w:rsidRPr="00C35F0E">
              <w:rPr>
                <w:lang w:val="fr-FR"/>
              </w:rPr>
              <w:t>10 heures</w:t>
            </w:r>
          </w:p>
        </w:tc>
        <w:tc>
          <w:tcPr>
            <w:tcW w:w="3685" w:type="dxa"/>
            <w:shd w:val="clear" w:color="auto" w:fill="auto"/>
          </w:tcPr>
          <w:p w:rsidR="00977F1F" w:rsidRPr="00C35F0E" w:rsidDel="006A2CDF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Afghanistan</w:t>
            </w:r>
            <w:r w:rsidR="00C35F0E">
              <w:rPr>
                <w:lang w:val="fr-FR"/>
              </w:rPr>
              <w:t xml:space="preserve"> </w:t>
            </w:r>
            <w:r w:rsidRPr="00C35F0E">
              <w:rPr>
                <w:lang w:val="fr-FR"/>
              </w:rPr>
              <w:t>: deuxième rapport périodique</w:t>
            </w:r>
          </w:p>
        </w:tc>
        <w:tc>
          <w:tcPr>
            <w:tcW w:w="1558" w:type="dxa"/>
            <w:shd w:val="clear" w:color="auto" w:fill="auto"/>
          </w:tcPr>
          <w:p w:rsidR="00977F1F" w:rsidRPr="00C35F0E" w:rsidDel="006A2CDF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CAT/C/AFG/2</w:t>
            </w:r>
          </w:p>
        </w:tc>
      </w:tr>
      <w:tr w:rsidR="00977F1F" w:rsidRPr="00C35F0E" w:rsidTr="00C35F0E">
        <w:trPr>
          <w:cantSplit/>
        </w:trPr>
        <w:tc>
          <w:tcPr>
            <w:tcW w:w="2127" w:type="dxa"/>
            <w:shd w:val="clear" w:color="auto" w:fill="auto"/>
          </w:tcPr>
          <w:p w:rsidR="00977F1F" w:rsidRPr="00C35F0E" w:rsidRDefault="00977F1F" w:rsidP="00C35F0E">
            <w:pPr>
              <w:spacing w:before="40" w:after="120"/>
              <w:ind w:right="113"/>
              <w:rPr>
                <w:lang w:val="fr-FR"/>
              </w:rPr>
            </w:pPr>
            <w:r w:rsidRPr="00C35F0E">
              <w:rPr>
                <w:lang w:val="fr-FR"/>
              </w:rPr>
              <w:t xml:space="preserve">Mercredi 26 avril </w:t>
            </w:r>
            <w:r w:rsidR="00C35F0E">
              <w:rPr>
                <w:lang w:val="fr-FR"/>
              </w:rPr>
              <w:br/>
            </w:r>
            <w:r w:rsidRPr="00C35F0E">
              <w:rPr>
                <w:lang w:val="fr-FR"/>
              </w:rPr>
              <w:t xml:space="preserve">10 heures </w:t>
            </w:r>
          </w:p>
          <w:p w:rsidR="00977F1F" w:rsidRPr="00C35F0E" w:rsidDel="006A2CDF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15 heures</w:t>
            </w:r>
          </w:p>
        </w:tc>
        <w:tc>
          <w:tcPr>
            <w:tcW w:w="3685" w:type="dxa"/>
            <w:shd w:val="clear" w:color="auto" w:fill="auto"/>
          </w:tcPr>
          <w:p w:rsidR="00977F1F" w:rsidRPr="00C35F0E" w:rsidRDefault="00977F1F" w:rsidP="00C35F0E">
            <w:pPr>
              <w:spacing w:before="40" w:after="120"/>
              <w:ind w:right="113"/>
              <w:rPr>
                <w:lang w:val="fr-FR"/>
              </w:rPr>
            </w:pPr>
            <w:r w:rsidRPr="00C35F0E">
              <w:rPr>
                <w:lang w:val="fr-FR"/>
              </w:rPr>
              <w:t xml:space="preserve">Argentine : Cinquième et sixième rapports périodiques </w:t>
            </w:r>
          </w:p>
          <w:p w:rsidR="00977F1F" w:rsidRPr="00C35F0E" w:rsidDel="006A2CDF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Afghanistan</w:t>
            </w:r>
            <w:r w:rsidR="00C35F0E">
              <w:rPr>
                <w:lang w:val="fr-FR"/>
              </w:rPr>
              <w:t xml:space="preserve"> </w:t>
            </w:r>
            <w:r w:rsidRPr="00C35F0E">
              <w:rPr>
                <w:lang w:val="fr-FR"/>
              </w:rPr>
              <w:t>: réponses</w:t>
            </w:r>
          </w:p>
        </w:tc>
        <w:tc>
          <w:tcPr>
            <w:tcW w:w="1558" w:type="dxa"/>
            <w:shd w:val="clear" w:color="auto" w:fill="auto"/>
          </w:tcPr>
          <w:p w:rsidR="00977F1F" w:rsidRPr="00C35F0E" w:rsidDel="006A2CDF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CAT/C/ARG/5-6</w:t>
            </w:r>
          </w:p>
        </w:tc>
      </w:tr>
      <w:tr w:rsidR="00977F1F" w:rsidRPr="00C35F0E" w:rsidTr="00C35F0E">
        <w:trPr>
          <w:cantSplit/>
        </w:trPr>
        <w:tc>
          <w:tcPr>
            <w:tcW w:w="2127" w:type="dxa"/>
            <w:shd w:val="clear" w:color="auto" w:fill="auto"/>
          </w:tcPr>
          <w:p w:rsidR="00977F1F" w:rsidRPr="00C35F0E" w:rsidDel="006A2CDF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 xml:space="preserve">Jeudi 27 avril </w:t>
            </w:r>
            <w:r w:rsidR="00C35F0E">
              <w:rPr>
                <w:lang w:val="fr-FR"/>
              </w:rPr>
              <w:br/>
            </w:r>
            <w:r w:rsidRPr="00C35F0E">
              <w:rPr>
                <w:lang w:val="fr-FR"/>
              </w:rPr>
              <w:t>15 heures</w:t>
            </w:r>
          </w:p>
        </w:tc>
        <w:tc>
          <w:tcPr>
            <w:tcW w:w="3685" w:type="dxa"/>
            <w:shd w:val="clear" w:color="auto" w:fill="auto"/>
          </w:tcPr>
          <w:p w:rsidR="00977F1F" w:rsidRPr="00C35F0E" w:rsidDel="006A2CDF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Argentine</w:t>
            </w:r>
            <w:r w:rsidR="00C35F0E">
              <w:rPr>
                <w:lang w:val="fr-FR"/>
              </w:rPr>
              <w:t xml:space="preserve"> </w:t>
            </w:r>
            <w:r w:rsidRPr="00C35F0E">
              <w:rPr>
                <w:lang w:val="fr-FR"/>
              </w:rPr>
              <w:t>: réponses</w:t>
            </w:r>
          </w:p>
        </w:tc>
        <w:tc>
          <w:tcPr>
            <w:tcW w:w="1558" w:type="dxa"/>
            <w:shd w:val="clear" w:color="auto" w:fill="auto"/>
          </w:tcPr>
          <w:p w:rsidR="00977F1F" w:rsidRPr="00C35F0E" w:rsidDel="006A2CDF" w:rsidRDefault="00977F1F" w:rsidP="00C35F0E">
            <w:pPr>
              <w:spacing w:before="40" w:after="120"/>
              <w:ind w:right="113"/>
            </w:pPr>
          </w:p>
        </w:tc>
      </w:tr>
      <w:tr w:rsidR="00977F1F" w:rsidRPr="00C35F0E" w:rsidTr="00C35F0E">
        <w:trPr>
          <w:cantSplit/>
        </w:trPr>
        <w:tc>
          <w:tcPr>
            <w:tcW w:w="2127" w:type="dxa"/>
            <w:shd w:val="clear" w:color="auto" w:fill="auto"/>
          </w:tcPr>
          <w:p w:rsidR="00977F1F" w:rsidRPr="00C35F0E" w:rsidDel="006A2CDF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 xml:space="preserve">Mardi 2 mai </w:t>
            </w:r>
            <w:r w:rsidR="00C35F0E">
              <w:rPr>
                <w:lang w:val="fr-FR"/>
              </w:rPr>
              <w:br/>
            </w:r>
            <w:r w:rsidRPr="00C35F0E">
              <w:rPr>
                <w:lang w:val="fr-FR"/>
              </w:rPr>
              <w:t>10 heures</w:t>
            </w:r>
          </w:p>
        </w:tc>
        <w:tc>
          <w:tcPr>
            <w:tcW w:w="3685" w:type="dxa"/>
            <w:shd w:val="clear" w:color="auto" w:fill="auto"/>
          </w:tcPr>
          <w:p w:rsidR="00977F1F" w:rsidRPr="00C35F0E" w:rsidDel="006A2CDF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République de Corée : rapport valant troisième à cinquième rapports périodiques</w:t>
            </w:r>
          </w:p>
        </w:tc>
        <w:tc>
          <w:tcPr>
            <w:tcW w:w="1558" w:type="dxa"/>
            <w:shd w:val="clear" w:color="auto" w:fill="auto"/>
          </w:tcPr>
          <w:p w:rsidR="00977F1F" w:rsidRPr="00C35F0E" w:rsidDel="006A2CDF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CAT/C/KOR/3-5</w:t>
            </w:r>
          </w:p>
        </w:tc>
      </w:tr>
      <w:tr w:rsidR="00977F1F" w:rsidRPr="00C35F0E" w:rsidTr="00C35F0E">
        <w:trPr>
          <w:cantSplit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977F1F" w:rsidRPr="00C35F0E" w:rsidDel="007C0042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 xml:space="preserve">Mercredi 3 mai </w:t>
            </w:r>
            <w:r w:rsidR="00C35F0E">
              <w:rPr>
                <w:lang w:val="fr-FR"/>
              </w:rPr>
              <w:br/>
            </w:r>
            <w:r w:rsidRPr="00C35F0E">
              <w:rPr>
                <w:lang w:val="fr-FR"/>
              </w:rPr>
              <w:t>15 heures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:rsidR="00977F1F" w:rsidRPr="00C35F0E" w:rsidDel="006A2CDF" w:rsidRDefault="00977F1F" w:rsidP="00C35F0E">
            <w:pPr>
              <w:spacing w:before="40" w:after="120"/>
              <w:ind w:right="113"/>
            </w:pPr>
            <w:r w:rsidRPr="00C35F0E">
              <w:rPr>
                <w:lang w:val="fr-FR"/>
              </w:rPr>
              <w:t>République de Corée</w:t>
            </w:r>
            <w:r w:rsidR="00C35F0E">
              <w:rPr>
                <w:lang w:val="fr-FR"/>
              </w:rPr>
              <w:t xml:space="preserve"> </w:t>
            </w:r>
            <w:r w:rsidRPr="00C35F0E">
              <w:rPr>
                <w:lang w:val="fr-FR"/>
              </w:rPr>
              <w:t>: réponses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auto"/>
          </w:tcPr>
          <w:p w:rsidR="00977F1F" w:rsidRPr="00C35F0E" w:rsidDel="006A2CDF" w:rsidRDefault="00977F1F" w:rsidP="00C35F0E">
            <w:pPr>
              <w:spacing w:before="40" w:after="120"/>
              <w:ind w:right="113"/>
            </w:pPr>
          </w:p>
        </w:tc>
      </w:tr>
    </w:tbl>
    <w:p w:rsidR="00977F1F" w:rsidRPr="00977F1F" w:rsidRDefault="00683C58" w:rsidP="00683C58">
      <w:pPr>
        <w:pStyle w:val="H23G"/>
        <w:rPr>
          <w:lang w:val="en-GB"/>
        </w:rPr>
      </w:pPr>
      <w:r>
        <w:rPr>
          <w:lang w:val="fr-FR"/>
        </w:rPr>
        <w:tab/>
      </w:r>
      <w:r w:rsidR="00977F1F" w:rsidRPr="00977F1F">
        <w:rPr>
          <w:lang w:val="fr-FR"/>
        </w:rPr>
        <w:t>5.</w:t>
      </w:r>
      <w:r w:rsidR="00977F1F" w:rsidRPr="00977F1F">
        <w:rPr>
          <w:lang w:val="fr-FR"/>
        </w:rPr>
        <w:tab/>
        <w:t xml:space="preserve">Examen de renseignements soumis dans le cadre de la procédure prévue </w:t>
      </w:r>
      <w:r w:rsidR="00C35F0E">
        <w:rPr>
          <w:lang w:val="fr-FR"/>
        </w:rPr>
        <w:br/>
      </w:r>
      <w:r w:rsidR="00977F1F" w:rsidRPr="00977F1F">
        <w:rPr>
          <w:lang w:val="fr-FR"/>
        </w:rPr>
        <w:t>à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article 20 de la Convention.</w:t>
      </w:r>
    </w:p>
    <w:p w:rsidR="00977F1F" w:rsidRPr="00977F1F" w:rsidRDefault="00683C58" w:rsidP="00977F1F">
      <w:pPr>
        <w:pStyle w:val="SingleTxtG"/>
        <w:rPr>
          <w:lang w:val="en-GB"/>
        </w:rPr>
      </w:pPr>
      <w:r>
        <w:rPr>
          <w:lang w:val="fr-FR"/>
        </w:rPr>
        <w:tab/>
      </w:r>
      <w:r w:rsidR="00977F1F" w:rsidRPr="00977F1F">
        <w:rPr>
          <w:lang w:val="fr-FR"/>
        </w:rPr>
        <w:t>Conformément aux dispositions du chapitre XIX de son règlement intérieur, le Comité examinera les renseignements qui lui ont été soumis pour examen dans le cadre de la procédure prévue à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article 20 de la Convention ou qu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il estime relever de cette procédure.</w:t>
      </w:r>
    </w:p>
    <w:p w:rsidR="00977F1F" w:rsidRPr="00977F1F" w:rsidRDefault="00683C58" w:rsidP="00977F1F">
      <w:pPr>
        <w:pStyle w:val="SingleTxtG"/>
        <w:rPr>
          <w:lang w:val="en-GB"/>
        </w:rPr>
      </w:pPr>
      <w:r>
        <w:rPr>
          <w:lang w:val="fr-FR"/>
        </w:rPr>
        <w:tab/>
      </w:r>
      <w:r w:rsidR="00977F1F" w:rsidRPr="00977F1F">
        <w:rPr>
          <w:lang w:val="fr-FR"/>
        </w:rPr>
        <w:t>Conformément au paragraphe 5 de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article 20 de la C</w:t>
      </w:r>
      <w:r>
        <w:rPr>
          <w:lang w:val="fr-FR"/>
        </w:rPr>
        <w:t>onvention et aux articles 78 et </w:t>
      </w:r>
      <w:r w:rsidR="00977F1F" w:rsidRPr="00977F1F">
        <w:rPr>
          <w:lang w:val="fr-FR"/>
        </w:rPr>
        <w:t>79 du Règlement intérieur, tous les documents et tous les travaux du Comité afférents aux fonctions qui lui incombent en vertu de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article 20 de la Convention sont confidentiels et toutes les séances concernant les travaux au titre de cet article sont privées.</w:t>
      </w:r>
    </w:p>
    <w:p w:rsidR="00977F1F" w:rsidRPr="00977F1F" w:rsidRDefault="00977F1F" w:rsidP="00683C58">
      <w:pPr>
        <w:pStyle w:val="H23G"/>
        <w:rPr>
          <w:lang w:val="en-GB"/>
        </w:rPr>
      </w:pPr>
      <w:r w:rsidRPr="00977F1F">
        <w:rPr>
          <w:lang w:val="fr-FR"/>
        </w:rPr>
        <w:tab/>
        <w:t>6.</w:t>
      </w:r>
      <w:r w:rsidRPr="00977F1F">
        <w:rPr>
          <w:lang w:val="fr-FR"/>
        </w:rPr>
        <w:tab/>
        <w:t>Examen de communications soumises en vertu de l</w:t>
      </w:r>
      <w:r w:rsidR="000678C7">
        <w:rPr>
          <w:lang w:val="fr-FR"/>
        </w:rPr>
        <w:t>’</w:t>
      </w:r>
      <w:r w:rsidRPr="00977F1F">
        <w:rPr>
          <w:lang w:val="fr-FR"/>
        </w:rPr>
        <w:t xml:space="preserve">article 22 </w:t>
      </w:r>
      <w:r w:rsidR="00683C58">
        <w:rPr>
          <w:lang w:val="fr-FR"/>
        </w:rPr>
        <w:br/>
      </w:r>
      <w:r w:rsidRPr="00977F1F">
        <w:rPr>
          <w:lang w:val="fr-FR"/>
        </w:rPr>
        <w:t>de la Convention</w:t>
      </w:r>
    </w:p>
    <w:p w:rsidR="00977F1F" w:rsidRPr="00977F1F" w:rsidRDefault="00683C58" w:rsidP="00977F1F">
      <w:pPr>
        <w:pStyle w:val="SingleTxtG"/>
        <w:rPr>
          <w:lang w:val="en-GB"/>
        </w:rPr>
      </w:pPr>
      <w:r>
        <w:rPr>
          <w:lang w:val="fr-FR"/>
        </w:rPr>
        <w:tab/>
      </w:r>
      <w:r w:rsidR="00977F1F" w:rsidRPr="00977F1F">
        <w:rPr>
          <w:lang w:val="fr-FR"/>
        </w:rPr>
        <w:t>Conformément aux dispositions du chapitre XXI de son règlement intérieur, le Comité examinera les communications qui lui ont été soumises pour examen dans le cadre de la procédure prévue à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article 22 de la Convention ou qu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il estime relever de cette procédure.</w:t>
      </w:r>
    </w:p>
    <w:p w:rsidR="00977F1F" w:rsidRDefault="00683C58" w:rsidP="00977F1F">
      <w:pPr>
        <w:pStyle w:val="SingleTxtG"/>
        <w:rPr>
          <w:lang w:val="fr-FR"/>
        </w:rPr>
      </w:pPr>
      <w:r>
        <w:rPr>
          <w:lang w:val="fr-FR"/>
        </w:rPr>
        <w:tab/>
      </w:r>
      <w:r w:rsidR="00977F1F" w:rsidRPr="00977F1F">
        <w:rPr>
          <w:lang w:val="fr-FR"/>
        </w:rPr>
        <w:t>Conformément au paragraphe 6 de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article 22 de la Convention et au paragraphe 1 de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article 107 du Règlement intérieur, les séances du Comité ou de ses organes subsidiaires au cours desquelles sont examinées les communications reçues en application de l</w:t>
      </w:r>
      <w:r w:rsidR="000678C7">
        <w:rPr>
          <w:lang w:val="fr-FR"/>
        </w:rPr>
        <w:t>’</w:t>
      </w:r>
      <w:r w:rsidR="00977F1F" w:rsidRPr="00977F1F">
        <w:rPr>
          <w:lang w:val="fr-FR"/>
        </w:rPr>
        <w:t>article 22 de la Convention sont privées.</w:t>
      </w:r>
    </w:p>
    <w:p w:rsidR="00683C58" w:rsidRPr="00683C58" w:rsidRDefault="00683C58" w:rsidP="00683C5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83C58" w:rsidRPr="00683C58" w:rsidSect="00977F1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03" w:rsidRPr="009C4D45" w:rsidRDefault="00DD3803" w:rsidP="009C4D45">
      <w:pPr>
        <w:pStyle w:val="Pieddepage"/>
      </w:pPr>
    </w:p>
  </w:endnote>
  <w:endnote w:type="continuationSeparator" w:id="0">
    <w:p w:rsidR="00DD3803" w:rsidRPr="009C4D45" w:rsidRDefault="00DD3803" w:rsidP="009C4D45">
      <w:pPr>
        <w:pStyle w:val="Pieddepage"/>
      </w:pPr>
    </w:p>
  </w:endnote>
  <w:endnote w:type="continuationNotice" w:id="1">
    <w:p w:rsidR="00DD3803" w:rsidRDefault="00DD38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03" w:rsidRPr="00977F1F" w:rsidRDefault="00DD3803" w:rsidP="00977F1F">
    <w:pPr>
      <w:pStyle w:val="Pieddepage"/>
      <w:tabs>
        <w:tab w:val="right" w:pos="9638"/>
      </w:tabs>
    </w:pPr>
    <w:r w:rsidRPr="00977F1F">
      <w:rPr>
        <w:b/>
        <w:sz w:val="18"/>
      </w:rPr>
      <w:fldChar w:fldCharType="begin"/>
    </w:r>
    <w:r w:rsidRPr="00977F1F">
      <w:rPr>
        <w:b/>
        <w:sz w:val="18"/>
      </w:rPr>
      <w:instrText xml:space="preserve"> PAGE  \* MERGEFORMAT </w:instrText>
    </w:r>
    <w:r w:rsidRPr="00977F1F">
      <w:rPr>
        <w:b/>
        <w:sz w:val="18"/>
      </w:rPr>
      <w:fldChar w:fldCharType="separate"/>
    </w:r>
    <w:r w:rsidR="006F2D1D">
      <w:rPr>
        <w:b/>
        <w:noProof/>
        <w:sz w:val="18"/>
      </w:rPr>
      <w:t>12</w:t>
    </w:r>
    <w:r w:rsidRPr="00977F1F">
      <w:rPr>
        <w:b/>
        <w:sz w:val="18"/>
      </w:rPr>
      <w:fldChar w:fldCharType="end"/>
    </w:r>
    <w:r>
      <w:rPr>
        <w:b/>
        <w:sz w:val="18"/>
      </w:rPr>
      <w:tab/>
    </w:r>
    <w:r>
      <w:t>GE.17-01747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03" w:rsidRPr="00977F1F" w:rsidRDefault="00DD3803" w:rsidP="00977F1F">
    <w:pPr>
      <w:pStyle w:val="Pieddepage"/>
      <w:tabs>
        <w:tab w:val="right" w:pos="9638"/>
      </w:tabs>
      <w:rPr>
        <w:b/>
        <w:sz w:val="18"/>
      </w:rPr>
    </w:pPr>
    <w:r>
      <w:t>GE.17-01747</w:t>
    </w:r>
    <w:r>
      <w:tab/>
    </w:r>
    <w:r w:rsidRPr="00977F1F">
      <w:rPr>
        <w:b/>
        <w:sz w:val="18"/>
      </w:rPr>
      <w:fldChar w:fldCharType="begin"/>
    </w:r>
    <w:r w:rsidRPr="00977F1F">
      <w:rPr>
        <w:b/>
        <w:sz w:val="18"/>
      </w:rPr>
      <w:instrText xml:space="preserve"> PAGE  \* MERGEFORMAT </w:instrText>
    </w:r>
    <w:r w:rsidRPr="00977F1F">
      <w:rPr>
        <w:b/>
        <w:sz w:val="18"/>
      </w:rPr>
      <w:fldChar w:fldCharType="separate"/>
    </w:r>
    <w:r w:rsidR="006F2D1D">
      <w:rPr>
        <w:b/>
        <w:noProof/>
        <w:sz w:val="18"/>
      </w:rPr>
      <w:t>11</w:t>
    </w:r>
    <w:r w:rsidRPr="00977F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03" w:rsidRPr="00977F1F" w:rsidRDefault="00DD3803" w:rsidP="00977F1F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E53ADB6" wp14:editId="2B3BEC8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17-01747  (F)</w:t>
    </w:r>
    <w:r w:rsidR="003405A1">
      <w:rPr>
        <w:sz w:val="20"/>
      </w:rPr>
      <w:t xml:space="preserve">    100217    130217</w:t>
    </w:r>
    <w:r>
      <w:rPr>
        <w:sz w:val="20"/>
      </w:rPr>
      <w:br/>
    </w:r>
    <w:r w:rsidRPr="00977F1F">
      <w:rPr>
        <w:rFonts w:ascii="C39T30Lfz" w:hAnsi="C39T30Lfz"/>
        <w:sz w:val="56"/>
      </w:rPr>
      <w:t></w:t>
    </w:r>
    <w:r w:rsidRPr="00977F1F">
      <w:rPr>
        <w:rFonts w:ascii="C39T30Lfz" w:hAnsi="C39T30Lfz"/>
        <w:sz w:val="56"/>
      </w:rPr>
      <w:t></w:t>
    </w:r>
    <w:r w:rsidRPr="00977F1F">
      <w:rPr>
        <w:rFonts w:ascii="C39T30Lfz" w:hAnsi="C39T30Lfz"/>
        <w:sz w:val="56"/>
      </w:rPr>
      <w:t></w:t>
    </w:r>
    <w:r w:rsidRPr="00977F1F">
      <w:rPr>
        <w:rFonts w:ascii="C39T30Lfz" w:hAnsi="C39T30Lfz"/>
        <w:sz w:val="56"/>
      </w:rPr>
      <w:t></w:t>
    </w:r>
    <w:r w:rsidRPr="00977F1F">
      <w:rPr>
        <w:rFonts w:ascii="C39T30Lfz" w:hAnsi="C39T30Lfz"/>
        <w:sz w:val="56"/>
      </w:rPr>
      <w:t></w:t>
    </w:r>
    <w:r w:rsidRPr="00977F1F">
      <w:rPr>
        <w:rFonts w:ascii="C39T30Lfz" w:hAnsi="C39T30Lfz"/>
        <w:sz w:val="56"/>
      </w:rPr>
      <w:t></w:t>
    </w:r>
    <w:r w:rsidRPr="00977F1F">
      <w:rPr>
        <w:rFonts w:ascii="C39T30Lfz" w:hAnsi="C39T30Lfz"/>
        <w:sz w:val="56"/>
      </w:rPr>
      <w:t></w:t>
    </w:r>
    <w:r w:rsidRPr="00977F1F">
      <w:rPr>
        <w:rFonts w:ascii="C39T30Lfz" w:hAnsi="C39T30Lfz"/>
        <w:sz w:val="56"/>
      </w:rPr>
      <w:t></w:t>
    </w:r>
    <w:r w:rsidRPr="00977F1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2" name="Image 1" descr="http://undocs.org/m2/QRCode.ashx?DS=CAT/C/60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AT/C/60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03" w:rsidRPr="009C4D45" w:rsidRDefault="00DD3803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3803" w:rsidRPr="00035AE4" w:rsidRDefault="00DD3803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D3803" w:rsidRPr="00035AE4" w:rsidRDefault="00DD380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03" w:rsidRPr="00977F1F" w:rsidRDefault="00DD3803">
    <w:pPr>
      <w:pStyle w:val="En-tte"/>
    </w:pPr>
    <w:r>
      <w:t>CAT/C/60/1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03" w:rsidRPr="00977F1F" w:rsidRDefault="00DD3803" w:rsidP="00977F1F">
    <w:pPr>
      <w:pStyle w:val="En-tte"/>
      <w:jc w:val="right"/>
    </w:pPr>
    <w:r>
      <w:t>CAT/C/60/1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20"/>
    <w:rsid w:val="00023842"/>
    <w:rsid w:val="00035AE4"/>
    <w:rsid w:val="00037DF1"/>
    <w:rsid w:val="000678C7"/>
    <w:rsid w:val="0007796D"/>
    <w:rsid w:val="000B02C3"/>
    <w:rsid w:val="000B365A"/>
    <w:rsid w:val="00101756"/>
    <w:rsid w:val="00111F2F"/>
    <w:rsid w:val="0014365E"/>
    <w:rsid w:val="0015649D"/>
    <w:rsid w:val="00176178"/>
    <w:rsid w:val="001D288A"/>
    <w:rsid w:val="001F525A"/>
    <w:rsid w:val="003405A1"/>
    <w:rsid w:val="003D5CDB"/>
    <w:rsid w:val="00446FE5"/>
    <w:rsid w:val="004F046A"/>
    <w:rsid w:val="00547146"/>
    <w:rsid w:val="00553A1F"/>
    <w:rsid w:val="00573BE5"/>
    <w:rsid w:val="00586ED3"/>
    <w:rsid w:val="00587A52"/>
    <w:rsid w:val="005A51D3"/>
    <w:rsid w:val="005B4E23"/>
    <w:rsid w:val="00621144"/>
    <w:rsid w:val="0068268E"/>
    <w:rsid w:val="00683C58"/>
    <w:rsid w:val="006F2D1D"/>
    <w:rsid w:val="0071601D"/>
    <w:rsid w:val="007432FB"/>
    <w:rsid w:val="007B7D47"/>
    <w:rsid w:val="0080684C"/>
    <w:rsid w:val="00807D21"/>
    <w:rsid w:val="00811194"/>
    <w:rsid w:val="00840C6C"/>
    <w:rsid w:val="00871C75"/>
    <w:rsid w:val="008776DC"/>
    <w:rsid w:val="008D0A27"/>
    <w:rsid w:val="00964920"/>
    <w:rsid w:val="009705C8"/>
    <w:rsid w:val="00977F1F"/>
    <w:rsid w:val="009C4D45"/>
    <w:rsid w:val="009F531E"/>
    <w:rsid w:val="00A05770"/>
    <w:rsid w:val="00A37C92"/>
    <w:rsid w:val="00A4440E"/>
    <w:rsid w:val="00A9038B"/>
    <w:rsid w:val="00AA0CD3"/>
    <w:rsid w:val="00AB1B55"/>
    <w:rsid w:val="00AE323C"/>
    <w:rsid w:val="00AE75E3"/>
    <w:rsid w:val="00B0398D"/>
    <w:rsid w:val="00B10983"/>
    <w:rsid w:val="00BA41F4"/>
    <w:rsid w:val="00C02897"/>
    <w:rsid w:val="00C10105"/>
    <w:rsid w:val="00C35F0E"/>
    <w:rsid w:val="00CA5CE1"/>
    <w:rsid w:val="00CD326D"/>
    <w:rsid w:val="00D21E12"/>
    <w:rsid w:val="00D269CD"/>
    <w:rsid w:val="00D85818"/>
    <w:rsid w:val="00DB1831"/>
    <w:rsid w:val="00DD3803"/>
    <w:rsid w:val="00DD3BFD"/>
    <w:rsid w:val="00E554A4"/>
    <w:rsid w:val="00EA0D23"/>
    <w:rsid w:val="00EA3F83"/>
    <w:rsid w:val="00EE6EA3"/>
    <w:rsid w:val="00F660DF"/>
    <w:rsid w:val="00F753D9"/>
    <w:rsid w:val="00F95C08"/>
    <w:rsid w:val="00FA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FB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32FB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32F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32FB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32FB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32FB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432F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432F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32FB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32F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32F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32FB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32FB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32FB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7432FB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32FB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32FB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32FB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32FB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7432F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32FB"/>
  </w:style>
  <w:style w:type="character" w:customStyle="1" w:styleId="NotedefinCar">
    <w:name w:val="Note de fin Car"/>
    <w:aliases w:val="2_G Car"/>
    <w:basedOn w:val="Policepardfaut"/>
    <w:link w:val="Notedefin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32FB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FB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32FB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32F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32FB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32FB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32FB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432F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432F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32FB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32F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32F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32FB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32FB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32FB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7432FB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32FB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32FB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32FB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32FB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7432F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32FB"/>
  </w:style>
  <w:style w:type="character" w:customStyle="1" w:styleId="NotedefinCar">
    <w:name w:val="Note de fin Car"/>
    <w:aliases w:val="2_G Car"/>
    <w:basedOn w:val="Policepardfaut"/>
    <w:link w:val="Notedefin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32FB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12</Pages>
  <Words>2844</Words>
  <Characters>15373</Characters>
  <Application>Microsoft Office Word</Application>
  <DocSecurity>0</DocSecurity>
  <Lines>1100</Lines>
  <Paragraphs>733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CAT/C/60/1</vt:lpstr>
    </vt:vector>
  </TitlesOfParts>
  <Company>DCM</Company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CAT/C/60/1</dc:title>
  <dc:subject/>
  <dc:creator>Vigny</dc:creator>
  <cp:keywords/>
  <dc:description/>
  <cp:lastModifiedBy>Vigny</cp:lastModifiedBy>
  <cp:revision>4</cp:revision>
  <cp:lastPrinted>2017-02-13T15:49:00Z</cp:lastPrinted>
  <dcterms:created xsi:type="dcterms:W3CDTF">2017-02-13T15:49:00Z</dcterms:created>
  <dcterms:modified xsi:type="dcterms:W3CDTF">2017-02-13T15:51:00Z</dcterms:modified>
</cp:coreProperties>
</file>