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经济、社会、文化权利委员会</w:t>
      </w:r>
    </w:p>
    <w:p w:rsidR="00000000" w:rsidRDefault="00000000">
      <w:pPr>
        <w:rPr>
          <w:rFonts w:hint="eastAsia"/>
        </w:rPr>
      </w:pPr>
      <w:r>
        <w:rPr>
          <w:rFonts w:hint="eastAsia"/>
        </w:rPr>
        <w:t>第三十四届会议</w:t>
      </w:r>
    </w:p>
    <w:p w:rsidR="00000000" w:rsidRDefault="00000000">
      <w:r>
        <w:rPr>
          <w:rFonts w:hint="eastAsia"/>
        </w:rPr>
        <w:t>2005</w:t>
      </w:r>
      <w:r>
        <w:rPr>
          <w:rFonts w:hint="eastAsia"/>
        </w:rPr>
        <w:t>年</w:t>
      </w:r>
      <w:r>
        <w:rPr>
          <w:rFonts w:hint="eastAsia"/>
        </w:rPr>
        <w:t>4</w:t>
      </w:r>
      <w:r>
        <w:rPr>
          <w:rFonts w:hint="eastAsia"/>
        </w:rPr>
        <w:t>月</w:t>
      </w:r>
      <w:r>
        <w:rPr>
          <w:rFonts w:hint="eastAsia"/>
        </w:rPr>
        <w:t>25</w:t>
      </w:r>
      <w:r>
        <w:rPr>
          <w:rFonts w:hint="eastAsia"/>
        </w:rPr>
        <w:t>日至</w:t>
      </w:r>
      <w:r>
        <w:rPr>
          <w:rFonts w:hint="eastAsia"/>
        </w:rPr>
        <w:t>5</w:t>
      </w:r>
      <w:r>
        <w:rPr>
          <w:rFonts w:hint="eastAsia"/>
        </w:rPr>
        <w:t>月</w:t>
      </w:r>
      <w:r>
        <w:rPr>
          <w:rFonts w:hint="eastAsia"/>
        </w:rPr>
        <w:t>13</w:t>
      </w:r>
      <w:r>
        <w:rPr>
          <w:rFonts w:hint="eastAsia"/>
        </w:rPr>
        <w:t>日</w:t>
      </w:r>
    </w:p>
    <w:p w:rsidR="00000000" w:rsidRDefault="00000000">
      <w:pPr>
        <w:pStyle w:val="Heading2"/>
        <w:spacing w:before="480"/>
        <w:rPr>
          <w:rFonts w:hint="eastAsia"/>
        </w:rPr>
      </w:pPr>
      <w:r>
        <w:rPr>
          <w:rFonts w:hint="eastAsia"/>
        </w:rPr>
        <w:t>审议缔约国根据《公约》第十六条和第十七条提交的报告</w:t>
      </w:r>
    </w:p>
    <w:p w:rsidR="00000000" w:rsidRDefault="00000000">
      <w:pPr>
        <w:pStyle w:val="Heading3"/>
        <w:rPr>
          <w:rFonts w:hint="eastAsia"/>
        </w:rPr>
      </w:pPr>
      <w:r>
        <w:rPr>
          <w:rFonts w:hint="eastAsia"/>
        </w:rPr>
        <w:t>经济、社会、文化权利委员会的结论性意见</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赞比亚</w:t>
      </w:r>
    </w:p>
    <w:p w:rsidR="00000000" w:rsidRDefault="00000000">
      <w:pPr>
        <w:spacing w:after="320"/>
        <w:rPr>
          <w:rFonts w:hint="eastAsia"/>
        </w:rPr>
      </w:pPr>
      <w:r>
        <w:rPr>
          <w:rFonts w:hint="eastAsia"/>
        </w:rPr>
        <w:tab/>
        <w:t xml:space="preserve">1.  </w:t>
      </w:r>
      <w:r>
        <w:rPr>
          <w:rFonts w:hint="eastAsia"/>
        </w:rPr>
        <w:t>经济、社会、文化权利委员会在</w:t>
      </w:r>
      <w:r>
        <w:rPr>
          <w:rFonts w:hint="eastAsia"/>
        </w:rPr>
        <w:t>2005</w:t>
      </w:r>
      <w:r>
        <w:rPr>
          <w:rFonts w:hint="eastAsia"/>
        </w:rPr>
        <w:t>年</w:t>
      </w:r>
      <w:r>
        <w:rPr>
          <w:rFonts w:hint="eastAsia"/>
        </w:rPr>
        <w:t>4</w:t>
      </w:r>
      <w:r>
        <w:rPr>
          <w:rFonts w:hint="eastAsia"/>
        </w:rPr>
        <w:t>月</w:t>
      </w:r>
      <w:r>
        <w:rPr>
          <w:rFonts w:hint="eastAsia"/>
        </w:rPr>
        <w:t>26</w:t>
      </w:r>
      <w:r>
        <w:rPr>
          <w:rFonts w:hint="eastAsia"/>
        </w:rPr>
        <w:t>日和</w:t>
      </w:r>
      <w:r>
        <w:rPr>
          <w:rFonts w:hint="eastAsia"/>
        </w:rPr>
        <w:t>27</w:t>
      </w:r>
      <w:r>
        <w:rPr>
          <w:rFonts w:hint="eastAsia"/>
        </w:rPr>
        <w:t>日举行第</w:t>
      </w:r>
      <w:r>
        <w:rPr>
          <w:rFonts w:hint="eastAsia"/>
        </w:rPr>
        <w:t>3</w:t>
      </w:r>
      <w:r>
        <w:rPr>
          <w:rFonts w:hint="eastAsia"/>
        </w:rPr>
        <w:t>、第</w:t>
      </w:r>
      <w:r>
        <w:rPr>
          <w:rFonts w:hint="eastAsia"/>
        </w:rPr>
        <w:t>4</w:t>
      </w:r>
      <w:r>
        <w:rPr>
          <w:rFonts w:hint="eastAsia"/>
        </w:rPr>
        <w:t>和第</w:t>
      </w:r>
      <w:r>
        <w:rPr>
          <w:rFonts w:hint="eastAsia"/>
        </w:rPr>
        <w:t>5</w:t>
      </w:r>
      <w:r>
        <w:rPr>
          <w:rFonts w:hint="eastAsia"/>
        </w:rPr>
        <w:t>次会议</w:t>
      </w:r>
      <w:r>
        <w:rPr>
          <w:rFonts w:hint="eastAsia"/>
        </w:rPr>
        <w:t>(</w:t>
      </w:r>
      <w:r>
        <w:rPr>
          <w:rFonts w:hint="eastAsia"/>
        </w:rPr>
        <w:t>见</w:t>
      </w:r>
      <w:r>
        <w:rPr>
          <w:rFonts w:hint="eastAsia"/>
        </w:rPr>
        <w:t>E/C.12/2005/SR.3-5)</w:t>
      </w:r>
      <w:r>
        <w:rPr>
          <w:rFonts w:hint="eastAsia"/>
        </w:rPr>
        <w:t>上，审议了赞比亚关于《经济、社会、文化权利国际公约》执行情况的首次报告</w:t>
      </w:r>
      <w:r>
        <w:rPr>
          <w:rFonts w:hint="eastAsia"/>
        </w:rPr>
        <w:t>(E/1990/5/</w:t>
      </w:r>
      <w:r>
        <w:t>Add.60</w:t>
      </w:r>
      <w:r>
        <w:rPr>
          <w:rFonts w:hint="eastAsia"/>
        </w:rPr>
        <w:t>)</w:t>
      </w:r>
      <w:r>
        <w:rPr>
          <w:rFonts w:hint="eastAsia"/>
        </w:rPr>
        <w:t>，并于</w:t>
      </w:r>
      <w:r>
        <w:rPr>
          <w:rFonts w:hint="eastAsia"/>
        </w:rPr>
        <w:t>2005</w:t>
      </w:r>
      <w:r>
        <w:rPr>
          <w:rFonts w:hint="eastAsia"/>
        </w:rPr>
        <w:t>年</w:t>
      </w:r>
      <w:r>
        <w:t>5</w:t>
      </w:r>
      <w:r>
        <w:rPr>
          <w:rFonts w:hint="eastAsia"/>
        </w:rPr>
        <w:t>月</w:t>
      </w:r>
      <w:r>
        <w:rPr>
          <w:rFonts w:hint="eastAsia"/>
        </w:rPr>
        <w:t>13</w:t>
      </w:r>
      <w:r>
        <w:rPr>
          <w:rFonts w:hint="eastAsia"/>
        </w:rPr>
        <w:t>日举行的第</w:t>
      </w:r>
      <w:r>
        <w:rPr>
          <w:rFonts w:hint="eastAsia"/>
        </w:rPr>
        <w:t>27</w:t>
      </w:r>
      <w:r>
        <w:rPr>
          <w:rFonts w:hint="eastAsia"/>
        </w:rPr>
        <w:t>次会议上，通过了以下结论性意见</w:t>
      </w:r>
      <w:r>
        <w:rPr>
          <w:rFonts w:hint="eastAsia"/>
        </w:rPr>
        <w:t>(</w:t>
      </w:r>
      <w:r>
        <w:rPr>
          <w:rFonts w:hint="eastAsia"/>
        </w:rPr>
        <w:t>见</w:t>
      </w:r>
      <w:r>
        <w:rPr>
          <w:rFonts w:hint="eastAsia"/>
        </w:rPr>
        <w:t>E/CN.4/2005/SR.27)</w:t>
      </w:r>
      <w:r>
        <w:rPr>
          <w:rFonts w:hint="eastAsia"/>
        </w:rPr>
        <w:t>。</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  </w:t>
      </w:r>
      <w:r>
        <w:rPr>
          <w:rFonts w:hint="eastAsia"/>
        </w:rPr>
        <w:t>委员会欢迎缔约国提交了基本按委员会修订的指导方针编写的首次报告，以及对问题清单所作的书面答复</w:t>
      </w:r>
      <w:r>
        <w:rPr>
          <w:rFonts w:hint="eastAsia"/>
        </w:rPr>
        <w:t>(E/C.12/Q/ZMB/1)</w:t>
      </w:r>
      <w:r>
        <w:rPr>
          <w:rFonts w:hint="eastAsia"/>
        </w:rPr>
        <w:t>。但，所提供的资料难以让委员会全面了解该国在落实《公约》大多数规定方面的进展情况。</w:t>
      </w:r>
    </w:p>
    <w:p w:rsidR="00000000" w:rsidRDefault="00000000">
      <w:pPr>
        <w:rPr>
          <w:rFonts w:hint="eastAsia"/>
        </w:rPr>
      </w:pPr>
      <w:r>
        <w:rPr>
          <w:rFonts w:hint="eastAsia"/>
        </w:rPr>
        <w:tab/>
        <w:t xml:space="preserve">3.  </w:t>
      </w:r>
      <w:r>
        <w:rPr>
          <w:rFonts w:hint="eastAsia"/>
        </w:rPr>
        <w:t>委员会对与代表团进行的对话以及代表团对委员们口头提问所作的一些书面答复所具开诚布公的性质表示欢迎。然而，委员会感到遗憾的是，代表团成员全面通晓各项经济、社会和文化权利的专家太少，未能就缔约国履行《公约》所规定的义务而采取的具体措施向委员会提供更多信息。</w:t>
      </w:r>
    </w:p>
    <w:p w:rsidR="00000000" w:rsidRDefault="00000000">
      <w:pPr>
        <w:spacing w:after="320"/>
        <w:rPr>
          <w:rFonts w:hint="eastAsia"/>
        </w:rPr>
      </w:pPr>
      <w:r>
        <w:rPr>
          <w:rFonts w:hint="eastAsia"/>
        </w:rPr>
        <w:tab/>
        <w:t xml:space="preserve">4.  </w:t>
      </w:r>
      <w:r>
        <w:rPr>
          <w:rFonts w:hint="eastAsia"/>
        </w:rPr>
        <w:t>委员会注意到，代表团承诺将在缔约国下次定期报告中提供有关各类经济、社会和文化指标方面的更多具体资料。</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5.  </w:t>
      </w:r>
      <w:r>
        <w:rPr>
          <w:rFonts w:hint="eastAsia"/>
        </w:rPr>
        <w:t>委员会注意到，</w:t>
      </w:r>
      <w:r>
        <w:rPr>
          <w:rFonts w:hint="eastAsia"/>
        </w:rPr>
        <w:t>2003</w:t>
      </w:r>
      <w:r>
        <w:rPr>
          <w:rFonts w:hint="eastAsia"/>
        </w:rPr>
        <w:t>年</w:t>
      </w:r>
      <w:r>
        <w:rPr>
          <w:rFonts w:hint="eastAsia"/>
        </w:rPr>
        <w:t>8</w:t>
      </w:r>
      <w:r>
        <w:rPr>
          <w:rFonts w:hint="eastAsia"/>
        </w:rPr>
        <w:t>月成立了宪法审查委员会，以加强落实经济、社会和文化权利。</w:t>
      </w:r>
    </w:p>
    <w:p w:rsidR="00000000" w:rsidRDefault="00000000">
      <w:pPr>
        <w:rPr>
          <w:rFonts w:hint="eastAsia"/>
        </w:rPr>
      </w:pPr>
      <w:r>
        <w:rPr>
          <w:rFonts w:hint="eastAsia"/>
        </w:rPr>
        <w:tab/>
        <w:t xml:space="preserve">6.  </w:t>
      </w:r>
      <w:r>
        <w:rPr>
          <w:rFonts w:hint="eastAsia"/>
        </w:rPr>
        <w:t>委员会注意到，</w:t>
      </w:r>
      <w:r>
        <w:rPr>
          <w:rFonts w:hint="eastAsia"/>
        </w:rPr>
        <w:t>2004</w:t>
      </w:r>
      <w:r>
        <w:rPr>
          <w:rFonts w:hint="eastAsia"/>
        </w:rPr>
        <w:t>年通过了第</w:t>
      </w:r>
      <w:r>
        <w:rPr>
          <w:rFonts w:hint="eastAsia"/>
        </w:rPr>
        <w:t>10</w:t>
      </w:r>
      <w:r>
        <w:rPr>
          <w:rFonts w:hint="eastAsia"/>
        </w:rPr>
        <w:t>号《青年和儿童就业</w:t>
      </w:r>
      <w:r>
        <w:rPr>
          <w:rFonts w:hint="eastAsia"/>
        </w:rPr>
        <w:t>(</w:t>
      </w:r>
      <w:r>
        <w:rPr>
          <w:rFonts w:hint="eastAsia"/>
        </w:rPr>
        <w:t>修正</w:t>
      </w:r>
      <w:r>
        <w:rPr>
          <w:rFonts w:hint="eastAsia"/>
        </w:rPr>
        <w:t>)</w:t>
      </w:r>
      <w:r>
        <w:rPr>
          <w:rFonts w:hint="eastAsia"/>
        </w:rPr>
        <w:t>法》。</w:t>
      </w:r>
    </w:p>
    <w:p w:rsidR="00000000" w:rsidRDefault="00000000">
      <w:pPr>
        <w:rPr>
          <w:rFonts w:hint="eastAsia"/>
        </w:rPr>
      </w:pPr>
      <w:r>
        <w:rPr>
          <w:rFonts w:hint="eastAsia"/>
        </w:rPr>
        <w:tab/>
        <w:t xml:space="preserve">7.  </w:t>
      </w:r>
      <w:r>
        <w:rPr>
          <w:rFonts w:hint="eastAsia"/>
        </w:rPr>
        <w:t>委员会对赞比亚警察局成立性犯罪科处理性暴力、殴妻和性虐待案件表示欢迎。</w:t>
      </w:r>
    </w:p>
    <w:p w:rsidR="00000000" w:rsidRDefault="00000000">
      <w:pPr>
        <w:rPr>
          <w:rFonts w:hint="eastAsia"/>
        </w:rPr>
      </w:pPr>
      <w:r>
        <w:rPr>
          <w:rFonts w:hint="eastAsia"/>
        </w:rPr>
        <w:tab/>
        <w:t xml:space="preserve">8.  </w:t>
      </w:r>
      <w:r>
        <w:rPr>
          <w:rFonts w:hint="eastAsia"/>
        </w:rPr>
        <w:t>委员会欢迎在国际援助资助下，设立现金划拨试点项目，为因赤贫而无法参加劳动项目或方案的贫困家庭提供社会安全网。</w:t>
      </w:r>
    </w:p>
    <w:p w:rsidR="00000000" w:rsidRDefault="00000000">
      <w:pPr>
        <w:spacing w:after="320"/>
        <w:rPr>
          <w:rFonts w:hint="eastAsia"/>
        </w:rPr>
      </w:pPr>
      <w:r>
        <w:rPr>
          <w:rFonts w:hint="eastAsia"/>
        </w:rPr>
        <w:tab/>
        <w:t xml:space="preserve">9.  </w:t>
      </w:r>
      <w:r>
        <w:rPr>
          <w:rFonts w:hint="eastAsia"/>
        </w:rPr>
        <w:t>委员会赞赏地注意到缔约国允许怀孕少女继续接受主流教育的政策。</w:t>
      </w:r>
    </w:p>
    <w:p w:rsidR="00000000" w:rsidRDefault="00000000">
      <w:pPr>
        <w:pStyle w:val="Heading3"/>
        <w:rPr>
          <w:rFonts w:hint="eastAsia"/>
        </w:rPr>
      </w:pPr>
      <w:r>
        <w:rPr>
          <w:rFonts w:hint="eastAsia"/>
          <w:u w:val="none"/>
        </w:rPr>
        <w:t xml:space="preserve">C.  </w:t>
      </w:r>
      <w:r>
        <w:rPr>
          <w:rFonts w:hint="eastAsia"/>
        </w:rPr>
        <w:t>妨碍执行《公约》的主要因素和困难</w:t>
      </w:r>
    </w:p>
    <w:p w:rsidR="00000000" w:rsidRDefault="00000000">
      <w:pPr>
        <w:spacing w:after="320"/>
        <w:rPr>
          <w:rFonts w:hint="eastAsia"/>
        </w:rPr>
      </w:pPr>
      <w:r>
        <w:rPr>
          <w:rFonts w:hint="eastAsia"/>
        </w:rPr>
        <w:tab/>
        <w:t xml:space="preserve">10.  </w:t>
      </w:r>
      <w:r>
        <w:rPr>
          <w:rFonts w:hint="eastAsia"/>
        </w:rPr>
        <w:t>委员会虽然注意到缔约国持续存在对妇女儿童和老年人有害的习俗和传统，但认为，缔约国在其能力范围内可以立即执行《公约》第二部分所要求的各项权利，并可以为逐渐实现《公约》第三部分的各项权利履行起码的义务。</w:t>
      </w:r>
    </w:p>
    <w:p w:rsidR="00000000" w:rsidRDefault="00000000">
      <w:pPr>
        <w:pStyle w:val="Heading3"/>
        <w:rPr>
          <w:rFonts w:hint="eastAsia"/>
        </w:rPr>
      </w:pPr>
      <w:r>
        <w:rPr>
          <w:rFonts w:hint="eastAsia"/>
          <w:u w:val="none"/>
        </w:rPr>
        <w:t xml:space="preserve">D.  </w:t>
      </w:r>
      <w:r>
        <w:rPr>
          <w:rFonts w:hint="eastAsia"/>
        </w:rPr>
        <w:t>主要关注的问题</w:t>
      </w:r>
    </w:p>
    <w:p w:rsidR="00000000" w:rsidRDefault="00000000">
      <w:pPr>
        <w:rPr>
          <w:rFonts w:hint="eastAsia"/>
        </w:rPr>
      </w:pPr>
      <w:r>
        <w:rPr>
          <w:rFonts w:hint="eastAsia"/>
        </w:rPr>
        <w:tab/>
        <w:t xml:space="preserve">11.  </w:t>
      </w:r>
      <w:r>
        <w:rPr>
          <w:rFonts w:hint="eastAsia"/>
        </w:rPr>
        <w:t>委员会感到遗憾的是，虽然缔约国在经济、社会和文化权利领域通过了若干法律，但《公约》仍未充分纳入国内法律秩序中。</w:t>
      </w:r>
    </w:p>
    <w:p w:rsidR="00000000" w:rsidRDefault="00000000">
      <w:pPr>
        <w:rPr>
          <w:rFonts w:hint="eastAsia"/>
        </w:rPr>
      </w:pPr>
      <w:r>
        <w:rPr>
          <w:rFonts w:hint="eastAsia"/>
        </w:rPr>
        <w:tab/>
        <w:t xml:space="preserve">12.  </w:t>
      </w:r>
      <w:r>
        <w:rPr>
          <w:rFonts w:hint="eastAsia"/>
        </w:rPr>
        <w:t>委员会关切地注意到，常设人权委员会缺乏足够的人力资源和预算拨款。</w:t>
      </w:r>
    </w:p>
    <w:p w:rsidR="00000000" w:rsidRDefault="00000000">
      <w:pPr>
        <w:rPr>
          <w:rFonts w:hint="eastAsia"/>
        </w:rPr>
      </w:pPr>
      <w:r>
        <w:rPr>
          <w:rFonts w:hint="eastAsia"/>
        </w:rPr>
        <w:tab/>
        <w:t xml:space="preserve">13.  </w:t>
      </w:r>
      <w:r>
        <w:rPr>
          <w:rFonts w:hint="eastAsia"/>
        </w:rPr>
        <w:t>委员会遗憾地注意到，由于缺乏可比时期范围内缔约国所采取的各项措施的分类数据，因而不能明确地评估《公约》所规定的各项经济、社会和文化权利方面的执行情况。</w:t>
      </w:r>
    </w:p>
    <w:p w:rsidR="00000000" w:rsidRDefault="00000000">
      <w:pPr>
        <w:rPr>
          <w:rFonts w:hint="eastAsia"/>
        </w:rPr>
      </w:pPr>
      <w:r>
        <w:rPr>
          <w:rFonts w:hint="eastAsia"/>
        </w:rPr>
        <w:tab/>
        <w:t xml:space="preserve">14.  </w:t>
      </w:r>
      <w:r>
        <w:rPr>
          <w:rFonts w:hint="eastAsia"/>
        </w:rPr>
        <w:t>委员会注意到，习惯法</w:t>
      </w:r>
      <w:r>
        <w:rPr>
          <w:rFonts w:hint="eastAsia"/>
          <w:spacing w:val="-50"/>
        </w:rPr>
        <w:t>―</w:t>
      </w:r>
      <w:r>
        <w:rPr>
          <w:rFonts w:hint="eastAsia"/>
        </w:rPr>
        <w:t>―某些传统、习俗和文化做法</w:t>
      </w:r>
      <w:r>
        <w:rPr>
          <w:rFonts w:hint="eastAsia"/>
          <w:spacing w:val="-50"/>
        </w:rPr>
        <w:t>―</w:t>
      </w:r>
      <w:r>
        <w:rPr>
          <w:rFonts w:hint="eastAsia"/>
        </w:rPr>
        <w:t>―盛行，妇女</w:t>
      </w:r>
      <w:r>
        <w:rPr>
          <w:rFonts w:hint="eastAsia"/>
        </w:rPr>
        <w:t>(</w:t>
      </w:r>
      <w:r>
        <w:rPr>
          <w:rFonts w:hint="eastAsia"/>
        </w:rPr>
        <w:t>尤其是寡妇</w:t>
      </w:r>
      <w:r>
        <w:rPr>
          <w:rFonts w:hint="eastAsia"/>
        </w:rPr>
        <w:t>)</w:t>
      </w:r>
      <w:r>
        <w:rPr>
          <w:rFonts w:hint="eastAsia"/>
        </w:rPr>
        <w:t>和女孩受到严重歧视，从而阻碍她们充分行使《公约》规定的各项权利。</w:t>
      </w:r>
    </w:p>
    <w:p w:rsidR="00000000" w:rsidRDefault="00000000">
      <w:pPr>
        <w:rPr>
          <w:rFonts w:hint="eastAsia"/>
        </w:rPr>
      </w:pPr>
      <w:r>
        <w:rPr>
          <w:rFonts w:hint="eastAsia"/>
        </w:rPr>
        <w:tab/>
        <w:t xml:space="preserve">15. </w:t>
      </w:r>
      <w:r>
        <w:rPr>
          <w:rFonts w:hint="eastAsia"/>
        </w:rPr>
        <w:t>委员会感到关注的是，缔约国现行《宪法》第</w:t>
      </w:r>
      <w:r>
        <w:rPr>
          <w:rFonts w:hint="eastAsia"/>
        </w:rPr>
        <w:t>23</w:t>
      </w:r>
      <w:r>
        <w:rPr>
          <w:rFonts w:hint="eastAsia"/>
        </w:rPr>
        <w:t>条第</w:t>
      </w:r>
      <w:r>
        <w:rPr>
          <w:rFonts w:hint="eastAsia"/>
        </w:rPr>
        <w:t>4</w:t>
      </w:r>
      <w:r>
        <w:rPr>
          <w:rFonts w:hint="eastAsia"/>
        </w:rPr>
        <w:t>款对于包括收养、婚姻、离婚、安葬、死后遗产分割及属人法其他事项方面禁止歧视问题上，以及在习惯法的适用问题上，订有除外和例外的规定。</w:t>
      </w:r>
    </w:p>
    <w:p w:rsidR="00000000" w:rsidRDefault="00000000">
      <w:pPr>
        <w:rPr>
          <w:rFonts w:hint="eastAsia"/>
        </w:rPr>
      </w:pPr>
      <w:r>
        <w:rPr>
          <w:rFonts w:hint="eastAsia"/>
        </w:rPr>
        <w:tab/>
        <w:t xml:space="preserve">16.  </w:t>
      </w:r>
      <w:r>
        <w:rPr>
          <w:rFonts w:hint="eastAsia"/>
        </w:rPr>
        <w:t>委员会虽然欢迎缔约国努力提倡男女分担责任，而且缔约国认为男女享有平等的决策地位、平等地参与决策进程，是妇女享有经济、社会和文化权利的关键所在，但对缔约国各级决策机构中妇女代表性始终不足的问题表示关注。</w:t>
      </w:r>
    </w:p>
    <w:p w:rsidR="00000000" w:rsidRDefault="00000000">
      <w:pPr>
        <w:rPr>
          <w:rFonts w:hint="eastAsia"/>
        </w:rPr>
      </w:pPr>
      <w:r>
        <w:rPr>
          <w:rFonts w:hint="eastAsia"/>
        </w:rPr>
        <w:tab/>
        <w:t xml:space="preserve">17.  </w:t>
      </w:r>
      <w:r>
        <w:rPr>
          <w:rFonts w:hint="eastAsia"/>
        </w:rPr>
        <w:t>委员会对缔约国失业率高、缺乏关于国家和地方就业方案或解决这一问题的其他明确战略的详细情况表示关注。委员会还注意到，大批失业人员被迫从业于非正规经济部门。</w:t>
      </w:r>
    </w:p>
    <w:p w:rsidR="00000000" w:rsidRDefault="00000000">
      <w:pPr>
        <w:rPr>
          <w:rFonts w:hint="eastAsia"/>
        </w:rPr>
      </w:pPr>
      <w:r>
        <w:rPr>
          <w:rFonts w:hint="eastAsia"/>
        </w:rPr>
        <w:tab/>
        <w:t xml:space="preserve">18.  </w:t>
      </w:r>
      <w:r>
        <w:rPr>
          <w:rFonts w:hint="eastAsia"/>
        </w:rPr>
        <w:t>委员会感到关注的是，现行的最低工资无法让工人及其家人享有适当生活水平，而且鉴于大批人员在非正规经济部门从业，因此能得到最低工资的工人寥寥无几。</w:t>
      </w:r>
    </w:p>
    <w:p w:rsidR="00000000" w:rsidRDefault="00000000">
      <w:pPr>
        <w:rPr>
          <w:rFonts w:hint="eastAsia"/>
        </w:rPr>
      </w:pPr>
      <w:r>
        <w:rPr>
          <w:rFonts w:hint="eastAsia"/>
        </w:rPr>
        <w:tab/>
        <w:t xml:space="preserve">19.  </w:t>
      </w:r>
      <w:r>
        <w:rPr>
          <w:rFonts w:hint="eastAsia"/>
        </w:rPr>
        <w:t>委员会对成立工会的权利受到限制，尤其是禁止一个行业成立一个以上的工会表示关注。</w:t>
      </w:r>
    </w:p>
    <w:p w:rsidR="00000000" w:rsidRDefault="00000000">
      <w:pPr>
        <w:rPr>
          <w:rFonts w:hint="eastAsia"/>
        </w:rPr>
      </w:pPr>
      <w:r>
        <w:rPr>
          <w:rFonts w:hint="eastAsia"/>
        </w:rPr>
        <w:tab/>
        <w:t xml:space="preserve">20.  </w:t>
      </w:r>
      <w:r>
        <w:rPr>
          <w:rFonts w:hint="eastAsia"/>
        </w:rPr>
        <w:t>委员会对缔约国限制罢工权利，尤其是通过规定各种程序要求，使有效行使罢工的合法权利阻力重重表示关注。委员会同样感到关注的是，缔约国对“基本服务”所作的定义过于宽泛，规定其中包括救火、污水处理和一些采矿作业，超出了劳工组织所下的定义。</w:t>
      </w:r>
    </w:p>
    <w:p w:rsidR="00000000" w:rsidRDefault="00000000">
      <w:pPr>
        <w:rPr>
          <w:rFonts w:hint="eastAsia"/>
        </w:rPr>
      </w:pPr>
      <w:r>
        <w:rPr>
          <w:rFonts w:hint="eastAsia"/>
        </w:rPr>
        <w:tab/>
        <w:t xml:space="preserve">21.  </w:t>
      </w:r>
      <w:r>
        <w:rPr>
          <w:rFonts w:hint="eastAsia"/>
        </w:rPr>
        <w:t>委员会感到遗憾的是，缔约国缺乏关于社会保障开支在国内生产总值中所占确切比率的情况。委员会还注意到，缔约国承认用于这方面的金额很低而且逐年下降。委员会进一步感到关注的是，大部分人口，尤其是低收入劳工、年过</w:t>
      </w:r>
      <w:r>
        <w:rPr>
          <w:rFonts w:hint="eastAsia"/>
        </w:rPr>
        <w:t>55</w:t>
      </w:r>
      <w:r>
        <w:rPr>
          <w:rFonts w:hint="eastAsia"/>
        </w:rPr>
        <w:t>岁的工人以及在非正规经济部门从业的工人，得不到全面的社会保障。</w:t>
      </w:r>
    </w:p>
    <w:p w:rsidR="00000000" w:rsidRDefault="00000000">
      <w:pPr>
        <w:rPr>
          <w:rFonts w:hint="eastAsia"/>
        </w:rPr>
      </w:pPr>
      <w:r>
        <w:rPr>
          <w:rFonts w:hint="eastAsia"/>
        </w:rPr>
        <w:tab/>
        <w:t xml:space="preserve">22.  </w:t>
      </w:r>
      <w:r>
        <w:rPr>
          <w:rFonts w:hint="eastAsia"/>
        </w:rPr>
        <w:t>委员会对缔约国私营社会保险计划一直在资金方面不能维持，因而使受益人得不到足够的社会保障的问题表示关注。</w:t>
      </w:r>
    </w:p>
    <w:p w:rsidR="00000000" w:rsidRDefault="00000000">
      <w:pPr>
        <w:rPr>
          <w:rFonts w:hint="eastAsia"/>
        </w:rPr>
      </w:pPr>
      <w:r>
        <w:rPr>
          <w:rFonts w:hint="eastAsia"/>
        </w:rPr>
        <w:tab/>
        <w:t xml:space="preserve">23.  </w:t>
      </w:r>
      <w:r>
        <w:rPr>
          <w:rFonts w:hint="eastAsia"/>
        </w:rPr>
        <w:t>委员会感到关注的是，缔约国存在大批的寡妇和孤儿，而这一状况因艾滋病蔓延而进一步恶化。委员会还感到关注的是，寡妇和少女孤儿尤因“寡妇净化”、早婚以及剥夺继承权等有害传统习俗而生活处境极为艰难。</w:t>
      </w:r>
    </w:p>
    <w:p w:rsidR="00000000" w:rsidRDefault="00000000">
      <w:pPr>
        <w:rPr>
          <w:rFonts w:hint="eastAsia"/>
        </w:rPr>
      </w:pPr>
      <w:r>
        <w:rPr>
          <w:rFonts w:hint="eastAsia"/>
        </w:rPr>
        <w:tab/>
        <w:t xml:space="preserve">24.  </w:t>
      </w:r>
      <w:r>
        <w:rPr>
          <w:rFonts w:hint="eastAsia"/>
        </w:rPr>
        <w:t>委员会对大批儿童流落街头，特别是在首都卢萨卡的街头儿童，尤其易遭殴打、性虐待、从事卖淫和极易染上艾滋病毒</w:t>
      </w:r>
      <w:r>
        <w:rPr>
          <w:rFonts w:hint="eastAsia"/>
        </w:rPr>
        <w:t>/</w:t>
      </w:r>
      <w:r>
        <w:rPr>
          <w:rFonts w:hint="eastAsia"/>
        </w:rPr>
        <w:t>艾滋病的情况表示关注。</w:t>
      </w:r>
    </w:p>
    <w:p w:rsidR="00000000" w:rsidRDefault="00000000">
      <w:pPr>
        <w:rPr>
          <w:rFonts w:hint="eastAsia"/>
        </w:rPr>
      </w:pPr>
      <w:r>
        <w:rPr>
          <w:rFonts w:hint="eastAsia"/>
        </w:rPr>
        <w:tab/>
        <w:t xml:space="preserve">25.  </w:t>
      </w:r>
      <w:r>
        <w:rPr>
          <w:rFonts w:hint="eastAsia"/>
        </w:rPr>
        <w:t>委员会对长期普遍的童工问题，尤其是儿童在诸如小型采矿和碎石业等危险行业做工的问题表示极大的关注。</w:t>
      </w:r>
    </w:p>
    <w:p w:rsidR="00000000" w:rsidRDefault="00000000">
      <w:pPr>
        <w:rPr>
          <w:rFonts w:hint="eastAsia"/>
        </w:rPr>
      </w:pPr>
      <w:r>
        <w:rPr>
          <w:rFonts w:hint="eastAsia"/>
        </w:rPr>
        <w:tab/>
        <w:t xml:space="preserve">26.  </w:t>
      </w:r>
      <w:r>
        <w:rPr>
          <w:rFonts w:hint="eastAsia"/>
        </w:rPr>
        <w:t>委员会感到深切关注的是，缔约国存在的极度赤贫现象，对包括女童和深受艾滋病毒</w:t>
      </w:r>
      <w:r>
        <w:rPr>
          <w:rFonts w:hint="eastAsia"/>
        </w:rPr>
        <w:t>/</w:t>
      </w:r>
      <w:r>
        <w:rPr>
          <w:rFonts w:hint="eastAsia"/>
        </w:rPr>
        <w:t>艾滋病折磨的人们在内的处境最不利和弱势群体享受《公约》所赋予的经济、社会和文化权利产生了负面影响。</w:t>
      </w:r>
    </w:p>
    <w:p w:rsidR="00000000" w:rsidRDefault="00000000">
      <w:pPr>
        <w:rPr>
          <w:rFonts w:hint="eastAsia"/>
        </w:rPr>
      </w:pPr>
      <w:r>
        <w:rPr>
          <w:rFonts w:hint="eastAsia"/>
        </w:rPr>
        <w:tab/>
        <w:t xml:space="preserve">27.  </w:t>
      </w:r>
      <w:r>
        <w:rPr>
          <w:rFonts w:hint="eastAsia"/>
        </w:rPr>
        <w:t>委员会感到关注的是，根据男性长嗣继承权规定，占所有土地</w:t>
      </w:r>
      <w:r>
        <w:rPr>
          <w:rFonts w:hint="eastAsia"/>
        </w:rPr>
        <w:t>80%</w:t>
      </w:r>
      <w:r>
        <w:rPr>
          <w:rFonts w:hint="eastAsia"/>
        </w:rPr>
        <w:t>以上的传统土地，向来都是为男方家庭所继承，因此损害了寡妇尤其是女童的利益。</w:t>
      </w:r>
    </w:p>
    <w:p w:rsidR="00000000" w:rsidRDefault="00000000">
      <w:pPr>
        <w:rPr>
          <w:rFonts w:hint="eastAsia"/>
        </w:rPr>
      </w:pPr>
      <w:r>
        <w:rPr>
          <w:rFonts w:hint="eastAsia"/>
        </w:rPr>
        <w:tab/>
        <w:t xml:space="preserve">28.  </w:t>
      </w:r>
      <w:r>
        <w:rPr>
          <w:rFonts w:hint="eastAsia"/>
        </w:rPr>
        <w:t>委员会对囚犯和被拘留者的生活状况表示关注，尤其在享受保健设施、足够食物和安全饮用水方面更是如此。</w:t>
      </w:r>
    </w:p>
    <w:p w:rsidR="00000000" w:rsidRDefault="00000000">
      <w:pPr>
        <w:rPr>
          <w:rFonts w:hint="eastAsia"/>
        </w:rPr>
      </w:pPr>
      <w:r>
        <w:rPr>
          <w:rFonts w:hint="eastAsia"/>
        </w:rPr>
        <w:tab/>
        <w:t xml:space="preserve">29.  </w:t>
      </w:r>
      <w:r>
        <w:rPr>
          <w:rFonts w:hint="eastAsia"/>
        </w:rPr>
        <w:t>委员会对保健制度的覆盖面很窄、质量不高以及可用于保健制度的财政资源不足的情况表示关注。委员会还对卫生部门服务状况很糟以致卫生专业人员人才外流的情况表示关切。</w:t>
      </w:r>
    </w:p>
    <w:p w:rsidR="00000000" w:rsidRDefault="00000000">
      <w:pPr>
        <w:rPr>
          <w:rFonts w:hint="eastAsia"/>
        </w:rPr>
      </w:pPr>
      <w:r>
        <w:rPr>
          <w:rFonts w:hint="eastAsia"/>
        </w:rPr>
        <w:tab/>
        <w:t xml:space="preserve">30.  </w:t>
      </w:r>
      <w:r>
        <w:rPr>
          <w:rFonts w:hint="eastAsia"/>
        </w:rPr>
        <w:t>委员会感到震惊的是，艾滋病毒</w:t>
      </w:r>
      <w:r>
        <w:rPr>
          <w:rFonts w:hint="eastAsia"/>
        </w:rPr>
        <w:t>/</w:t>
      </w:r>
      <w:r>
        <w:rPr>
          <w:rFonts w:hint="eastAsia"/>
        </w:rPr>
        <w:t>艾滋病的蔓延对赞比亚人民享受经济、社会和文化权利造成了毁灭性的损害。委员会还感到关注的是，深受艾滋病毒</w:t>
      </w:r>
      <w:r>
        <w:rPr>
          <w:rFonts w:hint="eastAsia"/>
        </w:rPr>
        <w:t>/</w:t>
      </w:r>
      <w:r>
        <w:rPr>
          <w:rFonts w:hint="eastAsia"/>
        </w:rPr>
        <w:t>艾滋病折磨的人们很少获得必要的</w:t>
      </w:r>
      <w:r>
        <w:rPr>
          <w:rFonts w:hint="eastAsia"/>
        </w:rPr>
        <w:t>(</w:t>
      </w:r>
      <w:r>
        <w:rPr>
          <w:rFonts w:hint="eastAsia"/>
        </w:rPr>
        <w:t>适当</w:t>
      </w:r>
      <w:r>
        <w:rPr>
          <w:rFonts w:hint="eastAsia"/>
        </w:rPr>
        <w:t>)</w:t>
      </w:r>
      <w:r>
        <w:rPr>
          <w:rFonts w:hint="eastAsia"/>
        </w:rPr>
        <w:t>医疗服务，其中包括接受抗逆转录病毒治疗、适当的设施和食物。</w:t>
      </w:r>
    </w:p>
    <w:p w:rsidR="00000000" w:rsidRDefault="00000000">
      <w:pPr>
        <w:rPr>
          <w:rFonts w:hint="eastAsia"/>
        </w:rPr>
      </w:pPr>
      <w:r>
        <w:rPr>
          <w:rFonts w:hint="eastAsia"/>
        </w:rPr>
        <w:tab/>
        <w:t xml:space="preserve">31.  </w:t>
      </w:r>
      <w:r>
        <w:rPr>
          <w:rFonts w:hint="eastAsia"/>
        </w:rPr>
        <w:t>委员会对很多家庭儿童当家现象表示深切忧虑。这一现象与艾滋病毒</w:t>
      </w:r>
      <w:r>
        <w:rPr>
          <w:rFonts w:hint="eastAsia"/>
        </w:rPr>
        <w:t>/</w:t>
      </w:r>
      <w:r>
        <w:rPr>
          <w:rFonts w:hint="eastAsia"/>
        </w:rPr>
        <w:t>艾滋病蔓延有关，对儿童受教育的机会产生了负面影响。</w:t>
      </w:r>
    </w:p>
    <w:p w:rsidR="00000000" w:rsidRDefault="00000000">
      <w:pPr>
        <w:spacing w:after="320"/>
        <w:rPr>
          <w:rFonts w:hint="eastAsia"/>
        </w:rPr>
      </w:pPr>
      <w:r>
        <w:rPr>
          <w:rFonts w:hint="eastAsia"/>
        </w:rPr>
        <w:tab/>
        <w:t xml:space="preserve">32.  </w:t>
      </w:r>
      <w:r>
        <w:rPr>
          <w:rFonts w:hint="eastAsia"/>
        </w:rPr>
        <w:t>虽然注意到缔约国开展了旨在鼓励女孩，尤其是农村地区的女孩，坚持在校就学的“提高女子教育方案”等活动，但委员会仍对缔约国继续坚持传统观念，而歧视女童的现象盛行表示关注。</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33.  </w:t>
      </w:r>
      <w:r>
        <w:rPr>
          <w:rFonts w:hint="eastAsia"/>
        </w:rPr>
        <w:t>确认各项人权相互依存并且不可分割这一原则，并确认一切经济、社会和文化权利均可予以审理，委员会强烈建议缔约国将《经济、社会、文化权利国际公约》纳入其国内法中。委员会指出，缔约国一旦批准一项国际文书，就有义务遵守它，并使之在其国内法令中全面生效。在此方面，委员会提请缔约国注意其关于《公约》国内适用问题的第</w:t>
      </w:r>
      <w:r>
        <w:rPr>
          <w:rFonts w:hint="eastAsia"/>
        </w:rPr>
        <w:t>9</w:t>
      </w:r>
      <w:r>
        <w:rPr>
          <w:rFonts w:hint="eastAsia"/>
        </w:rPr>
        <w:t>号一般性意见</w:t>
      </w:r>
      <w:r>
        <w:rPr>
          <w:rFonts w:hint="eastAsia"/>
        </w:rPr>
        <w:t>(1998</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34.  </w:t>
      </w:r>
      <w:r>
        <w:rPr>
          <w:rFonts w:hint="eastAsia"/>
        </w:rPr>
        <w:t>委员会建议缔约国确保按照《巴黎原则》，将适当的人力和财政资源全部划拨给常设人权委员会。</w:t>
      </w:r>
    </w:p>
    <w:p w:rsidR="00000000" w:rsidRDefault="00000000">
      <w:pPr>
        <w:rPr>
          <w:rFonts w:hint="eastAsia"/>
        </w:rPr>
      </w:pPr>
      <w:r>
        <w:rPr>
          <w:rFonts w:hint="eastAsia"/>
        </w:rPr>
        <w:tab/>
        <w:t xml:space="preserve">35.  </w:t>
      </w:r>
      <w:r>
        <w:rPr>
          <w:rFonts w:hint="eastAsia"/>
        </w:rPr>
        <w:t>委员会建议缔约国在其下一次定期报告中，提供一年一度收集的并按性别、年龄和城市</w:t>
      </w:r>
      <w:r>
        <w:rPr>
          <w:rFonts w:hint="eastAsia"/>
        </w:rPr>
        <w:t>/</w:t>
      </w:r>
      <w:r>
        <w:rPr>
          <w:rFonts w:hint="eastAsia"/>
        </w:rPr>
        <w:t>农村地区分类的数据，并尤其注意社会处境最不利弱势群体。</w:t>
      </w:r>
    </w:p>
    <w:p w:rsidR="00000000" w:rsidRDefault="00000000">
      <w:pPr>
        <w:rPr>
          <w:rFonts w:hint="eastAsia"/>
        </w:rPr>
      </w:pPr>
      <w:r>
        <w:rPr>
          <w:rFonts w:hint="eastAsia"/>
        </w:rPr>
        <w:tab/>
        <w:t xml:space="preserve">36.  </w:t>
      </w:r>
      <w:r>
        <w:rPr>
          <w:rFonts w:hint="eastAsia"/>
        </w:rPr>
        <w:t>委员会建议赞比亚，在与国际货币基金和世界银行等国际金融机构进行谈判的所有方面，均对其根据《公约》承担的义务加以考虑，以确保对所有赞比亚人，尤其是社会中处境最不利和弱势群体而言，《公约》中所规定的权利均受到适当保护。委员会请缔约国参考其在</w:t>
      </w:r>
      <w:r>
        <w:rPr>
          <w:rFonts w:hint="eastAsia"/>
        </w:rPr>
        <w:t>1999</w:t>
      </w:r>
      <w:r>
        <w:rPr>
          <w:rFonts w:hint="eastAsia"/>
        </w:rPr>
        <w:t>年第二十一届会议上所通过的世界贸易组织第三次部长级会议声明</w:t>
      </w:r>
      <w:r>
        <w:rPr>
          <w:rFonts w:hint="eastAsia"/>
        </w:rPr>
        <w:t>(E/2000/22-</w:t>
      </w:r>
      <w:r>
        <w:t>E</w:t>
      </w:r>
      <w:r>
        <w:rPr>
          <w:rFonts w:hint="eastAsia"/>
        </w:rPr>
        <w:t xml:space="preserve">/C.12/1999/11, </w:t>
      </w:r>
      <w:r>
        <w:rPr>
          <w:rFonts w:hint="eastAsia"/>
        </w:rPr>
        <w:t>附件七</w:t>
      </w:r>
      <w:r>
        <w:rPr>
          <w:rFonts w:hint="eastAsia"/>
        </w:rPr>
        <w:t>)</w:t>
      </w:r>
      <w:r>
        <w:rPr>
          <w:rFonts w:hint="eastAsia"/>
        </w:rPr>
        <w:t>。</w:t>
      </w:r>
    </w:p>
    <w:p w:rsidR="00000000" w:rsidRDefault="00000000">
      <w:pPr>
        <w:rPr>
          <w:rFonts w:hint="eastAsia"/>
        </w:rPr>
      </w:pPr>
      <w:r>
        <w:rPr>
          <w:rFonts w:hint="eastAsia"/>
        </w:rPr>
        <w:tab/>
        <w:t xml:space="preserve">37.  </w:t>
      </w:r>
      <w:r>
        <w:rPr>
          <w:rFonts w:hint="eastAsia"/>
        </w:rPr>
        <w:t>委员会欢迎赞比亚成立法律发展委员会，并建议它对习惯法加以编篡并进行审查，以确保全面符合《公约》第二条第</w:t>
      </w:r>
      <w:r>
        <w:rPr>
          <w:rFonts w:hint="eastAsia"/>
        </w:rPr>
        <w:t>(2)</w:t>
      </w:r>
      <w:r>
        <w:rPr>
          <w:rFonts w:hint="eastAsia"/>
        </w:rPr>
        <w:t>款和第三条的规定。</w:t>
      </w:r>
    </w:p>
    <w:p w:rsidR="00000000" w:rsidRDefault="00000000">
      <w:pPr>
        <w:rPr>
          <w:rFonts w:hint="eastAsia"/>
        </w:rPr>
      </w:pPr>
      <w:r>
        <w:rPr>
          <w:rFonts w:hint="eastAsia"/>
        </w:rPr>
        <w:tab/>
        <w:t xml:space="preserve">38.  </w:t>
      </w:r>
      <w:r>
        <w:rPr>
          <w:rFonts w:hint="eastAsia"/>
        </w:rPr>
        <w:t>委员会建议缔约国为《宪法》审查程序提供便利，尤其考虑对现行《宪法》第二十三条第</w:t>
      </w:r>
      <w:r>
        <w:rPr>
          <w:rFonts w:hint="eastAsia"/>
        </w:rPr>
        <w:t>(4)</w:t>
      </w:r>
      <w:r>
        <w:rPr>
          <w:rFonts w:hint="eastAsia"/>
        </w:rPr>
        <w:t>款予以修正。</w:t>
      </w:r>
    </w:p>
    <w:p w:rsidR="00000000" w:rsidRDefault="00000000">
      <w:pPr>
        <w:rPr>
          <w:rFonts w:hint="eastAsia"/>
        </w:rPr>
      </w:pPr>
      <w:r>
        <w:rPr>
          <w:rFonts w:hint="eastAsia"/>
        </w:rPr>
        <w:tab/>
        <w:t xml:space="preserve">39.  </w:t>
      </w:r>
      <w:r>
        <w:rPr>
          <w:rFonts w:hint="eastAsia"/>
        </w:rPr>
        <w:t>委员会强烈建议缔约国采取有效措施，按照《公约》第二条第</w:t>
      </w:r>
      <w:r>
        <w:rPr>
          <w:rFonts w:hint="eastAsia"/>
        </w:rPr>
        <w:t>(2)</w:t>
      </w:r>
      <w:r>
        <w:rPr>
          <w:rFonts w:hint="eastAsia"/>
        </w:rPr>
        <w:t>款和第三条的规定，确保在一切生活领域中男女平等；并建议其在第二次定期报告中提供详细资料，介绍在男女平等方面所通过的政府政策、方案和措施以及所取得的进展情况，其中包括关于妇女在各级政府和公共管理部门中的员额的统计资料。</w:t>
      </w:r>
    </w:p>
    <w:p w:rsidR="00000000" w:rsidRDefault="00000000">
      <w:pPr>
        <w:rPr>
          <w:rFonts w:hint="eastAsia"/>
        </w:rPr>
      </w:pPr>
      <w:r>
        <w:rPr>
          <w:rFonts w:hint="eastAsia"/>
        </w:rPr>
        <w:tab/>
        <w:t xml:space="preserve">40.  </w:t>
      </w:r>
      <w:r>
        <w:rPr>
          <w:rFonts w:hint="eastAsia"/>
        </w:rPr>
        <w:t>委员会促请缔约国制定并落实就业行动计划，争取逐步减少在非正规经济部门中就业的人数。</w:t>
      </w:r>
    </w:p>
    <w:p w:rsidR="00000000" w:rsidRDefault="00000000">
      <w:pPr>
        <w:rPr>
          <w:rFonts w:hint="eastAsia"/>
        </w:rPr>
      </w:pPr>
      <w:r>
        <w:rPr>
          <w:rFonts w:hint="eastAsia"/>
        </w:rPr>
        <w:tab/>
        <w:t xml:space="preserve">41.  </w:t>
      </w:r>
      <w:r>
        <w:rPr>
          <w:rFonts w:hint="eastAsia"/>
        </w:rPr>
        <w:t>委员会建议缔约国采取有效的行动和措施，确保工人可以得到使自己及家人享有适当生活水平的最低工资，并有效地落实最低工资标准。委员会进一步建议缔约国，通过定期审查最低工资水平，制定有效的指数化制度，让工人能做到使自己及家人享有适当的生活水平。</w:t>
      </w:r>
    </w:p>
    <w:p w:rsidR="00000000" w:rsidRDefault="00000000">
      <w:pPr>
        <w:rPr>
          <w:rFonts w:hint="eastAsia"/>
        </w:rPr>
      </w:pPr>
      <w:r>
        <w:rPr>
          <w:rFonts w:hint="eastAsia"/>
        </w:rPr>
        <w:tab/>
        <w:t xml:space="preserve">42.  </w:t>
      </w:r>
      <w:r>
        <w:rPr>
          <w:rFonts w:hint="eastAsia"/>
        </w:rPr>
        <w:t>委员会建议缔约国采取适当的立法措施，允许工人成立工会，确保能有效地行使罢工的权利，并限制其对“基本服务”所下定义的范围。</w:t>
      </w:r>
    </w:p>
    <w:p w:rsidR="00000000" w:rsidRDefault="00000000">
      <w:pPr>
        <w:rPr>
          <w:rFonts w:hint="eastAsia"/>
        </w:rPr>
      </w:pPr>
      <w:r>
        <w:rPr>
          <w:rFonts w:hint="eastAsia"/>
        </w:rPr>
        <w:tab/>
        <w:t xml:space="preserve">43.  </w:t>
      </w:r>
      <w:r>
        <w:rPr>
          <w:rFonts w:hint="eastAsia"/>
        </w:rPr>
        <w:t>委员会促请缔约国将“国家养恤金办法规定”延及低收入工人、年过</w:t>
      </w:r>
      <w:r>
        <w:rPr>
          <w:rFonts w:hint="eastAsia"/>
        </w:rPr>
        <w:t>55</w:t>
      </w:r>
      <w:r>
        <w:rPr>
          <w:rFonts w:hint="eastAsia"/>
        </w:rPr>
        <w:t>岁的工人以及尤其在农村地区非正规经济部门就业的工人。</w:t>
      </w:r>
    </w:p>
    <w:p w:rsidR="00000000" w:rsidRDefault="00000000">
      <w:pPr>
        <w:rPr>
          <w:rFonts w:hint="eastAsia"/>
        </w:rPr>
      </w:pPr>
      <w:r>
        <w:rPr>
          <w:rFonts w:hint="eastAsia"/>
        </w:rPr>
        <w:tab/>
        <w:t xml:space="preserve">44.  </w:t>
      </w:r>
      <w:r>
        <w:rPr>
          <w:rFonts w:hint="eastAsia"/>
        </w:rPr>
        <w:t>委员会建议缔约国加大力度，行使其对私营社会保险计划和资金进行监督的职能，以确保这些计划为受益人提供足够的社会保护。</w:t>
      </w:r>
    </w:p>
    <w:p w:rsidR="00000000" w:rsidRDefault="00000000">
      <w:pPr>
        <w:rPr>
          <w:rFonts w:hint="eastAsia"/>
        </w:rPr>
      </w:pPr>
      <w:r>
        <w:rPr>
          <w:rFonts w:hint="eastAsia"/>
        </w:rPr>
        <w:tab/>
        <w:t xml:space="preserve">45.  </w:t>
      </w:r>
      <w:r>
        <w:rPr>
          <w:rFonts w:hint="eastAsia"/>
        </w:rPr>
        <w:t>委员会建议缔约国采取适当措施，解决寡妇和孤儿所面临的困难，尤其要取缔有害的传统做法。</w:t>
      </w:r>
    </w:p>
    <w:p w:rsidR="00000000" w:rsidRDefault="00000000">
      <w:pPr>
        <w:rPr>
          <w:rFonts w:hint="eastAsia"/>
        </w:rPr>
      </w:pPr>
      <w:r>
        <w:rPr>
          <w:rFonts w:hint="eastAsia"/>
        </w:rPr>
        <w:tab/>
        <w:t xml:space="preserve">46.  </w:t>
      </w:r>
      <w:r>
        <w:rPr>
          <w:rFonts w:hint="eastAsia"/>
        </w:rPr>
        <w:t>委员会重申儿童权利委员会所提出的建议</w:t>
      </w:r>
      <w:r>
        <w:rPr>
          <w:rFonts w:hint="eastAsia"/>
        </w:rPr>
        <w:t>(CRC/C/15/</w:t>
      </w:r>
      <w:r>
        <w:t xml:space="preserve">Add.206, </w:t>
      </w:r>
      <w:r>
        <w:rPr>
          <w:rFonts w:hint="eastAsia"/>
        </w:rPr>
        <w:t>第</w:t>
      </w:r>
      <w:r>
        <w:rPr>
          <w:rFonts w:hint="eastAsia"/>
        </w:rPr>
        <w:t>69</w:t>
      </w:r>
      <w:r>
        <w:rPr>
          <w:rFonts w:hint="eastAsia"/>
        </w:rPr>
        <w:t>段</w:t>
      </w:r>
      <w:r>
        <w:rPr>
          <w:rFonts w:hint="eastAsia"/>
        </w:rPr>
        <w:t>)</w:t>
      </w:r>
      <w:r>
        <w:rPr>
          <w:rFonts w:hint="eastAsia"/>
        </w:rPr>
        <w:t>，尤其是为被殴打或性虐待的街头儿童提供预防和康复服务以及适足的食品、衣物、住房、保健和教育机会。在此方面，委员会请缔约国在下一次报告中提供进一步资料，介绍区儿童委员会的情况以及“赞比亚国家服务”为街头儿童提供的康复方案。</w:t>
      </w:r>
    </w:p>
    <w:p w:rsidR="00000000" w:rsidRDefault="00000000">
      <w:pPr>
        <w:rPr>
          <w:rFonts w:hint="eastAsia"/>
        </w:rPr>
      </w:pPr>
      <w:r>
        <w:rPr>
          <w:rFonts w:hint="eastAsia"/>
        </w:rPr>
        <w:tab/>
        <w:t xml:space="preserve">47.  </w:t>
      </w:r>
      <w:r>
        <w:rPr>
          <w:rFonts w:hint="eastAsia"/>
        </w:rPr>
        <w:t>委员会强烈促请缔约国加强其立法及其他措施，并改进监督机制，以有效地解决尤其在小型采矿和碎石业中始终存在的童工问题。</w:t>
      </w:r>
    </w:p>
    <w:p w:rsidR="00000000" w:rsidRDefault="00000000">
      <w:pPr>
        <w:rPr>
          <w:rFonts w:hint="eastAsia"/>
        </w:rPr>
      </w:pPr>
      <w:r>
        <w:rPr>
          <w:rFonts w:hint="eastAsia"/>
        </w:rPr>
        <w:tab/>
        <w:t xml:space="preserve">48.  </w:t>
      </w:r>
      <w:r>
        <w:rPr>
          <w:rFonts w:hint="eastAsia"/>
        </w:rPr>
        <w:t>委员会建议缔约国采取一切必要措施，通过为处境最不利和弱势群体</w:t>
      </w:r>
      <w:r>
        <w:rPr>
          <w:rFonts w:hint="eastAsia"/>
        </w:rPr>
        <w:t>(</w:t>
      </w:r>
      <w:r>
        <w:rPr>
          <w:rFonts w:hint="eastAsia"/>
        </w:rPr>
        <w:t>尤其受结构调整方案、私有化和偿债冲击最大的妇女和儿童</w:t>
      </w:r>
      <w:r>
        <w:rPr>
          <w:rFonts w:hint="eastAsia"/>
        </w:rPr>
        <w:t>)</w:t>
      </w:r>
      <w:r>
        <w:rPr>
          <w:rFonts w:hint="eastAsia"/>
        </w:rPr>
        <w:t>提供社会安全网等措施，为其享有适当的生活水平提供保障。在此方面，委员会建议缔约国，在其下一次定期报告中提供详细资料和分类统计数据，介绍为降低赤贫水平和确保处境不利和弱势群体享有适当的生活水平而采取的措施产生了哪些影响。委员会还请缔约国参考其</w:t>
      </w:r>
      <w:r>
        <w:rPr>
          <w:rFonts w:hint="eastAsia"/>
        </w:rPr>
        <w:t>2001</w:t>
      </w:r>
      <w:r>
        <w:rPr>
          <w:rFonts w:hint="eastAsia"/>
        </w:rPr>
        <w:t>年</w:t>
      </w:r>
      <w:r>
        <w:rPr>
          <w:rFonts w:hint="eastAsia"/>
        </w:rPr>
        <w:t>5</w:t>
      </w:r>
      <w:r>
        <w:rPr>
          <w:rFonts w:hint="eastAsia"/>
        </w:rPr>
        <w:t>月</w:t>
      </w:r>
      <w:r>
        <w:rPr>
          <w:rFonts w:hint="eastAsia"/>
        </w:rPr>
        <w:t>4</w:t>
      </w:r>
      <w:r>
        <w:rPr>
          <w:rFonts w:hint="eastAsia"/>
        </w:rPr>
        <w:t>日通过的关于贫困与《经济、社会、文化权利国际公约》的声明</w:t>
      </w:r>
      <w:r>
        <w:rPr>
          <w:rFonts w:hint="eastAsia"/>
        </w:rPr>
        <w:t>(E/C.12/2001/10)</w:t>
      </w:r>
      <w:r>
        <w:rPr>
          <w:rFonts w:hint="eastAsia"/>
        </w:rPr>
        <w:t>。</w:t>
      </w:r>
    </w:p>
    <w:p w:rsidR="00000000" w:rsidRDefault="00000000">
      <w:pPr>
        <w:rPr>
          <w:rFonts w:hint="eastAsia"/>
        </w:rPr>
      </w:pPr>
      <w:r>
        <w:rPr>
          <w:rFonts w:hint="eastAsia"/>
        </w:rPr>
        <w:tab/>
        <w:t xml:space="preserve">49.  </w:t>
      </w:r>
      <w:r>
        <w:rPr>
          <w:rFonts w:hint="eastAsia"/>
        </w:rPr>
        <w:t>委员会建议缔约国在目前国际援助完成之后，仍继续对如何支助现金划拨项目的方法和途径进行审查。委员会还建议，该项目应作为落实支持在国家安全范围内实现适足食物权的自愿准则的手段。</w:t>
      </w:r>
    </w:p>
    <w:p w:rsidR="00000000" w:rsidRDefault="00000000">
      <w:pPr>
        <w:rPr>
          <w:rFonts w:hint="eastAsia"/>
        </w:rPr>
      </w:pPr>
      <w:r>
        <w:rPr>
          <w:rFonts w:hint="eastAsia"/>
        </w:rPr>
        <w:tab/>
        <w:t xml:space="preserve">50.  </w:t>
      </w:r>
      <w:r>
        <w:rPr>
          <w:rFonts w:hint="eastAsia"/>
        </w:rPr>
        <w:t>委员会建议缔约国确保土地改革草案在对妇女划分土地方面不违背《公约》第三和第十一条的规定。</w:t>
      </w:r>
    </w:p>
    <w:p w:rsidR="00000000" w:rsidRDefault="00000000">
      <w:pPr>
        <w:rPr>
          <w:rFonts w:hint="eastAsia"/>
        </w:rPr>
      </w:pPr>
      <w:r>
        <w:rPr>
          <w:rFonts w:hint="eastAsia"/>
        </w:rPr>
        <w:tab/>
        <w:t xml:space="preserve">51.  </w:t>
      </w:r>
      <w:r>
        <w:rPr>
          <w:rFonts w:hint="eastAsia"/>
        </w:rPr>
        <w:t>委员会促请缔约国加强各项措施，其中包括旨在改进囚犯和被拘留者生活状况的政策、方案和特别立法。</w:t>
      </w:r>
    </w:p>
    <w:p w:rsidR="00000000" w:rsidRDefault="00000000">
      <w:pPr>
        <w:rPr>
          <w:rFonts w:hint="eastAsia"/>
        </w:rPr>
      </w:pPr>
      <w:r>
        <w:rPr>
          <w:rFonts w:hint="eastAsia"/>
        </w:rPr>
        <w:tab/>
        <w:t xml:space="preserve">52.  </w:t>
      </w:r>
      <w:r>
        <w:rPr>
          <w:rFonts w:hint="eastAsia"/>
        </w:rPr>
        <w:t>委员会请缔约国从国内生产总值中拨出更多的资源用于卫生部门，并改善卫生专业人员的工作条件。</w:t>
      </w:r>
    </w:p>
    <w:p w:rsidR="00000000" w:rsidRDefault="00000000">
      <w:pPr>
        <w:rPr>
          <w:rFonts w:hint="eastAsia"/>
        </w:rPr>
      </w:pPr>
      <w:r>
        <w:rPr>
          <w:rFonts w:hint="eastAsia"/>
        </w:rPr>
        <w:tab/>
        <w:t xml:space="preserve">53.  </w:t>
      </w:r>
      <w:r>
        <w:rPr>
          <w:rFonts w:hint="eastAsia"/>
        </w:rPr>
        <w:t>委员会建议缔约国加大力度，通过加强提供和鼓励使用避孕套等手段。控制艾滋病毒</w:t>
      </w:r>
      <w:r>
        <w:rPr>
          <w:rFonts w:hint="eastAsia"/>
        </w:rPr>
        <w:t>/</w:t>
      </w:r>
      <w:r>
        <w:rPr>
          <w:rFonts w:hint="eastAsia"/>
        </w:rPr>
        <w:t>艾滋病的蔓延情况。委员会还建议缔约国通过尤其向妇女和青年人提供性和生殖卫生服务的方式，继续开展卫生领域的预防和保健工作。委员会还进一步要求缔约国在其下一次定期报告中提供收集的一年一度的关于艾滋病毒</w:t>
      </w:r>
      <w:r>
        <w:rPr>
          <w:rFonts w:hint="eastAsia"/>
        </w:rPr>
        <w:t>/</w:t>
      </w:r>
      <w:r>
        <w:rPr>
          <w:rFonts w:hint="eastAsia"/>
        </w:rPr>
        <w:t>艾滋病发病率以及关于包括公共宣传方案在内的控制这一传染病措施的详细分类统计数据。委员会根据其关于享有最佳健康权利的第</w:t>
      </w:r>
      <w:r>
        <w:rPr>
          <w:rFonts w:hint="eastAsia"/>
        </w:rPr>
        <w:t>14</w:t>
      </w:r>
      <w:r>
        <w:rPr>
          <w:rFonts w:hint="eastAsia"/>
        </w:rPr>
        <w:t>号一般性意见</w:t>
      </w:r>
      <w:r>
        <w:rPr>
          <w:rFonts w:hint="eastAsia"/>
        </w:rPr>
        <w:t>(2000</w:t>
      </w:r>
      <w:r>
        <w:rPr>
          <w:rFonts w:hint="eastAsia"/>
        </w:rPr>
        <w:t>年</w:t>
      </w:r>
      <w:r>
        <w:rPr>
          <w:rFonts w:hint="eastAsia"/>
        </w:rPr>
        <w:t>)</w:t>
      </w:r>
      <w:r>
        <w:rPr>
          <w:rFonts w:hint="eastAsia"/>
        </w:rPr>
        <w:t>，建议缔约国为艾滋病毒感染者</w:t>
      </w:r>
      <w:r>
        <w:rPr>
          <w:rFonts w:hint="eastAsia"/>
        </w:rPr>
        <w:t>/</w:t>
      </w:r>
      <w:r>
        <w:rPr>
          <w:rFonts w:hint="eastAsia"/>
        </w:rPr>
        <w:t>艾滋病患者提供足够的医疗保健，并对寡妇和孤儿的特别需求加以考虑。</w:t>
      </w:r>
    </w:p>
    <w:p w:rsidR="00000000" w:rsidRDefault="00000000">
      <w:pPr>
        <w:rPr>
          <w:rFonts w:hint="eastAsia"/>
        </w:rPr>
      </w:pPr>
      <w:r>
        <w:rPr>
          <w:rFonts w:hint="eastAsia"/>
        </w:rPr>
        <w:tab/>
        <w:t xml:space="preserve">54.  </w:t>
      </w:r>
      <w:r>
        <w:rPr>
          <w:rFonts w:hint="eastAsia"/>
        </w:rPr>
        <w:t>委员会建议缔约国加强国家战略方案，以确保提供九年制免费和义务基本教育的目标在</w:t>
      </w:r>
      <w:r>
        <w:rPr>
          <w:rFonts w:hint="eastAsia"/>
        </w:rPr>
        <w:t>2015</w:t>
      </w:r>
      <w:r>
        <w:rPr>
          <w:rFonts w:hint="eastAsia"/>
        </w:rPr>
        <w:t>年之前得以实现。在此方面，委员会促请缔约国制定中期目标，同时提供具体、可衡量的基准。</w:t>
      </w:r>
    </w:p>
    <w:p w:rsidR="00000000" w:rsidRDefault="00000000">
      <w:pPr>
        <w:rPr>
          <w:rFonts w:hint="eastAsia"/>
        </w:rPr>
      </w:pPr>
      <w:r>
        <w:rPr>
          <w:rFonts w:hint="eastAsia"/>
        </w:rPr>
        <w:tab/>
        <w:t xml:space="preserve">55.  </w:t>
      </w:r>
      <w:r>
        <w:rPr>
          <w:rFonts w:hint="eastAsia"/>
        </w:rPr>
        <w:t>委员会建议缔约国采取步骤，为儿童当家的家庭提供援助，其中包括财政及其他援助，以确保作为户主的儿童能行使受教育的基本权利。</w:t>
      </w:r>
    </w:p>
    <w:p w:rsidR="00000000" w:rsidRDefault="00000000">
      <w:pPr>
        <w:rPr>
          <w:rFonts w:hint="eastAsia"/>
        </w:rPr>
      </w:pPr>
      <w:r>
        <w:rPr>
          <w:rFonts w:hint="eastAsia"/>
        </w:rPr>
        <w:tab/>
        <w:t xml:space="preserve">56.  </w:t>
      </w:r>
      <w:r>
        <w:rPr>
          <w:rFonts w:hint="eastAsia"/>
        </w:rPr>
        <w:t>委员会建议缔约国加大力度，继续对社会各个部门，其中包括传统领袖人物、家长和监护人，开展关于女童受教育重要性的宣传活动。</w:t>
      </w:r>
    </w:p>
    <w:p w:rsidR="00000000" w:rsidRDefault="00000000">
      <w:pPr>
        <w:rPr>
          <w:rFonts w:hint="eastAsia"/>
        </w:rPr>
      </w:pPr>
      <w:r>
        <w:rPr>
          <w:rFonts w:hint="eastAsia"/>
        </w:rPr>
        <w:tab/>
        <w:t xml:space="preserve">57.  </w:t>
      </w:r>
      <w:r>
        <w:rPr>
          <w:rFonts w:hint="eastAsia"/>
        </w:rPr>
        <w:t>委员会请缔约国在其下一次定期报告中，提供关于执行</w:t>
      </w:r>
      <w:r>
        <w:rPr>
          <w:rFonts w:hint="eastAsia"/>
        </w:rPr>
        <w:t>2003</w:t>
      </w:r>
      <w:r>
        <w:rPr>
          <w:rFonts w:hint="eastAsia"/>
        </w:rPr>
        <w:t>年</w:t>
      </w:r>
      <w:r>
        <w:rPr>
          <w:rFonts w:hint="eastAsia"/>
        </w:rPr>
        <w:t>10</w:t>
      </w:r>
      <w:r>
        <w:rPr>
          <w:rFonts w:hint="eastAsia"/>
        </w:rPr>
        <w:t>月通过的国家文化政策的进展的详细资料。</w:t>
      </w:r>
    </w:p>
    <w:p w:rsidR="00000000" w:rsidRDefault="00000000">
      <w:pPr>
        <w:rPr>
          <w:rFonts w:hint="eastAsia"/>
        </w:rPr>
      </w:pPr>
      <w:r>
        <w:rPr>
          <w:rFonts w:hint="eastAsia"/>
        </w:rPr>
        <w:tab/>
        <w:t xml:space="preserve">58.  </w:t>
      </w:r>
      <w:r>
        <w:rPr>
          <w:rFonts w:hint="eastAsia"/>
        </w:rPr>
        <w:t>委员会希望缔约国在宪法审查程序结束时将作出的决定能得到执行；该程序目前正处于将宪法审查委员会的报告分发给各利益攸关者的最后阶段。在此方面，委员会建议缔约国在其下一次定期报告中，提交关于新宪法在享有经济、社会和文化权利方面所引发的立法变革方面的具体资料。</w:t>
      </w:r>
    </w:p>
    <w:p w:rsidR="00000000" w:rsidRDefault="00000000">
      <w:pPr>
        <w:rPr>
          <w:rFonts w:hint="eastAsia"/>
        </w:rPr>
      </w:pPr>
      <w:r>
        <w:rPr>
          <w:rFonts w:hint="eastAsia"/>
        </w:rPr>
        <w:tab/>
        <w:t xml:space="preserve">59.  </w:t>
      </w:r>
      <w:r>
        <w:rPr>
          <w:rFonts w:hint="eastAsia"/>
        </w:rPr>
        <w:t>委员会请缔约国向社会各阶层，尤其向国家工作人员和司法人员，散发本结论性意见，并在下一次定期报告中向委员会报告为落实这些意见而采取的各项步骤。委员会还鼓励缔约国在提交其第二次定期报告之前，请国家人权机构、非政府组织及民间社会的其他成员参加在全国范围内开展的讨论。</w:t>
      </w:r>
    </w:p>
    <w:p w:rsidR="00000000" w:rsidRDefault="00000000">
      <w:pPr>
        <w:rPr>
          <w:rFonts w:hint="eastAsia"/>
        </w:rPr>
      </w:pPr>
      <w:r>
        <w:rPr>
          <w:rFonts w:hint="eastAsia"/>
        </w:rPr>
        <w:tab/>
        <w:t xml:space="preserve">60.  </w:t>
      </w:r>
      <w:r>
        <w:rPr>
          <w:rFonts w:hint="eastAsia"/>
        </w:rPr>
        <w:t>最后，委员会请缔约国在</w:t>
      </w:r>
      <w:r>
        <w:rPr>
          <w:rFonts w:hint="eastAsia"/>
        </w:rPr>
        <w:t>2010</w:t>
      </w:r>
      <w:r>
        <w:rPr>
          <w:rFonts w:hint="eastAsia"/>
        </w:rPr>
        <w:t>年</w:t>
      </w:r>
      <w:r>
        <w:rPr>
          <w:rFonts w:hint="eastAsia"/>
        </w:rPr>
        <w:t>6</w:t>
      </w:r>
      <w:r>
        <w:rPr>
          <w:rFonts w:hint="eastAsia"/>
        </w:rPr>
        <w:t>月</w:t>
      </w:r>
      <w:r>
        <w:rPr>
          <w:rFonts w:hint="eastAsia"/>
        </w:rPr>
        <w:t>30</w:t>
      </w:r>
      <w:r>
        <w:rPr>
          <w:rFonts w:hint="eastAsia"/>
        </w:rPr>
        <w:t>日之前提交第二次定期报告。</w:t>
      </w: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jc w:val="center"/>
      </w:pPr>
      <w:r>
        <w:t>--  --  --  --  --</w:t>
      </w:r>
    </w:p>
    <w:p w:rsidR="00000000" w:rsidRDefault="00000000">
      <w:pPr>
        <w:rPr>
          <w:rFonts w:hint="eastAsia"/>
        </w:rPr>
      </w:pPr>
    </w:p>
    <w:p w:rsidR="00000000" w:rsidRDefault="00000000"/>
    <w:sectPr w:rsidR="00000000">
      <w:headerReference w:type="even" r:id="rId7"/>
      <w:headerReference w:type="default" r:id="rId8"/>
      <w:headerReference w:type="first" r:id="rId9"/>
      <w:footerReference w:type="first" r:id="rId10"/>
      <w:pgSz w:w="11906" w:h="16838"/>
      <w:pgMar w:top="1985" w:right="1276" w:bottom="1985" w:left="1276"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05-42575 (C)</w:t>
          </w:r>
        </w:p>
      </w:tc>
      <w:tc>
        <w:tcPr>
          <w:tcW w:w="1050" w:type="dxa"/>
        </w:tcPr>
        <w:p w:rsidR="00000000" w:rsidRDefault="00000000">
          <w:pPr>
            <w:pStyle w:val="Footer"/>
          </w:pPr>
          <w:r>
            <w:rPr>
              <w:rFonts w:hint="eastAsia"/>
            </w:rPr>
            <w:t>2507</w:t>
          </w:r>
          <w:r>
            <w:t>05</w:t>
          </w:r>
        </w:p>
      </w:tc>
      <w:tc>
        <w:tcPr>
          <w:tcW w:w="6061" w:type="dxa"/>
        </w:tcPr>
        <w:p w:rsidR="00000000" w:rsidRDefault="00000000">
          <w:pPr>
            <w:pStyle w:val="Footer"/>
          </w:pPr>
          <w:r>
            <w:t>250705</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E/C.12/1/Add.106</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r>
    <w:r>
      <w:tab/>
      <w:t>E/C.12/1/Add.106</w:t>
    </w:r>
  </w:p>
  <w:p w:rsidR="00000000" w:rsidRDefault="00000000">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620" w:wrap="around" w:x="1277"/>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r>
      <w:rPr>
        <w:noProof/>
        <w:snapToGrid/>
        <w:lang w:eastAsia="zh-TW"/>
      </w:rPr>
      <w:pict>
        <v:rect id="_x0000_s1027" style="position:absolute;left:0;text-align:left;margin-left:525.3pt;margin-top:59.05pt;width:26pt;height:36pt;z-index:-4;mso-position-horizontal-relative:page;mso-position-vertical-relative:page" o:allowincell="f" filled="f" stroked="f" strokeweight="0">
          <v:textbox style="mso-next-textbox:#_x0000_s1027"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31" type="#_x0000_t202" style="position:absolute;left:0;text-align:left;margin-left:325pt;margin-top:52.65pt;width:149.5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E/C.12/1/Add.106</w:t>
                </w:r>
              </w:p>
              <w:p w:rsidR="00000000" w:rsidRDefault="00000000">
                <w:pPr>
                  <w:pStyle w:val="Header"/>
                  <w:rPr>
                    <w:rFonts w:hint="eastAsia"/>
                  </w:rPr>
                </w:pPr>
                <w:r>
                  <w:t>23 June 2005</w:t>
                </w:r>
              </w:p>
              <w:p w:rsidR="00000000" w:rsidRDefault="00000000">
                <w:pPr>
                  <w:pStyle w:val="Header"/>
                </w:pPr>
                <w:r>
                  <w:t xml:space="preserve"> 2005</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rect id="_x0000_s1030" style="position:absolute;left:0;text-align:left;margin-left:135.3pt;margin-top:121.45pt;width:201.5pt;height:31.25pt;z-index:-2;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12pt;margin-top:235.85pt;width:492.05pt;height:.05pt;z-index:-3;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1">
    <w:nsid w:val="3EBC76E0"/>
    <w:multiLevelType w:val="hybridMultilevel"/>
    <w:tmpl w:val="7ABC135A"/>
    <w:lvl w:ilvl="0" w:tplc="1AF2FAC8">
      <w:start w:val="5"/>
      <w:numFmt w:val="decimal"/>
      <w:lvlText w:val="%1."/>
      <w:lvlJc w:val="left"/>
      <w:pPr>
        <w:tabs>
          <w:tab w:val="num" w:pos="1005"/>
        </w:tabs>
        <w:ind w:left="1005" w:hanging="49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797</Words>
  <Characters>4547</Characters>
  <Application>Microsoft Office Word</Application>
  <DocSecurity>4</DocSecurity>
  <Lines>37</Lines>
  <Paragraphs>9</Paragraphs>
  <ScaleCrop>false</ScaleCrop>
  <HeadingPairs>
    <vt:vector size="4" baseType="variant">
      <vt:variant>
        <vt:lpstr>题目</vt:lpstr>
      </vt:variant>
      <vt:variant>
        <vt:i4>1</vt:i4>
      </vt:variant>
      <vt:variant>
        <vt:lpstr>标题</vt:lpstr>
      </vt:variant>
      <vt:variant>
        <vt:i4>8</vt:i4>
      </vt:variant>
    </vt:vector>
  </HeadingPairs>
  <TitlesOfParts>
    <vt:vector size="9" baseType="lpstr">
      <vt:lpstr>经济、社会、文化权利委员会</vt:lpstr>
      <vt:lpstr>    审议缔约国根据《公约》第十六条和第十七条提交的报告</vt:lpstr>
      <vt:lpstr>        经济、社会、文化权利委员会的结论性意见</vt:lpstr>
      <vt:lpstr>        赞比亚</vt:lpstr>
      <vt:lpstr>        A.  导  言</vt:lpstr>
      <vt:lpstr>        B.  积极方面</vt:lpstr>
      <vt:lpstr>        C.  妨碍执行《公约》的主要因素和困难</vt:lpstr>
      <vt:lpstr>        D.  主要关注的问题</vt:lpstr>
      <vt:lpstr>        E.  建  议</vt:lpstr>
    </vt:vector>
  </TitlesOfParts>
  <Company>Chinese Unit - GE</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经济、社会、文化权利委员会</dc:title>
  <dc:subject/>
  <dc:creator>CSD</dc:creator>
  <cp:keywords/>
  <dc:description>经济及社会理事会</dc:description>
  <cp:lastModifiedBy>niu</cp:lastModifiedBy>
  <cp:revision>2</cp:revision>
  <cp:lastPrinted>2005-07-25T13:09:00Z</cp:lastPrinted>
  <dcterms:created xsi:type="dcterms:W3CDTF">2005-07-25T14:26:00Z</dcterms:created>
  <dcterms:modified xsi:type="dcterms:W3CDTF">2005-07-25T14:26:00Z</dcterms:modified>
  <cp:category>E</cp:category>
</cp:coreProperties>
</file>