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10348" w:rsidRPr="00635870" w:rsidTr="00FD22B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10348" w:rsidRPr="00635870" w:rsidRDefault="00A10348" w:rsidP="00FD22B8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  <w:proofErr w:type="spellStart"/>
            <w:r w:rsidRPr="00240129">
              <w:rPr>
                <w:sz w:val="40"/>
                <w:szCs w:val="40"/>
              </w:rPr>
              <w:t>E</w:t>
            </w:r>
            <w:proofErr w:type="spellEnd"/>
            <w:r>
              <w:t>/</w:t>
            </w:r>
            <w:r>
              <w:fldChar w:fldCharType="begin"/>
            </w:r>
            <w:r>
              <w:instrText xml:space="preserve"> FILLIN  "Введите символ после Е/"  \* MERGEFORMAT </w:instrText>
            </w:r>
            <w:r>
              <w:fldChar w:fldCharType="separate"/>
            </w:r>
            <w:proofErr w:type="spellStart"/>
            <w:r w:rsidR="008E01F7">
              <w:t>С.12</w:t>
            </w:r>
            <w:proofErr w:type="spellEnd"/>
            <w:r w:rsidR="008E01F7">
              <w:t>/</w:t>
            </w:r>
            <w:proofErr w:type="spellStart"/>
            <w:r w:rsidR="008E01F7">
              <w:t>YEM</w:t>
            </w:r>
            <w:proofErr w:type="spellEnd"/>
            <w:r w:rsidR="008E01F7">
              <w:t>/</w:t>
            </w:r>
            <w:proofErr w:type="spellStart"/>
            <w:r w:rsidR="008E01F7">
              <w:t>CO</w:t>
            </w:r>
            <w:proofErr w:type="spellEnd"/>
            <w:r w:rsidR="008E01F7">
              <w:t>/2</w:t>
            </w:r>
            <w:r>
              <w:fldChar w:fldCharType="end"/>
            </w:r>
            <w:r>
              <w:t xml:space="preserve">                  </w:t>
            </w:r>
          </w:p>
        </w:tc>
      </w:tr>
      <w:tr w:rsidR="00A10348" w:rsidRPr="00635870" w:rsidTr="00FD22B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635870" w:rsidRDefault="00A10348" w:rsidP="00FD22B8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10348" w:rsidRPr="003B1275" w:rsidRDefault="00A10348" w:rsidP="00FD22B8">
            <w:pPr>
              <w:spacing w:before="120" w:line="46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F827BA" w:rsidRDefault="00A10348" w:rsidP="00FD22B8">
            <w:pPr>
              <w:spacing w:before="240"/>
              <w:rPr>
                <w:lang w:val="en-US"/>
              </w:rPr>
            </w:pPr>
            <w:proofErr w:type="spellStart"/>
            <w:r w:rsidRPr="00F827BA">
              <w:rPr>
                <w:lang w:val="en-US"/>
              </w:rPr>
              <w:t>Distr</w:t>
            </w:r>
            <w:proofErr w:type="spellEnd"/>
            <w:r w:rsidRPr="00F827BA">
              <w:t>.:</w:t>
            </w:r>
            <w:r w:rsidRPr="00F827BA">
              <w:rPr>
                <w:lang w:val="en-US"/>
              </w:rPr>
              <w:t xml:space="preserve"> </w:t>
            </w:r>
            <w:bookmarkStart w:id="0" w:name="ПолеСоСписком1"/>
            <w:r w:rsidRPr="00F827BA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Pr="00F827BA">
              <w:fldChar w:fldCharType="end"/>
            </w:r>
            <w:bookmarkEnd w:id="0"/>
          </w:p>
          <w:p w:rsidR="00A10348" w:rsidRPr="00F827BA" w:rsidRDefault="00A10348" w:rsidP="00FD22B8">
            <w:pPr>
              <w:rPr>
                <w:lang w:val="en-US"/>
              </w:rPr>
            </w:pPr>
            <w:r w:rsidRPr="00F827BA">
              <w:rPr>
                <w:lang w:val="en-US"/>
              </w:rPr>
              <w:fldChar w:fldCharType="begin"/>
            </w:r>
            <w:r w:rsidRPr="00F827BA">
              <w:rPr>
                <w:lang w:val="en-US"/>
              </w:rPr>
              <w:instrText xml:space="preserve"> FILLIN  "Введите дату документа" \* MERGEFORMAT </w:instrText>
            </w:r>
            <w:r w:rsidR="008E01F7">
              <w:rPr>
                <w:lang w:val="en-US"/>
              </w:rPr>
              <w:fldChar w:fldCharType="separate"/>
            </w:r>
            <w:r w:rsidR="008E01F7">
              <w:rPr>
                <w:lang w:val="en-US"/>
              </w:rPr>
              <w:t>1 June 2011</w:t>
            </w:r>
            <w:r w:rsidRPr="00F827BA">
              <w:rPr>
                <w:lang w:val="en-US"/>
              </w:rPr>
              <w:fldChar w:fldCharType="end"/>
            </w:r>
          </w:p>
          <w:p w:rsidR="00A10348" w:rsidRPr="00F827BA" w:rsidRDefault="00A10348" w:rsidP="00FD22B8">
            <w:r w:rsidRPr="00F827BA">
              <w:rPr>
                <w:lang w:val="en-US"/>
              </w:rPr>
              <w:t>Russian</w:t>
            </w:r>
          </w:p>
          <w:p w:rsidR="00A10348" w:rsidRPr="00F827BA" w:rsidRDefault="00A10348" w:rsidP="00FD22B8">
            <w:r w:rsidRPr="00F827BA">
              <w:rPr>
                <w:lang w:val="en-US"/>
              </w:rPr>
              <w:t>Original</w:t>
            </w:r>
            <w:r w:rsidRPr="00F827BA">
              <w:t xml:space="preserve">: </w:t>
            </w:r>
            <w:bookmarkStart w:id="1" w:name="ПолеСоСписком2"/>
            <w:r w:rsidRPr="00F827BA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Pr="00F827BA">
              <w:fldChar w:fldCharType="end"/>
            </w:r>
            <w:bookmarkEnd w:id="1"/>
          </w:p>
          <w:p w:rsidR="00A10348" w:rsidRPr="00635870" w:rsidRDefault="00A10348" w:rsidP="00FD22B8"/>
        </w:tc>
      </w:tr>
    </w:tbl>
    <w:p w:rsidR="004B239E" w:rsidRPr="00B835B9" w:rsidRDefault="004B239E" w:rsidP="00A220F2">
      <w:pPr>
        <w:spacing w:before="120"/>
        <w:rPr>
          <w:b/>
          <w:sz w:val="24"/>
          <w:szCs w:val="24"/>
        </w:rPr>
      </w:pPr>
      <w:r w:rsidRPr="00B835B9">
        <w:rPr>
          <w:b/>
          <w:sz w:val="24"/>
          <w:szCs w:val="24"/>
        </w:rPr>
        <w:t>Комитет по экономическим, социальным</w:t>
      </w:r>
      <w:r w:rsidR="00B835B9" w:rsidRPr="00B835B9">
        <w:rPr>
          <w:b/>
          <w:sz w:val="24"/>
          <w:szCs w:val="24"/>
        </w:rPr>
        <w:br/>
      </w:r>
      <w:r w:rsidRPr="00B835B9">
        <w:rPr>
          <w:b/>
          <w:sz w:val="24"/>
          <w:szCs w:val="24"/>
        </w:rPr>
        <w:t>и культурным правам</w:t>
      </w:r>
    </w:p>
    <w:p w:rsidR="004B239E" w:rsidRPr="00A220F2" w:rsidRDefault="004B239E" w:rsidP="004B239E">
      <w:pPr>
        <w:rPr>
          <w:b/>
        </w:rPr>
      </w:pPr>
      <w:r w:rsidRPr="00A220F2">
        <w:rPr>
          <w:b/>
        </w:rPr>
        <w:t>Сорок шестая сессия</w:t>
      </w:r>
    </w:p>
    <w:p w:rsidR="004B239E" w:rsidRPr="004B239E" w:rsidRDefault="004B239E" w:rsidP="004B239E">
      <w:r w:rsidRPr="004B239E">
        <w:t>Женева, 2−20 мая 2011 года</w:t>
      </w:r>
    </w:p>
    <w:p w:rsidR="004B239E" w:rsidRPr="004B239E" w:rsidRDefault="004B239E" w:rsidP="004B239E">
      <w:pPr>
        <w:pStyle w:val="HChGR"/>
      </w:pPr>
      <w:r w:rsidRPr="004B239E">
        <w:tab/>
      </w:r>
      <w:r w:rsidRPr="004B239E">
        <w:tab/>
        <w:t>Рассмотрение докладов, представленных государствами-участниками в соответствии со</w:t>
      </w:r>
      <w:r w:rsidR="00B835B9">
        <w:rPr>
          <w:lang w:val="en-US"/>
        </w:rPr>
        <w:t> </w:t>
      </w:r>
      <w:r w:rsidRPr="004B239E">
        <w:t>статьями 16 и 17 Пакта</w:t>
      </w:r>
    </w:p>
    <w:p w:rsidR="004B239E" w:rsidRPr="004B239E" w:rsidRDefault="004B239E" w:rsidP="004B239E">
      <w:pPr>
        <w:pStyle w:val="H1GR"/>
      </w:pPr>
      <w:r w:rsidRPr="004B239E">
        <w:tab/>
      </w:r>
      <w:r w:rsidRPr="004B239E">
        <w:tab/>
        <w:t>Заключительные замечания Комитета по экономическим, социальным и культурным правам</w:t>
      </w:r>
    </w:p>
    <w:p w:rsidR="004B239E" w:rsidRPr="004B239E" w:rsidRDefault="004B239E" w:rsidP="004B239E">
      <w:pPr>
        <w:pStyle w:val="HChGR"/>
      </w:pPr>
      <w:r w:rsidRPr="004B239E">
        <w:tab/>
      </w:r>
      <w:r w:rsidRPr="004B239E">
        <w:tab/>
        <w:t>Йемен</w:t>
      </w:r>
    </w:p>
    <w:p w:rsidR="004B239E" w:rsidRPr="001B38BE" w:rsidRDefault="004B239E" w:rsidP="004B239E">
      <w:pPr>
        <w:pStyle w:val="SingleTxtGR"/>
      </w:pPr>
      <w:r w:rsidRPr="001B38BE">
        <w:t>1.</w:t>
      </w:r>
      <w:r w:rsidRPr="001B38BE">
        <w:tab/>
        <w:t>Комитет по экономическим, социальным и культурным правам рассмо</w:t>
      </w:r>
      <w:r w:rsidRPr="001B38BE">
        <w:t>т</w:t>
      </w:r>
      <w:r w:rsidRPr="001B38BE">
        <w:t xml:space="preserve">рел </w:t>
      </w:r>
      <w:r>
        <w:t>второй</w:t>
      </w:r>
      <w:r w:rsidRPr="001B38BE">
        <w:t xml:space="preserve"> периодический доклад </w:t>
      </w:r>
      <w:r>
        <w:t>Йемена</w:t>
      </w:r>
      <w:r w:rsidRPr="001B38BE">
        <w:t xml:space="preserve"> об осуществлении Международного пакта об экономических, социальных и культурных правах (</w:t>
      </w:r>
      <w:r w:rsidRPr="001B38BE">
        <w:rPr>
          <w:lang w:val="en-GB"/>
        </w:rPr>
        <w:t>E</w:t>
      </w:r>
      <w:r w:rsidRPr="001B38BE">
        <w:t>/</w:t>
      </w:r>
      <w:r w:rsidRPr="001B38BE">
        <w:rPr>
          <w:lang w:val="en-GB"/>
        </w:rPr>
        <w:t>C</w:t>
      </w:r>
      <w:r w:rsidRPr="001B38BE">
        <w:t>.12/</w:t>
      </w:r>
      <w:r>
        <w:rPr>
          <w:lang w:val="en-US"/>
        </w:rPr>
        <w:t>YEM</w:t>
      </w:r>
      <w:r>
        <w:t>/</w:t>
      </w:r>
      <w:r w:rsidRPr="001B38BE">
        <w:t>2) на своих 12</w:t>
      </w:r>
      <w:r>
        <w:t>, 13 и 14</w:t>
      </w:r>
      <w:r w:rsidRPr="001B38BE">
        <w:t>-м зас</w:t>
      </w:r>
      <w:r w:rsidRPr="001B38BE">
        <w:t>е</w:t>
      </w:r>
      <w:r w:rsidRPr="001B38BE">
        <w:t xml:space="preserve">даниях, состоявшихся </w:t>
      </w:r>
      <w:r>
        <w:t xml:space="preserve">9 и </w:t>
      </w:r>
      <w:r w:rsidRPr="001B38BE">
        <w:t xml:space="preserve">10 </w:t>
      </w:r>
      <w:r>
        <w:t>мая 2011</w:t>
      </w:r>
      <w:r w:rsidRPr="001B38BE">
        <w:t xml:space="preserve"> года (</w:t>
      </w:r>
      <w:r w:rsidRPr="001B38BE">
        <w:rPr>
          <w:lang w:val="en-GB"/>
        </w:rPr>
        <w:t>E</w:t>
      </w:r>
      <w:r w:rsidRPr="001B38BE">
        <w:t>/</w:t>
      </w:r>
      <w:r w:rsidRPr="001B38BE">
        <w:rPr>
          <w:lang w:val="en-GB"/>
        </w:rPr>
        <w:t>C</w:t>
      </w:r>
      <w:r>
        <w:t>.12/</w:t>
      </w:r>
      <w:r w:rsidR="00D6160D">
        <w:t xml:space="preserve"> </w:t>
      </w:r>
      <w:r>
        <w:t>2011</w:t>
      </w:r>
      <w:r w:rsidRPr="001B38BE">
        <w:t>/</w:t>
      </w:r>
      <w:r w:rsidRPr="001B38BE">
        <w:rPr>
          <w:lang w:val="en-GB"/>
        </w:rPr>
        <w:t>SR</w:t>
      </w:r>
      <w:r w:rsidRPr="001B38BE">
        <w:t>.</w:t>
      </w:r>
      <w:r>
        <w:t>12-14</w:t>
      </w:r>
      <w:r w:rsidRPr="001B38BE">
        <w:t xml:space="preserve">), и </w:t>
      </w:r>
      <w:r>
        <w:t>на своем 29</w:t>
      </w:r>
      <w:r w:rsidRPr="001B38BE">
        <w:t xml:space="preserve">-м заседании, состоявшемся </w:t>
      </w:r>
      <w:r>
        <w:t>20 мая 2011</w:t>
      </w:r>
      <w:r w:rsidR="00A220F2">
        <w:rPr>
          <w:lang w:val="en-US"/>
        </w:rPr>
        <w:t> </w:t>
      </w:r>
      <w:r w:rsidRPr="001B38BE">
        <w:t>года</w:t>
      </w:r>
      <w:r w:rsidR="00A220F2">
        <w:t>,</w:t>
      </w:r>
      <w:r w:rsidRPr="001B38BE">
        <w:t xml:space="preserve"> принял</w:t>
      </w:r>
      <w:r>
        <w:t xml:space="preserve"> следующие</w:t>
      </w:r>
      <w:r w:rsidRPr="001B38BE">
        <w:t xml:space="preserve"> заключительные замеч</w:t>
      </w:r>
      <w:r w:rsidRPr="001B38BE">
        <w:t>а</w:t>
      </w:r>
      <w:r w:rsidRPr="001B38BE">
        <w:t>ния.</w:t>
      </w:r>
    </w:p>
    <w:p w:rsidR="004B239E" w:rsidRPr="001B38BE" w:rsidRDefault="004B239E" w:rsidP="00B835B9">
      <w:pPr>
        <w:pStyle w:val="H1GR"/>
      </w:pPr>
      <w:r w:rsidRPr="001B38BE">
        <w:tab/>
        <w:t>А.</w:t>
      </w:r>
      <w:r w:rsidRPr="001B38BE">
        <w:tab/>
        <w:t>Введение</w:t>
      </w:r>
    </w:p>
    <w:p w:rsidR="004B239E" w:rsidRDefault="004B239E" w:rsidP="004B239E">
      <w:pPr>
        <w:pStyle w:val="SingleTxtGR"/>
      </w:pPr>
      <w:r w:rsidRPr="00E03645">
        <w:t>2.</w:t>
      </w:r>
      <w:r w:rsidRPr="00E03645">
        <w:tab/>
      </w:r>
      <w:r>
        <w:t xml:space="preserve">Комитет приветствует представление второго периодического доклада Йемена, а также письменных ответов на </w:t>
      </w:r>
      <w:r w:rsidR="00A220F2">
        <w:t xml:space="preserve">его </w:t>
      </w:r>
      <w:r>
        <w:t>перечень вопросов. Хотя предста</w:t>
      </w:r>
      <w:r>
        <w:t>в</w:t>
      </w:r>
      <w:r>
        <w:t>ленные доклад и ответы содержат важную информацию о выполнении госуда</w:t>
      </w:r>
      <w:r>
        <w:t>р</w:t>
      </w:r>
      <w:r>
        <w:t>ством-участником обязательств, предусмотренных Пактом, Комитет с сожал</w:t>
      </w:r>
      <w:r>
        <w:t>е</w:t>
      </w:r>
      <w:r>
        <w:t>нием отмечает, что доклад не в полной мере охватывает все содержащиеся в Пакте права, а ответы государства-участника на перечень вопросов не систем</w:t>
      </w:r>
      <w:r>
        <w:t>а</w:t>
      </w:r>
      <w:r>
        <w:t>тизированы. Комитет подчеркивает важность того, чтобы в следующем пери</w:t>
      </w:r>
      <w:r>
        <w:t>о</w:t>
      </w:r>
      <w:r>
        <w:t>дическом докладе государство-участник представило ежегодно собираемые сравнительные статистические данные относительно осуществления всех с</w:t>
      </w:r>
      <w:r>
        <w:t>о</w:t>
      </w:r>
      <w:r>
        <w:t>держащихся в Пакте прав в разбивке по полу, возрасту, проживанию в гор</w:t>
      </w:r>
      <w:r>
        <w:t>о</w:t>
      </w:r>
      <w:r>
        <w:t xml:space="preserve">де/сельской местности, с </w:t>
      </w:r>
      <w:proofErr w:type="spellStart"/>
      <w:r>
        <w:t>уделением</w:t>
      </w:r>
      <w:proofErr w:type="spellEnd"/>
      <w:r>
        <w:t xml:space="preserve"> особого внимания неблагополучным и ма</w:t>
      </w:r>
      <w:r>
        <w:t>р</w:t>
      </w:r>
      <w:r>
        <w:t>гинальным общ</w:t>
      </w:r>
      <w:r>
        <w:t>е</w:t>
      </w:r>
      <w:r>
        <w:t>ственным группам.</w:t>
      </w:r>
    </w:p>
    <w:p w:rsidR="004B239E" w:rsidRDefault="004B239E" w:rsidP="004B239E">
      <w:pPr>
        <w:pStyle w:val="SingleTxtGR"/>
      </w:pPr>
      <w:r>
        <w:t>3.</w:t>
      </w:r>
      <w:r>
        <w:tab/>
        <w:t>Комитет с удовлетворением отмечает высокий уровень делегации гос</w:t>
      </w:r>
      <w:r>
        <w:t>у</w:t>
      </w:r>
      <w:r>
        <w:t>дарства-участника и ее конструктивное сотрудничество с Комитетом в период политического и социального конфликта в государстве. Комитет с глубокой оз</w:t>
      </w:r>
      <w:r>
        <w:t>а</w:t>
      </w:r>
      <w:r>
        <w:t>боченностью и сожалением отмечает полученные им во время диалога с гос</w:t>
      </w:r>
      <w:r>
        <w:t>у</w:t>
      </w:r>
      <w:r>
        <w:t xml:space="preserve">дарством-участником сообщения о применении силы в отношении участников акций протеста, включая учителей, требующих полноценного обеспечения их экономических, социальных и культурных прав, </w:t>
      </w:r>
      <w:r w:rsidR="00A220F2">
        <w:t>что привело</w:t>
      </w:r>
      <w:r>
        <w:t xml:space="preserve"> к гибели и ран</w:t>
      </w:r>
      <w:r>
        <w:t>е</w:t>
      </w:r>
      <w:r>
        <w:t>ниям большого количества лиц. Комитет призывает государство-участник в рамках диалога и сотрудничества попытаться найти решения и обеспечить ув</w:t>
      </w:r>
      <w:r>
        <w:t>а</w:t>
      </w:r>
      <w:r>
        <w:t>жение прав всех протестующих на мирное выражение своих озабоченн</w:t>
      </w:r>
      <w:r>
        <w:t>о</w:t>
      </w:r>
      <w:r>
        <w:t>стей.</w:t>
      </w:r>
    </w:p>
    <w:p w:rsidR="004B239E" w:rsidRDefault="004B239E" w:rsidP="004B239E">
      <w:pPr>
        <w:pStyle w:val="SingleTxtGR"/>
      </w:pPr>
      <w:r>
        <w:t>4.</w:t>
      </w:r>
      <w:r>
        <w:tab/>
        <w:t>Комитет признает, что ресурсы государства-участника сильно огранич</w:t>
      </w:r>
      <w:r>
        <w:t>е</w:t>
      </w:r>
      <w:r>
        <w:t>ны</w:t>
      </w:r>
      <w:r w:rsidR="00A220F2">
        <w:t xml:space="preserve"> и что последствия </w:t>
      </w:r>
      <w:r>
        <w:t>их нехватки дополнительно усугубляются повсеместной коррупцией</w:t>
      </w:r>
      <w:r w:rsidR="00A220F2">
        <w:t>,</w:t>
      </w:r>
      <w:r>
        <w:t xml:space="preserve"> и в этой связи обращает внимание государства-участника на </w:t>
      </w:r>
      <w:r w:rsidR="00A220F2">
        <w:t>свое</w:t>
      </w:r>
      <w:r>
        <w:t xml:space="preserve"> замечание общего порядка № 3 (1990 год) о природе обязательств гос</w:t>
      </w:r>
      <w:r>
        <w:t>у</w:t>
      </w:r>
      <w:r>
        <w:t>дарств-участников. Комитет подчеркивает, что государство-участник должно обесп</w:t>
      </w:r>
      <w:r>
        <w:t>е</w:t>
      </w:r>
      <w:r>
        <w:t>чить удовлетворение каждого права</w:t>
      </w:r>
      <w:r w:rsidR="00A220F2">
        <w:t xml:space="preserve"> как минимум на базовом </w:t>
      </w:r>
      <w:r>
        <w:t xml:space="preserve">уровне. Комитет отмечает, что даже в </w:t>
      </w:r>
      <w:r w:rsidR="00A220F2">
        <w:t xml:space="preserve">том </w:t>
      </w:r>
      <w:r>
        <w:t>случае</w:t>
      </w:r>
      <w:r w:rsidR="00A220F2">
        <w:t>, когда имеющиеся у государства-участника р</w:t>
      </w:r>
      <w:r w:rsidR="00A220F2">
        <w:t>е</w:t>
      </w:r>
      <w:r w:rsidR="00A220F2">
        <w:t>сурсы явно ограничены, это не отме</w:t>
      </w:r>
      <w:r w:rsidR="00B835B9">
        <w:t>ня</w:t>
      </w:r>
      <w:r w:rsidR="00A220F2">
        <w:t xml:space="preserve">ет его обязанности стремиться </w:t>
      </w:r>
      <w:r>
        <w:t>обесп</w:t>
      </w:r>
      <w:r>
        <w:t>е</w:t>
      </w:r>
      <w:r>
        <w:t xml:space="preserve">чить максимально возможное осуществление всех прав, в том числе </w:t>
      </w:r>
      <w:r w:rsidR="00A220F2">
        <w:t>в рамках м</w:t>
      </w:r>
      <w:r>
        <w:t>еждународного сотрудничества и помощи. В этом контексте Комитет подче</w:t>
      </w:r>
      <w:r>
        <w:t>р</w:t>
      </w:r>
      <w:r>
        <w:t xml:space="preserve">кивает </w:t>
      </w:r>
      <w:r w:rsidR="00A220F2">
        <w:t xml:space="preserve">важность </w:t>
      </w:r>
      <w:r>
        <w:t xml:space="preserve">оперативного и эффективного </w:t>
      </w:r>
      <w:r w:rsidR="00A220F2">
        <w:t xml:space="preserve">выполнения </w:t>
      </w:r>
      <w:r>
        <w:t xml:space="preserve">изложенных ниже заключительных замечаний и </w:t>
      </w:r>
      <w:r w:rsidR="00A220F2">
        <w:t xml:space="preserve">принятия </w:t>
      </w:r>
      <w:r>
        <w:t>соответствующ</w:t>
      </w:r>
      <w:r w:rsidR="00A220F2">
        <w:t>их</w:t>
      </w:r>
      <w:r>
        <w:t xml:space="preserve"> последующ</w:t>
      </w:r>
      <w:r w:rsidR="00A220F2">
        <w:t>их</w:t>
      </w:r>
      <w:r>
        <w:t xml:space="preserve"> </w:t>
      </w:r>
      <w:r w:rsidR="00A220F2">
        <w:t>мер</w:t>
      </w:r>
      <w:r>
        <w:t>.</w:t>
      </w:r>
    </w:p>
    <w:p w:rsidR="004B239E" w:rsidRPr="001B4519" w:rsidRDefault="00672FB5" w:rsidP="00672FB5">
      <w:pPr>
        <w:pStyle w:val="H1GR"/>
      </w:pPr>
      <w:r>
        <w:tab/>
      </w:r>
      <w:r w:rsidR="004B239E" w:rsidRPr="001B4519">
        <w:t>В.</w:t>
      </w:r>
      <w:r w:rsidR="004B239E" w:rsidRPr="001B4519">
        <w:tab/>
        <w:t>Позитивные аспекты</w:t>
      </w:r>
    </w:p>
    <w:p w:rsidR="004B239E" w:rsidRDefault="004B239E" w:rsidP="004B239E">
      <w:pPr>
        <w:pStyle w:val="SingleTxtGR"/>
      </w:pPr>
      <w:r>
        <w:t>5.</w:t>
      </w:r>
      <w:r>
        <w:tab/>
        <w:t>Комитет с удовлетворением отмечает прилагаемые государством-участником усилия по поощрению и содействию реализации экономических, социальных и кул</w:t>
      </w:r>
      <w:r>
        <w:t>ь</w:t>
      </w:r>
      <w:r>
        <w:t>турных прав. Ко</w:t>
      </w:r>
      <w:r w:rsidR="00B835B9">
        <w:t>митет приветствует, в частности:</w:t>
      </w:r>
    </w:p>
    <w:p w:rsidR="004B239E" w:rsidRDefault="004B239E" w:rsidP="004B239E">
      <w:pPr>
        <w:pStyle w:val="SingleTxtGR"/>
      </w:pPr>
      <w:r>
        <w:tab/>
        <w:t>а)</w:t>
      </w:r>
      <w:r>
        <w:tab/>
        <w:t>принятие в 2008 году Закона о насилии в семье;</w:t>
      </w:r>
    </w:p>
    <w:p w:rsidR="004B239E" w:rsidRDefault="004B239E" w:rsidP="004B239E">
      <w:pPr>
        <w:pStyle w:val="SingleTxtGR"/>
      </w:pPr>
      <w:r>
        <w:tab/>
      </w:r>
      <w:r>
        <w:rPr>
          <w:lang w:val="en-US"/>
        </w:rPr>
        <w:t>b</w:t>
      </w:r>
      <w:r>
        <w:t>)</w:t>
      </w:r>
      <w:r>
        <w:tab/>
        <w:t>усилия государства-участника, направленные на проведение вакц</w:t>
      </w:r>
      <w:r>
        <w:t>и</w:t>
      </w:r>
      <w:r>
        <w:t>нации и сокращени</w:t>
      </w:r>
      <w:r w:rsidR="00672FB5">
        <w:t>е</w:t>
      </w:r>
      <w:r>
        <w:t xml:space="preserve"> масштабов эндемических и инфекционных заболеваний;</w:t>
      </w:r>
    </w:p>
    <w:p w:rsidR="004B239E" w:rsidRDefault="004B239E" w:rsidP="004B239E">
      <w:pPr>
        <w:pStyle w:val="SingleTxtGR"/>
      </w:pPr>
      <w:r>
        <w:tab/>
        <w:t>с)</w:t>
      </w:r>
      <w:r>
        <w:tab/>
        <w:t>инициативы, осуществляемые государством-участником в целях расширения доступа к обучению в школе, в том числе среди детей из неблаг</w:t>
      </w:r>
      <w:r>
        <w:t>о</w:t>
      </w:r>
      <w:r>
        <w:t>получных и марг</w:t>
      </w:r>
      <w:r>
        <w:t>и</w:t>
      </w:r>
      <w:r>
        <w:t>нальных слоев общества;</w:t>
      </w:r>
    </w:p>
    <w:p w:rsidR="004B239E" w:rsidRDefault="004B239E" w:rsidP="004B239E">
      <w:pPr>
        <w:pStyle w:val="SingleTxtGR"/>
      </w:pPr>
      <w:r>
        <w:tab/>
      </w:r>
      <w:r>
        <w:rPr>
          <w:lang w:val="en-US"/>
        </w:rPr>
        <w:t>d</w:t>
      </w:r>
      <w:r>
        <w:t>)</w:t>
      </w:r>
      <w:r>
        <w:tab/>
        <w:t xml:space="preserve">многочисленные проекты по </w:t>
      </w:r>
      <w:r w:rsidR="00672FB5">
        <w:t xml:space="preserve">решению проблем, связанных с </w:t>
      </w:r>
      <w:r>
        <w:t>ос</w:t>
      </w:r>
      <w:r>
        <w:t>у</w:t>
      </w:r>
      <w:r>
        <w:t>ществлени</w:t>
      </w:r>
      <w:r w:rsidR="00672FB5">
        <w:t>ем</w:t>
      </w:r>
      <w:r>
        <w:t xml:space="preserve"> экономических, социальных и культурных прав</w:t>
      </w:r>
      <w:r w:rsidR="00672FB5">
        <w:t>,</w:t>
      </w:r>
      <w:r>
        <w:t xml:space="preserve"> и развитию с</w:t>
      </w:r>
      <w:r>
        <w:t>о</w:t>
      </w:r>
      <w:r>
        <w:t>трудничества по этому вопросу на междунаро</w:t>
      </w:r>
      <w:r>
        <w:t>д</w:t>
      </w:r>
      <w:r>
        <w:t>ном и двустороннем уровне.</w:t>
      </w:r>
    </w:p>
    <w:p w:rsidR="004B239E" w:rsidRPr="00B03034" w:rsidRDefault="00672FB5" w:rsidP="00672FB5">
      <w:pPr>
        <w:pStyle w:val="H1GR"/>
      </w:pPr>
      <w:r>
        <w:tab/>
      </w:r>
      <w:r w:rsidR="004B239E" w:rsidRPr="00047B11">
        <w:t>С.</w:t>
      </w:r>
      <w:r w:rsidR="004B239E" w:rsidRPr="00047B11">
        <w:tab/>
        <w:t>Основные аспекты, вызывающие озабоченность,</w:t>
      </w:r>
      <w:r w:rsidR="00B03034">
        <w:br/>
      </w:r>
      <w:r w:rsidR="004B239E" w:rsidRPr="00047B11">
        <w:t>и</w:t>
      </w:r>
      <w:r w:rsidR="00B03034">
        <w:t xml:space="preserve"> </w:t>
      </w:r>
      <w:r w:rsidR="004B239E" w:rsidRPr="00047B11">
        <w:t>рекомендации</w:t>
      </w:r>
    </w:p>
    <w:p w:rsidR="00C855AB" w:rsidRDefault="00C855AB" w:rsidP="004A5A41">
      <w:pPr>
        <w:pStyle w:val="SingleTxtGR"/>
      </w:pPr>
      <w:r>
        <w:t>6.</w:t>
      </w:r>
      <w:r>
        <w:tab/>
        <w:t>Комитет с сожалением отмечает, что государство-участник до сих пор не создало независимое национальное правозащитное учреждение.</w:t>
      </w:r>
    </w:p>
    <w:p w:rsidR="00C855AB" w:rsidRPr="00F475C8" w:rsidRDefault="00C855AB" w:rsidP="0083416A">
      <w:pPr>
        <w:pStyle w:val="SingleTxtGR"/>
        <w:rPr>
          <w:b/>
        </w:rPr>
      </w:pPr>
      <w:r w:rsidRPr="00F475C8">
        <w:rPr>
          <w:b/>
        </w:rPr>
        <w:t>Комитет рекомендует государству-участнику создать независимое наци</w:t>
      </w:r>
      <w:r w:rsidRPr="00F475C8">
        <w:rPr>
          <w:b/>
        </w:rPr>
        <w:t>о</w:t>
      </w:r>
      <w:r w:rsidRPr="00F475C8">
        <w:rPr>
          <w:b/>
        </w:rPr>
        <w:t>нальное учреждение по защите прав человека, мандат которого охв</w:t>
      </w:r>
      <w:r w:rsidRPr="00F475C8">
        <w:rPr>
          <w:b/>
        </w:rPr>
        <w:t>а</w:t>
      </w:r>
      <w:r w:rsidRPr="00F475C8">
        <w:rPr>
          <w:b/>
        </w:rPr>
        <w:t>тывал бы также экономические, социальные и культурные права, в соо</w:t>
      </w:r>
      <w:r w:rsidRPr="00F475C8">
        <w:rPr>
          <w:b/>
        </w:rPr>
        <w:t>т</w:t>
      </w:r>
      <w:r w:rsidRPr="00F475C8">
        <w:rPr>
          <w:b/>
        </w:rPr>
        <w:t xml:space="preserve">ветствии с Парижскими принципами, </w:t>
      </w:r>
      <w:r w:rsidRPr="00F475C8">
        <w:rPr>
          <w:rFonts w:eastAsia="SimSun"/>
          <w:b/>
          <w:color w:val="000000"/>
          <w:spacing w:val="0"/>
          <w:w w:val="100"/>
          <w:kern w:val="0"/>
          <w:lang w:eastAsia="zh-CN"/>
        </w:rPr>
        <w:t xml:space="preserve">касающимися статуса национальных </w:t>
      </w:r>
      <w:r w:rsidRPr="00F475C8">
        <w:rPr>
          <w:b/>
        </w:rPr>
        <w:t>учрежд</w:t>
      </w:r>
      <w:r w:rsidRPr="00F475C8">
        <w:rPr>
          <w:b/>
        </w:rPr>
        <w:t>е</w:t>
      </w:r>
      <w:r w:rsidRPr="00F475C8">
        <w:rPr>
          <w:b/>
        </w:rPr>
        <w:t>ний по поощрению и защите прав ч</w:t>
      </w:r>
      <w:r w:rsidRPr="00F475C8">
        <w:rPr>
          <w:b/>
        </w:rPr>
        <w:t>е</w:t>
      </w:r>
      <w:r w:rsidRPr="00F475C8">
        <w:rPr>
          <w:b/>
        </w:rPr>
        <w:t>ловека.</w:t>
      </w:r>
    </w:p>
    <w:p w:rsidR="00C855AB" w:rsidRDefault="00C855AB" w:rsidP="004A5A41">
      <w:pPr>
        <w:pStyle w:val="SingleTxtGR"/>
        <w:rPr>
          <w:rFonts w:eastAsia="SimSun"/>
          <w:color w:val="000000"/>
          <w:spacing w:val="0"/>
          <w:w w:val="100"/>
          <w:kern w:val="0"/>
          <w:lang w:eastAsia="zh-CN"/>
        </w:rPr>
      </w:pPr>
      <w:r w:rsidRPr="00F475C8">
        <w:t>7.</w:t>
      </w:r>
      <w:r w:rsidRPr="00F475C8">
        <w:tab/>
        <w:t>Комитет выражает глубокую обеспокоенность в связи с широким распр</w:t>
      </w:r>
      <w:r w:rsidRPr="00F475C8">
        <w:t>о</w:t>
      </w:r>
      <w:r w:rsidRPr="00F475C8">
        <w:t>странением в Йемене дискриминации в отношении малоимущих и маргинал</w:t>
      </w:r>
      <w:r w:rsidRPr="00F475C8">
        <w:t>ь</w:t>
      </w:r>
      <w:r w:rsidRPr="00F475C8">
        <w:t>ных лиц и групп, в частности женщин, которая часто носит структурный хара</w:t>
      </w:r>
      <w:r w:rsidRPr="00F475C8">
        <w:t>к</w:t>
      </w:r>
      <w:r>
        <w:rPr>
          <w:rFonts w:eastAsia="SimSun"/>
          <w:color w:val="000000"/>
          <w:spacing w:val="0"/>
          <w:w w:val="100"/>
          <w:kern w:val="0"/>
          <w:lang w:eastAsia="zh-CN"/>
        </w:rPr>
        <w:t>тер.</w:t>
      </w:r>
    </w:p>
    <w:p w:rsidR="00C855AB" w:rsidRPr="006B4C6A" w:rsidRDefault="00C855AB" w:rsidP="0083416A">
      <w:pPr>
        <w:pStyle w:val="SingleTxtGR"/>
        <w:rPr>
          <w:b/>
        </w:rPr>
      </w:pPr>
      <w:r w:rsidRPr="006B4C6A">
        <w:rPr>
          <w:b/>
        </w:rPr>
        <w:t>Комитет рекомендует государству-участнику принять всеобъемлющее з</w:t>
      </w:r>
      <w:r w:rsidRPr="006B4C6A">
        <w:rPr>
          <w:b/>
        </w:rPr>
        <w:t>а</w:t>
      </w:r>
      <w:r w:rsidRPr="006B4C6A">
        <w:rPr>
          <w:b/>
        </w:rPr>
        <w:t>конодательство о борьбе с дискриминацией, охватывающее все неблагоп</w:t>
      </w:r>
      <w:r w:rsidRPr="006B4C6A">
        <w:rPr>
          <w:b/>
        </w:rPr>
        <w:t>о</w:t>
      </w:r>
      <w:r w:rsidRPr="006B4C6A">
        <w:rPr>
          <w:b/>
        </w:rPr>
        <w:t>лучные и</w:t>
      </w:r>
      <w:r>
        <w:rPr>
          <w:b/>
        </w:rPr>
        <w:t xml:space="preserve"> </w:t>
      </w:r>
      <w:r w:rsidRPr="006B4C6A">
        <w:rPr>
          <w:b/>
        </w:rPr>
        <w:t>маргинальные слои общества. Комитет предлаг</w:t>
      </w:r>
      <w:r w:rsidRPr="006B4C6A">
        <w:rPr>
          <w:b/>
        </w:rPr>
        <w:t>а</w:t>
      </w:r>
      <w:r w:rsidRPr="006B4C6A">
        <w:rPr>
          <w:b/>
        </w:rPr>
        <w:t>ет государству-участнику руководствоваться при этом его замечанием общего порядка №</w:t>
      </w:r>
      <w:r w:rsidR="00D009A5">
        <w:rPr>
          <w:b/>
        </w:rPr>
        <w:t> </w:t>
      </w:r>
      <w:r w:rsidRPr="006B4C6A">
        <w:rPr>
          <w:b/>
        </w:rPr>
        <w:t>20 (2009 год) о недискриминации экономических, социальных и кул</w:t>
      </w:r>
      <w:r w:rsidRPr="006B4C6A">
        <w:rPr>
          <w:b/>
        </w:rPr>
        <w:t>ь</w:t>
      </w:r>
      <w:r w:rsidRPr="006B4C6A">
        <w:rPr>
          <w:b/>
        </w:rPr>
        <w:t>турных прав.</w:t>
      </w:r>
    </w:p>
    <w:p w:rsidR="00C855AB" w:rsidRDefault="00C855AB" w:rsidP="004A5A41">
      <w:pPr>
        <w:pStyle w:val="SingleTxtGR"/>
      </w:pPr>
      <w:r>
        <w:t>8.</w:t>
      </w:r>
      <w:r>
        <w:tab/>
        <w:t>Комитет обеспокоен тем, что этническая группа аль-ахдам продолжает подвергаться экономической маргинализации и дискриминации, особенно в том, что касается доступа к занятости, условий труда, широкого распростран</w:t>
      </w:r>
      <w:r>
        <w:t>е</w:t>
      </w:r>
      <w:r>
        <w:t>ния детского труда, крайне высоких показателей отсева из школ и отсутствия адекватного жилья, воды, канализации и электричества (ст</w:t>
      </w:r>
      <w:r>
        <w:t>а</w:t>
      </w:r>
      <w:r>
        <w:t>тья 2).</w:t>
      </w:r>
    </w:p>
    <w:p w:rsidR="00C855AB" w:rsidRPr="009B630A" w:rsidRDefault="00C855AB" w:rsidP="0083416A">
      <w:pPr>
        <w:pStyle w:val="SingleTxtGR"/>
        <w:rPr>
          <w:b/>
        </w:rPr>
      </w:pPr>
      <w:r w:rsidRPr="009B630A">
        <w:rPr>
          <w:b/>
        </w:rPr>
        <w:t>Комитет призывает государство-участник принимать меры по борьбе с с</w:t>
      </w:r>
      <w:r w:rsidRPr="009B630A">
        <w:rPr>
          <w:b/>
        </w:rPr>
        <w:t>о</w:t>
      </w:r>
      <w:r w:rsidRPr="009B630A">
        <w:rPr>
          <w:b/>
        </w:rPr>
        <w:t>циальной дискриминацией и маргинализацией, с котор</w:t>
      </w:r>
      <w:r w:rsidRPr="009B630A">
        <w:rPr>
          <w:b/>
        </w:rPr>
        <w:t>ы</w:t>
      </w:r>
      <w:r w:rsidRPr="009B630A">
        <w:rPr>
          <w:b/>
        </w:rPr>
        <w:t xml:space="preserve">ми сталкиваются представители этнической группы аль-ахдам, в том числе путем </w:t>
      </w:r>
      <w:r>
        <w:rPr>
          <w:b/>
        </w:rPr>
        <w:t xml:space="preserve">принятия </w:t>
      </w:r>
      <w:r w:rsidRPr="009B630A">
        <w:rPr>
          <w:b/>
        </w:rPr>
        <w:t>специальных временных мер в соответс</w:t>
      </w:r>
      <w:r w:rsidRPr="009B630A">
        <w:rPr>
          <w:b/>
        </w:rPr>
        <w:t>т</w:t>
      </w:r>
      <w:r w:rsidRPr="009B630A">
        <w:rPr>
          <w:b/>
        </w:rPr>
        <w:t>вии с замечанием общего порядка Комитета № 20 о недискриминации экономических, социальных и кул</w:t>
      </w:r>
      <w:r w:rsidRPr="009B630A">
        <w:rPr>
          <w:b/>
        </w:rPr>
        <w:t>ь</w:t>
      </w:r>
      <w:r w:rsidRPr="009B630A">
        <w:rPr>
          <w:b/>
        </w:rPr>
        <w:t xml:space="preserve">турных прав, и разработать национальный план действий в этих целях с участием представителей народа аль-ахдам, </w:t>
      </w:r>
      <w:r>
        <w:rPr>
          <w:b/>
        </w:rPr>
        <w:t xml:space="preserve">а также </w:t>
      </w:r>
      <w:r w:rsidRPr="009B630A">
        <w:rPr>
          <w:b/>
        </w:rPr>
        <w:t>эффективный, осн</w:t>
      </w:r>
      <w:r w:rsidRPr="009B630A">
        <w:rPr>
          <w:b/>
        </w:rPr>
        <w:t>о</w:t>
      </w:r>
      <w:r w:rsidRPr="009B630A">
        <w:rPr>
          <w:b/>
        </w:rPr>
        <w:t xml:space="preserve">ванный на участии и прозрачный механизм </w:t>
      </w:r>
      <w:r>
        <w:rPr>
          <w:b/>
        </w:rPr>
        <w:t xml:space="preserve">его </w:t>
      </w:r>
      <w:r w:rsidRPr="009B630A">
        <w:rPr>
          <w:b/>
        </w:rPr>
        <w:t>осуществления и монит</w:t>
      </w:r>
      <w:r w:rsidRPr="009B630A">
        <w:rPr>
          <w:b/>
        </w:rPr>
        <w:t>о</w:t>
      </w:r>
      <w:r w:rsidRPr="009B630A">
        <w:rPr>
          <w:b/>
        </w:rPr>
        <w:t xml:space="preserve">ринга. Комитет также рекомендует </w:t>
      </w:r>
      <w:r>
        <w:rPr>
          <w:b/>
        </w:rPr>
        <w:t xml:space="preserve">направить </w:t>
      </w:r>
      <w:r w:rsidRPr="009B630A">
        <w:rPr>
          <w:b/>
        </w:rPr>
        <w:t xml:space="preserve">запланированные меры </w:t>
      </w:r>
      <w:r>
        <w:rPr>
          <w:b/>
        </w:rPr>
        <w:t xml:space="preserve">прежде всего </w:t>
      </w:r>
      <w:r w:rsidRPr="009B630A">
        <w:rPr>
          <w:b/>
        </w:rPr>
        <w:t>на обеспечени</w:t>
      </w:r>
      <w:r>
        <w:rPr>
          <w:b/>
        </w:rPr>
        <w:t>е</w:t>
      </w:r>
      <w:r w:rsidRPr="009B630A">
        <w:rPr>
          <w:b/>
        </w:rPr>
        <w:t xml:space="preserve"> доступа к занятости, </w:t>
      </w:r>
      <w:r>
        <w:rPr>
          <w:b/>
        </w:rPr>
        <w:t xml:space="preserve">нормальных </w:t>
      </w:r>
      <w:r w:rsidRPr="009B630A">
        <w:rPr>
          <w:b/>
        </w:rPr>
        <w:t>условий труда, охвата детей образованием и предотвращения отсева из школы, до</w:t>
      </w:r>
      <w:r w:rsidRPr="009B630A">
        <w:rPr>
          <w:b/>
        </w:rPr>
        <w:t>с</w:t>
      </w:r>
      <w:r w:rsidRPr="009B630A">
        <w:rPr>
          <w:b/>
        </w:rPr>
        <w:t xml:space="preserve">тупа к медицинскому обслуживанию и сокращения детской смертности, а также доступа к </w:t>
      </w:r>
      <w:r>
        <w:rPr>
          <w:b/>
        </w:rPr>
        <w:t xml:space="preserve">достаточному </w:t>
      </w:r>
      <w:r w:rsidRPr="009B630A">
        <w:rPr>
          <w:b/>
        </w:rPr>
        <w:t>жилищу, воде, системам канализации и эле</w:t>
      </w:r>
      <w:r w:rsidRPr="009B630A">
        <w:rPr>
          <w:b/>
        </w:rPr>
        <w:t>к</w:t>
      </w:r>
      <w:r w:rsidRPr="009B630A">
        <w:rPr>
          <w:b/>
        </w:rPr>
        <w:t>тричеству.</w:t>
      </w:r>
    </w:p>
    <w:p w:rsidR="00C855AB" w:rsidRDefault="00C855AB" w:rsidP="004A5A41">
      <w:pPr>
        <w:pStyle w:val="SingleTxtGR"/>
      </w:pPr>
      <w:r>
        <w:t>9.</w:t>
      </w:r>
      <w:r>
        <w:tab/>
        <w:t>Комитет выражает глубокую обеспокоенность в связи с крайне низким уровнем представленности женщин на должностях, связанных с принятием р</w:t>
      </w:r>
      <w:r>
        <w:t>е</w:t>
      </w:r>
      <w:r>
        <w:t>шений, во всех сферах, в том числе в парламенте, правительстве, судебных о</w:t>
      </w:r>
      <w:r>
        <w:t>р</w:t>
      </w:r>
      <w:r>
        <w:t>ганах, системе государственного управления, органах иностранных дел и в на</w:t>
      </w:r>
      <w:r>
        <w:t>у</w:t>
      </w:r>
      <w:r>
        <w:t>ке (статья 3).</w:t>
      </w:r>
    </w:p>
    <w:p w:rsidR="00C855AB" w:rsidRPr="00891ED4" w:rsidRDefault="00C855AB" w:rsidP="0083416A">
      <w:pPr>
        <w:pStyle w:val="SingleTxtGR"/>
        <w:rPr>
          <w:b/>
        </w:rPr>
      </w:pPr>
      <w:r w:rsidRPr="00891ED4">
        <w:rPr>
          <w:b/>
        </w:rPr>
        <w:t xml:space="preserve">Комитет </w:t>
      </w:r>
      <w:r>
        <w:rPr>
          <w:b/>
        </w:rPr>
        <w:t xml:space="preserve">настоятельно </w:t>
      </w:r>
      <w:r w:rsidRPr="00891ED4">
        <w:rPr>
          <w:b/>
        </w:rPr>
        <w:t>призывает государство-участник принять всеоб</w:t>
      </w:r>
      <w:r w:rsidRPr="00891ED4">
        <w:rPr>
          <w:b/>
        </w:rPr>
        <w:t>ъ</w:t>
      </w:r>
      <w:r w:rsidRPr="00891ED4">
        <w:rPr>
          <w:b/>
        </w:rPr>
        <w:t xml:space="preserve">емлющий </w:t>
      </w:r>
      <w:r>
        <w:rPr>
          <w:b/>
        </w:rPr>
        <w:t xml:space="preserve">закон </w:t>
      </w:r>
      <w:r w:rsidRPr="00891ED4">
        <w:rPr>
          <w:b/>
        </w:rPr>
        <w:t>об обеспечении гендерного равенства и принять специал</w:t>
      </w:r>
      <w:r w:rsidRPr="00891ED4">
        <w:rPr>
          <w:b/>
        </w:rPr>
        <w:t>ь</w:t>
      </w:r>
      <w:r w:rsidRPr="00891ED4">
        <w:rPr>
          <w:b/>
        </w:rPr>
        <w:t>ные временные меры, включая введение сист</w:t>
      </w:r>
      <w:r w:rsidRPr="00891ED4">
        <w:rPr>
          <w:b/>
        </w:rPr>
        <w:t>е</w:t>
      </w:r>
      <w:r w:rsidRPr="00891ED4">
        <w:rPr>
          <w:b/>
        </w:rPr>
        <w:t xml:space="preserve">мы квот, для </w:t>
      </w:r>
      <w:r>
        <w:rPr>
          <w:b/>
        </w:rPr>
        <w:t xml:space="preserve">содействия </w:t>
      </w:r>
      <w:r w:rsidRPr="00891ED4">
        <w:rPr>
          <w:b/>
        </w:rPr>
        <w:t>увеличени</w:t>
      </w:r>
      <w:r>
        <w:rPr>
          <w:b/>
        </w:rPr>
        <w:t>ю</w:t>
      </w:r>
      <w:r w:rsidRPr="00891ED4">
        <w:rPr>
          <w:b/>
        </w:rPr>
        <w:t xml:space="preserve"> количества женщин на должностях, связанных с принятием решений, во всех сферах.</w:t>
      </w:r>
    </w:p>
    <w:p w:rsidR="00C855AB" w:rsidRDefault="00C855AB" w:rsidP="004A5A41">
      <w:pPr>
        <w:pStyle w:val="SingleTxtGR"/>
      </w:pPr>
      <w:r>
        <w:t>10.</w:t>
      </w:r>
      <w:r>
        <w:tab/>
        <w:t xml:space="preserve">Комитет глубоко обеспокоен тем, что женщинам </w:t>
      </w:r>
      <w:r w:rsidRPr="00891ED4">
        <w:t>по</w:t>
      </w:r>
      <w:r>
        <w:t>-</w:t>
      </w:r>
      <w:r w:rsidRPr="00891ED4">
        <w:t>прежнему</w:t>
      </w:r>
      <w:r>
        <w:t xml:space="preserve"> необход</w:t>
      </w:r>
      <w:r>
        <w:t>и</w:t>
      </w:r>
      <w:r>
        <w:t>мо получать согласие родственника мужского пола для того, чтобы устроиться на работу в государственном секторе (статья 3).</w:t>
      </w:r>
    </w:p>
    <w:p w:rsidR="00C855AB" w:rsidRPr="00891ED4" w:rsidRDefault="00C855AB" w:rsidP="0083416A">
      <w:pPr>
        <w:pStyle w:val="SingleTxtGR"/>
        <w:rPr>
          <w:b/>
        </w:rPr>
      </w:pPr>
      <w:r w:rsidRPr="00891ED4">
        <w:rPr>
          <w:b/>
        </w:rPr>
        <w:t>Комитет рекомендует государству-участнику принять надлежащие закон</w:t>
      </w:r>
      <w:r w:rsidRPr="00891ED4">
        <w:rPr>
          <w:b/>
        </w:rPr>
        <w:t>о</w:t>
      </w:r>
      <w:r w:rsidRPr="00891ED4">
        <w:rPr>
          <w:b/>
        </w:rPr>
        <w:t>дательные и иные меры в целях отмены требования о получении женщ</w:t>
      </w:r>
      <w:r w:rsidRPr="00891ED4">
        <w:rPr>
          <w:b/>
        </w:rPr>
        <w:t>и</w:t>
      </w:r>
      <w:r w:rsidRPr="00891ED4">
        <w:rPr>
          <w:b/>
        </w:rPr>
        <w:t>ной согласия мужчины на ее трудоустройство в государс</w:t>
      </w:r>
      <w:r w:rsidRPr="00891ED4">
        <w:rPr>
          <w:b/>
        </w:rPr>
        <w:t>т</w:t>
      </w:r>
      <w:r w:rsidRPr="00891ED4">
        <w:rPr>
          <w:b/>
        </w:rPr>
        <w:t>венном секторе.</w:t>
      </w:r>
    </w:p>
    <w:p w:rsidR="00C855AB" w:rsidRDefault="00C855AB" w:rsidP="004A5A41">
      <w:pPr>
        <w:pStyle w:val="SingleTxtGR"/>
      </w:pPr>
      <w:r>
        <w:t>11.</w:t>
      </w:r>
      <w:r>
        <w:tab/>
        <w:t>Комитет выражает озабоченность в связи с высоким уровнем безработ</w:t>
      </w:r>
      <w:r>
        <w:t>и</w:t>
      </w:r>
      <w:r>
        <w:t>цы в государстве-участнике, в частности среди женщин в сельских и удале</w:t>
      </w:r>
      <w:r>
        <w:t>н</w:t>
      </w:r>
      <w:r>
        <w:t>ных районах и молодежи, а также в связи с дискриминацией в отношении госуда</w:t>
      </w:r>
      <w:r>
        <w:t>р</w:t>
      </w:r>
      <w:r>
        <w:t>ственных служащих и военного персонала из южных регионов государс</w:t>
      </w:r>
      <w:r>
        <w:t>т</w:t>
      </w:r>
      <w:r>
        <w:t>ва-участника (статья 6).</w:t>
      </w:r>
    </w:p>
    <w:p w:rsidR="00C855AB" w:rsidRDefault="00C855AB" w:rsidP="0083416A">
      <w:pPr>
        <w:pStyle w:val="SingleTxtGR"/>
      </w:pPr>
      <w:r w:rsidRPr="000310AA">
        <w:rPr>
          <w:b/>
        </w:rPr>
        <w:t>Комитет рекомендует государству-участнику принять меры, в том числе в рамках недавно разработанной Национальной стратегии в области занят</w:t>
      </w:r>
      <w:r w:rsidRPr="000310AA">
        <w:rPr>
          <w:b/>
        </w:rPr>
        <w:t>о</w:t>
      </w:r>
      <w:r w:rsidRPr="000310AA">
        <w:rPr>
          <w:b/>
        </w:rPr>
        <w:t>сти, в целях снижения уровня безработицы, в частности среди малообесп</w:t>
      </w:r>
      <w:r w:rsidRPr="000310AA">
        <w:rPr>
          <w:b/>
        </w:rPr>
        <w:t>е</w:t>
      </w:r>
      <w:r w:rsidRPr="000310AA">
        <w:rPr>
          <w:b/>
        </w:rPr>
        <w:t>ченных и маргинальных лиц и групп, включая женщин, проживающих в сельских и удаленных районах, и молодеж</w:t>
      </w:r>
      <w:r>
        <w:rPr>
          <w:b/>
        </w:rPr>
        <w:t>и</w:t>
      </w:r>
      <w:r w:rsidRPr="000310AA">
        <w:rPr>
          <w:b/>
        </w:rPr>
        <w:t>. Комитет также рекомендует принять срочные и эффективные меры по ликвидации дискриминации в отношении лиц с юга Йемена, зан</w:t>
      </w:r>
      <w:r w:rsidRPr="000310AA">
        <w:rPr>
          <w:b/>
        </w:rPr>
        <w:t>я</w:t>
      </w:r>
      <w:r w:rsidRPr="000310AA">
        <w:rPr>
          <w:b/>
        </w:rPr>
        <w:t>тых на государственной службе</w:t>
      </w:r>
      <w:r>
        <w:t>.</w:t>
      </w:r>
    </w:p>
    <w:p w:rsidR="00C855AB" w:rsidRDefault="00C855AB" w:rsidP="004A5A41">
      <w:pPr>
        <w:pStyle w:val="SingleTxtGR"/>
      </w:pPr>
      <w:r>
        <w:t>12.</w:t>
      </w:r>
      <w:r>
        <w:tab/>
        <w:t>Комитет выражает глубокую обеспокоенность в связи с сохраняющим</w:t>
      </w:r>
      <w:r>
        <w:t>и</w:t>
      </w:r>
      <w:r>
        <w:t>ся дискриминацией и социальной изоляцией инвалидов, в частности, в том что к</w:t>
      </w:r>
      <w:r>
        <w:t>а</w:t>
      </w:r>
      <w:r>
        <w:t>сается доступа женщин и девочек-инвалидов к занятости (статья 6).</w:t>
      </w:r>
    </w:p>
    <w:p w:rsidR="00C855AB" w:rsidRDefault="00C855AB" w:rsidP="0083416A">
      <w:pPr>
        <w:pStyle w:val="SingleTxtGR"/>
      </w:pPr>
      <w:r w:rsidRPr="000310AA">
        <w:rPr>
          <w:b/>
        </w:rPr>
        <w:t>Комитет рекомендует государству-участнику принять меры по искорен</w:t>
      </w:r>
      <w:r w:rsidRPr="000310AA">
        <w:rPr>
          <w:b/>
        </w:rPr>
        <w:t>е</w:t>
      </w:r>
      <w:r w:rsidRPr="000310AA">
        <w:rPr>
          <w:b/>
        </w:rPr>
        <w:t>нию дискриминации и стигматизации в отношении инвалидов во всех сф</w:t>
      </w:r>
      <w:r w:rsidRPr="000310AA">
        <w:rPr>
          <w:b/>
        </w:rPr>
        <w:t>е</w:t>
      </w:r>
      <w:r w:rsidRPr="000310AA">
        <w:rPr>
          <w:b/>
        </w:rPr>
        <w:t>рах жизни. Рекомендуется принять оперативные меры по борьбе с дискр</w:t>
      </w:r>
      <w:r w:rsidRPr="000310AA">
        <w:rPr>
          <w:b/>
        </w:rPr>
        <w:t>и</w:t>
      </w:r>
      <w:r w:rsidRPr="000310AA">
        <w:rPr>
          <w:b/>
        </w:rPr>
        <w:t>минацией женщин и девочек с инвалидностью в области занятости. Ком</w:t>
      </w:r>
      <w:r w:rsidRPr="000310AA">
        <w:rPr>
          <w:b/>
        </w:rPr>
        <w:t>и</w:t>
      </w:r>
      <w:r w:rsidRPr="000310AA">
        <w:rPr>
          <w:b/>
        </w:rPr>
        <w:t>тет рекомендует государству-участнику обеспечить, чтобы на государс</w:t>
      </w:r>
      <w:r w:rsidRPr="000310AA">
        <w:rPr>
          <w:b/>
        </w:rPr>
        <w:t>т</w:t>
      </w:r>
      <w:r w:rsidRPr="000310AA">
        <w:rPr>
          <w:b/>
        </w:rPr>
        <w:t>венной службе достаточное количество должностей был</w:t>
      </w:r>
      <w:r>
        <w:rPr>
          <w:b/>
        </w:rPr>
        <w:t>о</w:t>
      </w:r>
      <w:r w:rsidRPr="000310AA">
        <w:rPr>
          <w:b/>
        </w:rPr>
        <w:t xml:space="preserve"> доступн</w:t>
      </w:r>
      <w:r>
        <w:rPr>
          <w:b/>
        </w:rPr>
        <w:t>о</w:t>
      </w:r>
      <w:r w:rsidRPr="000310AA">
        <w:rPr>
          <w:b/>
        </w:rPr>
        <w:t xml:space="preserve"> инвал</w:t>
      </w:r>
      <w:r w:rsidRPr="000310AA">
        <w:rPr>
          <w:b/>
        </w:rPr>
        <w:t>и</w:t>
      </w:r>
      <w:r w:rsidRPr="000310AA">
        <w:rPr>
          <w:b/>
        </w:rPr>
        <w:t>д</w:t>
      </w:r>
      <w:r>
        <w:rPr>
          <w:b/>
        </w:rPr>
        <w:t>ам</w:t>
      </w:r>
      <w:r>
        <w:t>.</w:t>
      </w:r>
    </w:p>
    <w:p w:rsidR="00C855AB" w:rsidRDefault="00C855AB" w:rsidP="004A5A41">
      <w:pPr>
        <w:pStyle w:val="SingleTxtGR"/>
      </w:pPr>
      <w:r>
        <w:t>13.</w:t>
      </w:r>
      <w:r>
        <w:tab/>
        <w:t>Комитет с особой озабоченностью отмечает, что государство-участник до сих пор не установило минимальный размер оплаты труда.</w:t>
      </w:r>
    </w:p>
    <w:p w:rsidR="00C855AB" w:rsidRDefault="00C855AB" w:rsidP="0083416A">
      <w:pPr>
        <w:pStyle w:val="SingleTxtGR"/>
      </w:pPr>
      <w:r w:rsidRPr="00D10598">
        <w:rPr>
          <w:b/>
        </w:rPr>
        <w:t>Комитет рекомендует государству-участнику определить национальный минимальный размер оплаты труда, подлежащий регулярной коррект</w:t>
      </w:r>
      <w:r w:rsidRPr="00D10598">
        <w:rPr>
          <w:b/>
        </w:rPr>
        <w:t>и</w:t>
      </w:r>
      <w:r w:rsidRPr="00D10598">
        <w:rPr>
          <w:b/>
        </w:rPr>
        <w:t>ровке на основании системы индексации, в целях гарантирования досто</w:t>
      </w:r>
      <w:r w:rsidRPr="00D10598">
        <w:rPr>
          <w:b/>
        </w:rPr>
        <w:t>й</w:t>
      </w:r>
      <w:r w:rsidRPr="00D10598">
        <w:rPr>
          <w:b/>
        </w:rPr>
        <w:t>ной жизни труд</w:t>
      </w:r>
      <w:r w:rsidRPr="00D10598">
        <w:rPr>
          <w:b/>
        </w:rPr>
        <w:t>я</w:t>
      </w:r>
      <w:r w:rsidRPr="00D10598">
        <w:rPr>
          <w:b/>
        </w:rPr>
        <w:t>щимся и их семьям</w:t>
      </w:r>
      <w:r>
        <w:t>.</w:t>
      </w:r>
    </w:p>
    <w:p w:rsidR="00C855AB" w:rsidRDefault="00C855AB">
      <w:pPr>
        <w:pStyle w:val="SingleTxtGR"/>
      </w:pPr>
      <w:r>
        <w:t>14.</w:t>
      </w:r>
      <w:r>
        <w:tab/>
        <w:t>Комитет также выражает обеспокоенность в связи с существенными ра</w:t>
      </w:r>
      <w:r>
        <w:t>з</w:t>
      </w:r>
      <w:r>
        <w:t>личиями в оплате труда, которые, в частности, негативно влияют на женщин (ст</w:t>
      </w:r>
      <w:r>
        <w:t>а</w:t>
      </w:r>
      <w:r>
        <w:t>тья 7).</w:t>
      </w:r>
    </w:p>
    <w:p w:rsidR="00C855AB" w:rsidRDefault="00C855AB" w:rsidP="007F60DB">
      <w:pPr>
        <w:pStyle w:val="SingleTxtGR"/>
        <w:ind w:hanging="567"/>
        <w:rPr>
          <w:b/>
        </w:rPr>
      </w:pPr>
      <w:r>
        <w:rPr>
          <w:b/>
        </w:rPr>
        <w:tab/>
        <w:t>Комитет рекомендует государству-участнику обеспечить равное вознагр</w:t>
      </w:r>
      <w:r>
        <w:rPr>
          <w:b/>
        </w:rPr>
        <w:t>а</w:t>
      </w:r>
      <w:r>
        <w:rPr>
          <w:b/>
        </w:rPr>
        <w:t>ждение за равноценный труд для мужчин и женщин, в том чи</w:t>
      </w:r>
      <w:r>
        <w:rPr>
          <w:b/>
        </w:rPr>
        <w:t>с</w:t>
      </w:r>
      <w:r>
        <w:rPr>
          <w:b/>
        </w:rPr>
        <w:t>ле путем включения с</w:t>
      </w:r>
      <w:r>
        <w:rPr>
          <w:b/>
        </w:rPr>
        <w:t>о</w:t>
      </w:r>
      <w:r>
        <w:rPr>
          <w:b/>
        </w:rPr>
        <w:t>ответствующих гарантий в Трудовой кодекс.</w:t>
      </w:r>
    </w:p>
    <w:p w:rsidR="00C855AB" w:rsidRDefault="00C855AB">
      <w:pPr>
        <w:pStyle w:val="SingleTxtGR"/>
      </w:pPr>
      <w:r>
        <w:t>15.</w:t>
      </w:r>
      <w:r>
        <w:tab/>
        <w:t>Комитет высказывает озабоченность по поводу того, что независимые профсоюзы не могут создаваться вне рамок Генеральной федерации профсо</w:t>
      </w:r>
      <w:r>
        <w:t>ю</w:t>
      </w:r>
      <w:r>
        <w:t>зов Йемена, а проведение забастовки союзами на местах возможно только п</w:t>
      </w:r>
      <w:r>
        <w:t>о</w:t>
      </w:r>
      <w:r>
        <w:t>сле предварительного получ</w:t>
      </w:r>
      <w:r>
        <w:t>е</w:t>
      </w:r>
      <w:r>
        <w:t>ния разрешения Генеральной федерации. Комитет также выражает обеспокоенность в связи с сообщениями о карательных мерах, применяемых работодателями частных предприятий в отношении членов про</w:t>
      </w:r>
      <w:r>
        <w:t>ф</w:t>
      </w:r>
      <w:r>
        <w:t>союзов, а также в связи с тем, что большинство р</w:t>
      </w:r>
      <w:r>
        <w:t>а</w:t>
      </w:r>
      <w:r>
        <w:t>ботодателей не регистрируют своих сотрудников (статья 8).</w:t>
      </w:r>
    </w:p>
    <w:p w:rsidR="00C855AB" w:rsidRDefault="00C855AB" w:rsidP="007F60DB">
      <w:pPr>
        <w:pStyle w:val="SingleTxtGR"/>
        <w:ind w:hanging="567"/>
      </w:pPr>
      <w:r>
        <w:rPr>
          <w:b/>
        </w:rPr>
        <w:tab/>
        <w:t>Комитет рекомендует государству-участнику внести поправки в Закон о профсоюзах 2002 года в целях обеспечения возможности создания автоно</w:t>
      </w:r>
      <w:r>
        <w:rPr>
          <w:b/>
        </w:rPr>
        <w:t>м</w:t>
      </w:r>
      <w:r>
        <w:rPr>
          <w:b/>
        </w:rPr>
        <w:t>ных профсоюзов и их федераций и проведения местными профсоюзами з</w:t>
      </w:r>
      <w:r>
        <w:rPr>
          <w:b/>
        </w:rPr>
        <w:t>а</w:t>
      </w:r>
      <w:r>
        <w:rPr>
          <w:b/>
        </w:rPr>
        <w:t>бастовок без разрешения вышестоящих профсою</w:t>
      </w:r>
      <w:r>
        <w:rPr>
          <w:b/>
        </w:rPr>
        <w:t>з</w:t>
      </w:r>
      <w:r>
        <w:rPr>
          <w:b/>
        </w:rPr>
        <w:t>ных органов. Кроме того, Комитет рекомендует государству-участнику активизировать усилия по предотвращению таких мер наказания, применяемых работодателями ч</w:t>
      </w:r>
      <w:r>
        <w:rPr>
          <w:b/>
        </w:rPr>
        <w:t>а</w:t>
      </w:r>
      <w:r>
        <w:rPr>
          <w:b/>
        </w:rPr>
        <w:t>стных предприятий в отношении своих сотрудников, как перевод на др</w:t>
      </w:r>
      <w:r>
        <w:rPr>
          <w:b/>
        </w:rPr>
        <w:t>у</w:t>
      </w:r>
      <w:r>
        <w:rPr>
          <w:b/>
        </w:rPr>
        <w:t>гую работу, понижение в должности и увольнение. Комитет также рекоме</w:t>
      </w:r>
      <w:r>
        <w:rPr>
          <w:b/>
        </w:rPr>
        <w:t>н</w:t>
      </w:r>
      <w:r>
        <w:rPr>
          <w:b/>
        </w:rPr>
        <w:t>дует государству-участнику обеспечить регистрацию работодателями всех своих сотрудников для обеспечения соблюдения положений о социальном обеспечении и трудовых союзах</w:t>
      </w:r>
      <w:r>
        <w:t>.</w:t>
      </w:r>
    </w:p>
    <w:p w:rsidR="00C855AB" w:rsidRDefault="00C855AB">
      <w:pPr>
        <w:pStyle w:val="SingleTxtGR"/>
      </w:pPr>
      <w:r>
        <w:t>16.</w:t>
      </w:r>
      <w:r>
        <w:tab/>
        <w:t>Комитет с озабоченностью отмечает, что размеры выплат по линии Фонда соц</w:t>
      </w:r>
      <w:r>
        <w:t>и</w:t>
      </w:r>
      <w:r>
        <w:t>ального обеспечения, в частности размеры пенсий, недостаточны для того, чтобы обеспечить адекватный уровень жизни для получателей этих пособий и их семей. Комитет также обеспокоен сообщениями о растрате средств социал</w:t>
      </w:r>
      <w:r>
        <w:t>ь</w:t>
      </w:r>
      <w:r>
        <w:t>ного страхования государственными должностными лицами и племенными в</w:t>
      </w:r>
      <w:r>
        <w:t>о</w:t>
      </w:r>
      <w:r>
        <w:t>ждями (статья 9).</w:t>
      </w:r>
    </w:p>
    <w:p w:rsidR="00C855AB" w:rsidRDefault="00C855AB" w:rsidP="007F60DB">
      <w:pPr>
        <w:pStyle w:val="SingleTxtGR"/>
        <w:ind w:hanging="567"/>
      </w:pPr>
      <w:r>
        <w:rPr>
          <w:b/>
        </w:rPr>
        <w:tab/>
        <w:t>Комитет рекомендует государству-участнику активизировать усилия и и</w:t>
      </w:r>
      <w:r>
        <w:rPr>
          <w:b/>
        </w:rPr>
        <w:t>с</w:t>
      </w:r>
      <w:r>
        <w:rPr>
          <w:b/>
        </w:rPr>
        <w:t>пользовать имеющиеся ресурсы для повышения бюджетных а</w:t>
      </w:r>
      <w:r>
        <w:rPr>
          <w:b/>
        </w:rPr>
        <w:t>с</w:t>
      </w:r>
      <w:r>
        <w:rPr>
          <w:b/>
        </w:rPr>
        <w:t>сигнований на нужды системы социального обеспечения, включая социальные выпл</w:t>
      </w:r>
      <w:r>
        <w:rPr>
          <w:b/>
        </w:rPr>
        <w:t>а</w:t>
      </w:r>
      <w:r>
        <w:rPr>
          <w:b/>
        </w:rPr>
        <w:t>ты, с целью обеспечения адекватного уровня жизни их получателям. Ком</w:t>
      </w:r>
      <w:r>
        <w:rPr>
          <w:b/>
        </w:rPr>
        <w:t>и</w:t>
      </w:r>
      <w:r>
        <w:rPr>
          <w:b/>
        </w:rPr>
        <w:t>тет рекомендует также государству-участнику активизировать усилия по борьбе с коррупцией и нез</w:t>
      </w:r>
      <w:r>
        <w:rPr>
          <w:b/>
        </w:rPr>
        <w:t>а</w:t>
      </w:r>
      <w:r>
        <w:rPr>
          <w:b/>
        </w:rPr>
        <w:t>конным присвоением средств государственных фондов социального обеспечения, включая фонды социального страхов</w:t>
      </w:r>
      <w:r>
        <w:rPr>
          <w:b/>
        </w:rPr>
        <w:t>а</w:t>
      </w:r>
      <w:r>
        <w:rPr>
          <w:b/>
        </w:rPr>
        <w:t>ния, и привлечь к ответственности в</w:t>
      </w:r>
      <w:r>
        <w:rPr>
          <w:b/>
        </w:rPr>
        <w:t>и</w:t>
      </w:r>
      <w:r>
        <w:rPr>
          <w:b/>
        </w:rPr>
        <w:t>новных</w:t>
      </w:r>
      <w:r>
        <w:t>.</w:t>
      </w:r>
    </w:p>
    <w:p w:rsidR="00C855AB" w:rsidRDefault="00C855AB">
      <w:pPr>
        <w:pStyle w:val="SingleTxtGR"/>
      </w:pPr>
      <w:r>
        <w:t>17.</w:t>
      </w:r>
      <w:r>
        <w:tab/>
        <w:t>Комитет по</w:t>
      </w:r>
      <w:r>
        <w:noBreakHyphen/>
        <w:t>прежнему обеспокоен распространенностью в государстве-участнике насилия в семье, включая сексуальные домогательства к женщинам и детям, а также сообщениями о сложностях, с которыми сталкиваются жертвы при попытке подать жалобу и защитить свои права, нарушенные в результате такого насилия (статья 10).</w:t>
      </w:r>
    </w:p>
    <w:p w:rsidR="00C855AB" w:rsidRDefault="00C855AB" w:rsidP="007F60DB">
      <w:pPr>
        <w:pStyle w:val="SingleTxtGR"/>
        <w:ind w:hanging="567"/>
      </w:pPr>
      <w:r>
        <w:rPr>
          <w:b/>
        </w:rPr>
        <w:tab/>
        <w:t>Комитет рекомендует государству-участнику незамедлительно промульг</w:t>
      </w:r>
      <w:r>
        <w:rPr>
          <w:b/>
        </w:rPr>
        <w:t>и</w:t>
      </w:r>
      <w:r>
        <w:rPr>
          <w:b/>
        </w:rPr>
        <w:t>ровать Закон о насилии в семье № 6 от 2008 года и установить тем самым уголовную ответственность за насилие в семье и браке, привлечь к отве</w:t>
      </w:r>
      <w:r>
        <w:rPr>
          <w:b/>
        </w:rPr>
        <w:t>т</w:t>
      </w:r>
      <w:r>
        <w:rPr>
          <w:b/>
        </w:rPr>
        <w:t>ственности вино</w:t>
      </w:r>
      <w:r>
        <w:rPr>
          <w:b/>
        </w:rPr>
        <w:t>в</w:t>
      </w:r>
      <w:r>
        <w:rPr>
          <w:b/>
        </w:rPr>
        <w:t>ных и обеспечить защиту жертвам насилия в семье, в том числе путем увеличения числа специальных приютов, расширения их о</w:t>
      </w:r>
      <w:r>
        <w:rPr>
          <w:b/>
        </w:rPr>
        <w:t>х</w:t>
      </w:r>
      <w:r>
        <w:rPr>
          <w:b/>
        </w:rPr>
        <w:t>вата и вместимости. Комитет также рекомендует государству-участнику принимать активные меры по повышению осведомленности сотрудников полиции, прокуроров, судей, социальных работников и общества в целом о насилии в семье. Кр</w:t>
      </w:r>
      <w:r>
        <w:rPr>
          <w:b/>
        </w:rPr>
        <w:t>о</w:t>
      </w:r>
      <w:r>
        <w:rPr>
          <w:b/>
        </w:rPr>
        <w:t>ме того, Комитет рекомендует государству-участнику укрепить потенциал в области исследований и сбора данных о насилии в семье и представить соответствующую подробную информацию в своем следующем периодическом докладе вместе с информацией о количестве направленных пострадавшими жалоб, предоставленных средствах прав</w:t>
      </w:r>
      <w:r>
        <w:rPr>
          <w:b/>
        </w:rPr>
        <w:t>о</w:t>
      </w:r>
      <w:r>
        <w:rPr>
          <w:b/>
        </w:rPr>
        <w:t>вой защиты, уголовных делах в отношении виновных и вынесенных пр</w:t>
      </w:r>
      <w:r>
        <w:rPr>
          <w:b/>
        </w:rPr>
        <w:t>и</w:t>
      </w:r>
      <w:r>
        <w:rPr>
          <w:b/>
        </w:rPr>
        <w:t>говорах</w:t>
      </w:r>
      <w:r>
        <w:t>.</w:t>
      </w:r>
    </w:p>
    <w:p w:rsidR="00C855AB" w:rsidRDefault="00C855AB">
      <w:pPr>
        <w:pStyle w:val="SingleTxtGR"/>
      </w:pPr>
      <w:r>
        <w:t>18.</w:t>
      </w:r>
      <w:r>
        <w:tab/>
        <w:t>Комитет сохраняет обеспокоенность по поводу неравноправия женщин в вопросах брака и семьи как в законодательстве, так  и на практике, которое проявляется, в частности, в существовании принудительных браков, дискрим</w:t>
      </w:r>
      <w:r>
        <w:t>и</w:t>
      </w:r>
      <w:r>
        <w:t>нации в отношении женщин, пытающихся расторгнуть брак, и ущемленном п</w:t>
      </w:r>
      <w:r>
        <w:t>о</w:t>
      </w:r>
      <w:r>
        <w:t>ложении женщины в вопросах насл</w:t>
      </w:r>
      <w:r>
        <w:t>е</w:t>
      </w:r>
      <w:r>
        <w:t>дования общей собственности супругов.</w:t>
      </w:r>
    </w:p>
    <w:p w:rsidR="00C855AB" w:rsidRPr="00855DEF" w:rsidRDefault="00C855AB" w:rsidP="004A5A41">
      <w:pPr>
        <w:pStyle w:val="SingleTxtGR"/>
      </w:pPr>
      <w:r w:rsidRPr="00855DEF">
        <w:rPr>
          <w:b/>
        </w:rPr>
        <w:t>Комитет настоятельно призывает государство-участник в первооч</w:t>
      </w:r>
      <w:r w:rsidRPr="00855DEF">
        <w:rPr>
          <w:b/>
        </w:rPr>
        <w:t>е</w:t>
      </w:r>
      <w:r w:rsidRPr="00855DEF">
        <w:rPr>
          <w:b/>
        </w:rPr>
        <w:t>редном порядке внести поправки в законодательство о семье и браке с целью ли</w:t>
      </w:r>
      <w:r w:rsidRPr="00855DEF">
        <w:rPr>
          <w:b/>
        </w:rPr>
        <w:t>к</w:t>
      </w:r>
      <w:r w:rsidRPr="00855DEF">
        <w:rPr>
          <w:b/>
        </w:rPr>
        <w:t>видации дискриминации в отношении женщин в семейных вопр</w:t>
      </w:r>
      <w:r w:rsidRPr="00855DEF">
        <w:rPr>
          <w:b/>
        </w:rPr>
        <w:t>о</w:t>
      </w:r>
      <w:r w:rsidRPr="00855DEF">
        <w:rPr>
          <w:b/>
        </w:rPr>
        <w:t>сах и обеспечения его соответствия стандартам в области прав человека, пред</w:t>
      </w:r>
      <w:r w:rsidRPr="00855DEF">
        <w:rPr>
          <w:b/>
        </w:rPr>
        <w:t>у</w:t>
      </w:r>
      <w:r w:rsidRPr="00855DEF">
        <w:rPr>
          <w:b/>
        </w:rPr>
        <w:t>смотренным Пактом и другими международными договорами. Рекоменд</w:t>
      </w:r>
      <w:r w:rsidRPr="00855DEF">
        <w:rPr>
          <w:b/>
        </w:rPr>
        <w:t>у</w:t>
      </w:r>
      <w:r w:rsidRPr="00855DEF">
        <w:rPr>
          <w:b/>
        </w:rPr>
        <w:t>ется, в частности, принять срочные меры с целью</w:t>
      </w:r>
      <w:r w:rsidR="00D009A5">
        <w:rPr>
          <w:b/>
        </w:rPr>
        <w:t>:</w:t>
      </w:r>
      <w:r w:rsidRPr="00855DEF">
        <w:rPr>
          <w:b/>
        </w:rPr>
        <w:t xml:space="preserve"> а) обеспечения регис</w:t>
      </w:r>
      <w:r w:rsidRPr="00855DEF">
        <w:rPr>
          <w:b/>
        </w:rPr>
        <w:t>т</w:t>
      </w:r>
      <w:r w:rsidRPr="00855DEF">
        <w:rPr>
          <w:b/>
        </w:rPr>
        <w:t>рации всех браков в соответствии со статьей 14 Кодекса о личном ст</w:t>
      </w:r>
      <w:r w:rsidRPr="00855DEF">
        <w:rPr>
          <w:b/>
        </w:rPr>
        <w:t>а</w:t>
      </w:r>
      <w:r w:rsidRPr="00855DEF">
        <w:rPr>
          <w:b/>
        </w:rPr>
        <w:t xml:space="preserve">тусе; </w:t>
      </w:r>
      <w:r w:rsidRPr="00855DEF">
        <w:rPr>
          <w:b/>
          <w:lang w:val="en-US"/>
        </w:rPr>
        <w:t>b</w:t>
      </w:r>
      <w:r w:rsidRPr="00855DEF">
        <w:rPr>
          <w:b/>
        </w:rPr>
        <w:t xml:space="preserve">) запрещения принудительных браков; с) гарантирования права женщин на вступление в брак без согласия ее опекуна; </w:t>
      </w:r>
      <w:r w:rsidRPr="00855DEF">
        <w:rPr>
          <w:b/>
          <w:lang w:val="en-US"/>
        </w:rPr>
        <w:t>d</w:t>
      </w:r>
      <w:r w:rsidRPr="00855DEF">
        <w:rPr>
          <w:b/>
        </w:rPr>
        <w:t>) обеспечения ра</w:t>
      </w:r>
      <w:r w:rsidRPr="00855DEF">
        <w:rPr>
          <w:b/>
        </w:rPr>
        <w:t>в</w:t>
      </w:r>
      <w:r w:rsidRPr="00855DEF">
        <w:rPr>
          <w:b/>
        </w:rPr>
        <w:t>ных прав женщин и мужчин в процессе развода; е) гарантирования равных прав женщин в законодательстве о наследовании</w:t>
      </w:r>
      <w:r w:rsidRPr="00855DEF">
        <w:t>.</w:t>
      </w:r>
    </w:p>
    <w:p w:rsidR="00C855AB" w:rsidRPr="00855DEF" w:rsidRDefault="00C855AB" w:rsidP="004A5A41">
      <w:pPr>
        <w:pStyle w:val="SingleTxtGR"/>
      </w:pPr>
      <w:r w:rsidRPr="00855DEF">
        <w:t>19.</w:t>
      </w:r>
      <w:r w:rsidRPr="00855DEF">
        <w:tab/>
        <w:t>Комитет выражает глубокую обеспокоенность в связи с тем, что попра</w:t>
      </w:r>
      <w:r w:rsidRPr="00855DEF">
        <w:t>в</w:t>
      </w:r>
      <w:r w:rsidRPr="00855DEF">
        <w:t>ка, внесенная в Закон о личном статусе № 20 1992 года Законом № 24 1999</w:t>
      </w:r>
      <w:r w:rsidRPr="00855DEF">
        <w:rPr>
          <w:lang w:val="en-US"/>
        </w:rPr>
        <w:t> </w:t>
      </w:r>
      <w:r w:rsidRPr="00855DEF">
        <w:t>года, легализующая вступление в брак девочек моложе 15 лет с согласия законного опекуна, остается в силе, и что в октябре 2010 года парламентский шариатский комитет воспрепятствовал вступлению в силу закона о внесении поправок, к</w:t>
      </w:r>
      <w:r w:rsidRPr="00855DEF">
        <w:t>о</w:t>
      </w:r>
      <w:r w:rsidRPr="00855DEF">
        <w:t>торый устанавливал минимальный возраст вступления в брак. Комитет также обеспокоен растущим числом жертв детских браков (статья 10).</w:t>
      </w:r>
    </w:p>
    <w:p w:rsidR="00C855AB" w:rsidRPr="00855DEF" w:rsidRDefault="00C855AB" w:rsidP="004A5A41">
      <w:pPr>
        <w:pStyle w:val="SingleTxtGR"/>
        <w:rPr>
          <w:b/>
        </w:rPr>
      </w:pPr>
      <w:r w:rsidRPr="00855DEF">
        <w:rPr>
          <w:b/>
        </w:rPr>
        <w:t>Комитет рекомендует государству-участнику: а) принять и соблюдать З</w:t>
      </w:r>
      <w:r w:rsidRPr="00855DEF">
        <w:rPr>
          <w:b/>
        </w:rPr>
        <w:t>а</w:t>
      </w:r>
      <w:r w:rsidRPr="00855DEF">
        <w:rPr>
          <w:b/>
        </w:rPr>
        <w:t xml:space="preserve">кон о минимальном возрасте вступления в брак и установить в качестве такого возраста 18 лет в соответствии с рекомендациями соответствующих международных механизмов; </w:t>
      </w:r>
      <w:r w:rsidRPr="00855DEF">
        <w:rPr>
          <w:b/>
          <w:lang w:val="en-US"/>
        </w:rPr>
        <w:t>b</w:t>
      </w:r>
      <w:r w:rsidRPr="00855DEF">
        <w:rPr>
          <w:b/>
        </w:rPr>
        <w:t>) обеспечить доступ к эффективным средс</w:t>
      </w:r>
      <w:r w:rsidRPr="00855DEF">
        <w:rPr>
          <w:b/>
        </w:rPr>
        <w:t>т</w:t>
      </w:r>
      <w:r w:rsidRPr="00855DEF">
        <w:rPr>
          <w:b/>
        </w:rPr>
        <w:t>вам правовой защиты и к другим формам необходимой защиты жертвам детских браков; и с) провести кампании по повышению уровня осведо</w:t>
      </w:r>
      <w:r w:rsidRPr="00855DEF">
        <w:rPr>
          <w:b/>
        </w:rPr>
        <w:t>м</w:t>
      </w:r>
      <w:r w:rsidRPr="00855DEF">
        <w:rPr>
          <w:b/>
        </w:rPr>
        <w:t>ленности о негативных последствиях детских браков.</w:t>
      </w:r>
    </w:p>
    <w:p w:rsidR="00C855AB" w:rsidRPr="00855DEF" w:rsidRDefault="00C855AB" w:rsidP="004A5A41">
      <w:pPr>
        <w:pStyle w:val="SingleTxtGR"/>
      </w:pPr>
      <w:r w:rsidRPr="00855DEF">
        <w:t>20.</w:t>
      </w:r>
      <w:r w:rsidRPr="00855DEF">
        <w:tab/>
        <w:t>Комитет выражает глубокую обеспокоенность в связи с сохраняющейся в государстве-участнике пагубной практикой калечения женских половых орг</w:t>
      </w:r>
      <w:r w:rsidRPr="00855DEF">
        <w:t>а</w:t>
      </w:r>
      <w:r w:rsidRPr="00855DEF">
        <w:t>нов, особенно в прибрежных и сельских районах (статья 10).</w:t>
      </w:r>
    </w:p>
    <w:p w:rsidR="00C855AB" w:rsidRPr="00855DEF" w:rsidRDefault="00C855AB" w:rsidP="004A5A41">
      <w:pPr>
        <w:pStyle w:val="SingleTxtGR"/>
      </w:pPr>
      <w:r w:rsidRPr="00855DEF">
        <w:t>21.</w:t>
      </w:r>
      <w:r w:rsidRPr="00855DEF">
        <w:tab/>
      </w:r>
      <w:r w:rsidRPr="00855DEF">
        <w:rPr>
          <w:b/>
        </w:rPr>
        <w:t>Комитет рекомендует государству-участнику срочно принять закон</w:t>
      </w:r>
      <w:r w:rsidRPr="00855DEF">
        <w:rPr>
          <w:b/>
        </w:rPr>
        <w:t>о</w:t>
      </w:r>
      <w:r w:rsidRPr="00855DEF">
        <w:rPr>
          <w:b/>
        </w:rPr>
        <w:t>дательство, квалифицирующее калечение женских половых органов в к</w:t>
      </w:r>
      <w:r w:rsidRPr="00855DEF">
        <w:rPr>
          <w:b/>
        </w:rPr>
        <w:t>а</w:t>
      </w:r>
      <w:r w:rsidRPr="00855DEF">
        <w:rPr>
          <w:b/>
        </w:rPr>
        <w:t>честве преступления, и обеспечить уголовное преследование и надлежащее наказание лиц, проводящих подобные операции или принуждающих к ним девочек или женщин. Он также рекомендует государству-участнику акт</w:t>
      </w:r>
      <w:r w:rsidRPr="00855DEF">
        <w:rPr>
          <w:b/>
        </w:rPr>
        <w:t>и</w:t>
      </w:r>
      <w:r w:rsidRPr="00855DEF">
        <w:rPr>
          <w:b/>
        </w:rPr>
        <w:t>визировать усилия по повышению уровня осведомленности и образованию с целью полной ликвидации этой практики и борьбы с оправдывающими ее аргументами.</w:t>
      </w:r>
    </w:p>
    <w:p w:rsidR="00C855AB" w:rsidRPr="00855DEF" w:rsidRDefault="00C855AB" w:rsidP="004A5A41">
      <w:pPr>
        <w:pStyle w:val="SingleTxtGR"/>
      </w:pPr>
      <w:r w:rsidRPr="00855DEF">
        <w:t>22.</w:t>
      </w:r>
      <w:r w:rsidRPr="00855DEF">
        <w:tab/>
        <w:t>Комитет с озабоченностью отмечает возможность применения телесного наказания к детям в качестве наказания в уголовном процессе, а также его з</w:t>
      </w:r>
      <w:r w:rsidRPr="00855DEF">
        <w:t>а</w:t>
      </w:r>
      <w:r w:rsidRPr="00855DEF">
        <w:t>конность и широкое использование в семье и учреждениях альтернативного ухода в качестве  меры дисциплинарного воздействия.</w:t>
      </w:r>
    </w:p>
    <w:p w:rsidR="00C855AB" w:rsidRPr="00855DEF" w:rsidRDefault="00C855AB" w:rsidP="004A5A41">
      <w:pPr>
        <w:pStyle w:val="SingleTxtGR"/>
      </w:pPr>
      <w:r w:rsidRPr="00855DEF">
        <w:rPr>
          <w:b/>
        </w:rPr>
        <w:t>Комитет рекомендует государству-участнику в срочном порядке принять законодательство, четко запрещающее применение телесных наказаний к детям при любых обстоятельствах, в том числе как вид наказания в уг</w:t>
      </w:r>
      <w:r w:rsidRPr="00855DEF">
        <w:rPr>
          <w:b/>
        </w:rPr>
        <w:t>о</w:t>
      </w:r>
      <w:r w:rsidRPr="00855DEF">
        <w:rPr>
          <w:b/>
        </w:rPr>
        <w:t>ловном процессе, а также в семье и учреждениях альтернативного ух</w:t>
      </w:r>
      <w:r w:rsidRPr="00855DEF">
        <w:rPr>
          <w:b/>
        </w:rPr>
        <w:t>о</w:t>
      </w:r>
      <w:r w:rsidRPr="00855DEF">
        <w:rPr>
          <w:b/>
        </w:rPr>
        <w:t>да</w:t>
      </w:r>
      <w:r w:rsidRPr="00855DEF">
        <w:t>.</w:t>
      </w:r>
    </w:p>
    <w:p w:rsidR="00C855AB" w:rsidRPr="00855DEF" w:rsidRDefault="00C855AB" w:rsidP="004A5A41">
      <w:pPr>
        <w:pStyle w:val="SingleTxtGR"/>
      </w:pPr>
      <w:r w:rsidRPr="00855DEF">
        <w:t>23.</w:t>
      </w:r>
      <w:r w:rsidRPr="00855DEF">
        <w:tab/>
        <w:t>Комитет обеспокоен тем, что законодательное запрещение детского труда не применяется на практике, что приводит к масштабной эксплуатации детей (статья 10).</w:t>
      </w:r>
    </w:p>
    <w:p w:rsidR="00C855AB" w:rsidRPr="00855DEF" w:rsidRDefault="00C855AB" w:rsidP="004A5A41">
      <w:pPr>
        <w:pStyle w:val="SingleTxtGR"/>
        <w:rPr>
          <w:b/>
        </w:rPr>
      </w:pPr>
      <w:r w:rsidRPr="00855DEF">
        <w:rPr>
          <w:b/>
        </w:rPr>
        <w:t>Комитет рекомендует государству-участнику принять эффективные меры для обеспечения соблюдения запрета на детский труд, в том числе путем предоставления достаточных средств Департаменту по вопросам детского труда Министерства социальных вопросов и труда. Комитет также рек</w:t>
      </w:r>
      <w:r w:rsidRPr="00855DEF">
        <w:rPr>
          <w:b/>
        </w:rPr>
        <w:t>о</w:t>
      </w:r>
      <w:r w:rsidRPr="00855DEF">
        <w:rPr>
          <w:b/>
        </w:rPr>
        <w:t>мендует государству-участнику более эффективно отслеживать случаи де</w:t>
      </w:r>
      <w:r w:rsidRPr="00855DEF">
        <w:rPr>
          <w:b/>
        </w:rPr>
        <w:t>т</w:t>
      </w:r>
      <w:r w:rsidRPr="00855DEF">
        <w:rPr>
          <w:b/>
        </w:rPr>
        <w:t>ского труда в целях обеспечения его постепенного искоренения, в частн</w:t>
      </w:r>
      <w:r w:rsidRPr="00855DEF">
        <w:rPr>
          <w:b/>
        </w:rPr>
        <w:t>о</w:t>
      </w:r>
      <w:r w:rsidRPr="00855DEF">
        <w:rPr>
          <w:b/>
        </w:rPr>
        <w:t>сти в контексте опасного производства, в соответствии с Конвенцией Ме</w:t>
      </w:r>
      <w:r w:rsidRPr="00855DEF">
        <w:rPr>
          <w:b/>
        </w:rPr>
        <w:t>ж</w:t>
      </w:r>
      <w:r w:rsidRPr="00855DEF">
        <w:rPr>
          <w:b/>
        </w:rPr>
        <w:t>дународной организации труда № 182 (1999 год) о наихудших формах де</w:t>
      </w:r>
      <w:r w:rsidRPr="00855DEF">
        <w:rPr>
          <w:b/>
        </w:rPr>
        <w:t>т</w:t>
      </w:r>
      <w:r w:rsidRPr="00855DEF">
        <w:rPr>
          <w:b/>
        </w:rPr>
        <w:t>ского труда.</w:t>
      </w:r>
    </w:p>
    <w:p w:rsidR="00C855AB" w:rsidRPr="00855DEF" w:rsidRDefault="00C855AB" w:rsidP="004A5A41">
      <w:pPr>
        <w:pStyle w:val="SingleTxtGR"/>
      </w:pPr>
      <w:r w:rsidRPr="00855DEF">
        <w:t>24.</w:t>
      </w:r>
      <w:r w:rsidRPr="00855DEF">
        <w:tab/>
        <w:t>Комитет выражает глубокую обеспокоенность в связи с широким распр</w:t>
      </w:r>
      <w:r w:rsidRPr="00855DEF">
        <w:t>о</w:t>
      </w:r>
      <w:r w:rsidRPr="00855DEF">
        <w:t>странением торговли женщинами и детьми, в том числе с соседними государс</w:t>
      </w:r>
      <w:r w:rsidRPr="00855DEF">
        <w:t>т</w:t>
      </w:r>
      <w:r w:rsidRPr="00855DEF">
        <w:t>вами, в целях сексуальной и иной эксплуатации. Он также озабочен низкими показателями уголовного преследования в отношении лиц, занимающихся то</w:t>
      </w:r>
      <w:r w:rsidRPr="00855DEF">
        <w:t>р</w:t>
      </w:r>
      <w:r w:rsidRPr="00855DEF">
        <w:t>говлей женщинами и детьми (статья 10).</w:t>
      </w:r>
    </w:p>
    <w:p w:rsidR="00C855AB" w:rsidRPr="00855DEF" w:rsidRDefault="00C855AB" w:rsidP="004A5A41">
      <w:pPr>
        <w:pStyle w:val="SingleTxtGR"/>
        <w:rPr>
          <w:b/>
        </w:rPr>
      </w:pPr>
      <w:r w:rsidRPr="00855DEF">
        <w:rPr>
          <w:b/>
        </w:rPr>
        <w:t>Комитет рекомендует государству-участнику активизировать усилия по предотвращению торговли женщинами и детьми и борьбе с ней, в том чи</w:t>
      </w:r>
      <w:r w:rsidRPr="00855DEF">
        <w:rPr>
          <w:b/>
        </w:rPr>
        <w:t>с</w:t>
      </w:r>
      <w:r w:rsidRPr="00855DEF">
        <w:rPr>
          <w:b/>
        </w:rPr>
        <w:t>ле в рамках осуществления пересмотренного и доработанного Национал</w:t>
      </w:r>
      <w:r w:rsidRPr="00855DEF">
        <w:rPr>
          <w:b/>
        </w:rPr>
        <w:t>ь</w:t>
      </w:r>
      <w:r w:rsidRPr="00855DEF">
        <w:rPr>
          <w:b/>
        </w:rPr>
        <w:t>ного плана по борьбе с торговлей детьми. Комитет рекомендует государс</w:t>
      </w:r>
      <w:r w:rsidRPr="00855DEF">
        <w:rPr>
          <w:b/>
        </w:rPr>
        <w:t>т</w:t>
      </w:r>
      <w:r w:rsidRPr="00855DEF">
        <w:rPr>
          <w:b/>
        </w:rPr>
        <w:t>ву-участнику, в частности</w:t>
      </w:r>
      <w:r w:rsidR="00D6160D">
        <w:rPr>
          <w:b/>
        </w:rPr>
        <w:t>,</w:t>
      </w:r>
      <w:r w:rsidRPr="00855DEF">
        <w:rPr>
          <w:b/>
        </w:rPr>
        <w:t xml:space="preserve"> оперативно внести предложенные поправки в Кодекс преступлений и наказаний и привлечь к ответственности в</w:t>
      </w:r>
      <w:r w:rsidRPr="00855DEF">
        <w:rPr>
          <w:b/>
        </w:rPr>
        <w:t>и</w:t>
      </w:r>
      <w:r w:rsidRPr="00855DEF">
        <w:rPr>
          <w:b/>
        </w:rPr>
        <w:t>новных в преступлениях торговли людьми. Комитет также рекомендует государс</w:t>
      </w:r>
      <w:r w:rsidRPr="00855DEF">
        <w:rPr>
          <w:b/>
        </w:rPr>
        <w:t>т</w:t>
      </w:r>
      <w:r w:rsidRPr="00855DEF">
        <w:rPr>
          <w:b/>
        </w:rPr>
        <w:t>ву-участнику дополнительно укрепить систему реабилитации и реинт</w:t>
      </w:r>
      <w:r w:rsidRPr="00855DEF">
        <w:rPr>
          <w:b/>
        </w:rPr>
        <w:t>е</w:t>
      </w:r>
      <w:r w:rsidRPr="00855DEF">
        <w:rPr>
          <w:b/>
        </w:rPr>
        <w:t>грации жертв торговли людьми, включая реабилитацию жертв сексуал</w:t>
      </w:r>
      <w:r w:rsidRPr="00855DEF">
        <w:rPr>
          <w:b/>
        </w:rPr>
        <w:t>ь</w:t>
      </w:r>
      <w:r w:rsidRPr="00855DEF">
        <w:rPr>
          <w:b/>
        </w:rPr>
        <w:t>ной эксплуатации.</w:t>
      </w:r>
    </w:p>
    <w:p w:rsidR="00C855AB" w:rsidRPr="00855DEF" w:rsidRDefault="00C855AB" w:rsidP="004A5A41">
      <w:pPr>
        <w:pStyle w:val="SingleTxtGR"/>
      </w:pPr>
      <w:r w:rsidRPr="00855DEF">
        <w:t>25.</w:t>
      </w:r>
      <w:r w:rsidRPr="00855DEF">
        <w:tab/>
        <w:t>Комитет обеспокоен высоким уровнем нищеты в государстве-участнике, в частности в провинциях Амран, Шабвах и аль-Байда (статья 11).</w:t>
      </w:r>
    </w:p>
    <w:p w:rsidR="00C855AB" w:rsidRPr="00855DEF" w:rsidRDefault="00C855AB" w:rsidP="004A5A41">
      <w:pPr>
        <w:pStyle w:val="SingleTxtGR"/>
      </w:pPr>
      <w:r w:rsidRPr="00855DEF">
        <w:rPr>
          <w:b/>
        </w:rPr>
        <w:t>Комитет рекомендует государству-участнику активизировать усилия по борьбе с нищетой, уделяя особое внимание лицам и группам, наход</w:t>
      </w:r>
      <w:r w:rsidRPr="00855DEF">
        <w:rPr>
          <w:b/>
        </w:rPr>
        <w:t>я</w:t>
      </w:r>
      <w:r w:rsidRPr="00855DEF">
        <w:rPr>
          <w:b/>
        </w:rPr>
        <w:t>щимся в наиболее неблагоприятном и маргинальном положении, включая детей и лиц, живущих в сельской местности. С этой целью Комитет рекомендует государству-участнику разработать новый национальный план развития и сокращения масштабов нищеты, опирающийся на эффективный, основа</w:t>
      </w:r>
      <w:r w:rsidRPr="00855DEF">
        <w:rPr>
          <w:b/>
        </w:rPr>
        <w:t>н</w:t>
      </w:r>
      <w:r w:rsidRPr="00855DEF">
        <w:rPr>
          <w:b/>
        </w:rPr>
        <w:t>ный на участии и транспарентный механизм мониторинга и осуществл</w:t>
      </w:r>
      <w:r w:rsidRPr="00855DEF">
        <w:rPr>
          <w:b/>
        </w:rPr>
        <w:t>е</w:t>
      </w:r>
      <w:r w:rsidRPr="00855DEF">
        <w:rPr>
          <w:b/>
        </w:rPr>
        <w:t>ния. Комитет обращает внимание государства-участника на свое Заявление по вопросу о нищете и Международном пакте об экономических, социал</w:t>
      </w:r>
      <w:r w:rsidRPr="00855DEF">
        <w:rPr>
          <w:b/>
        </w:rPr>
        <w:t>ь</w:t>
      </w:r>
      <w:r w:rsidRPr="00855DEF">
        <w:rPr>
          <w:b/>
        </w:rPr>
        <w:t>ных и культурных правах</w:t>
      </w:r>
      <w:r w:rsidRPr="00855DEF">
        <w:t>.</w:t>
      </w:r>
    </w:p>
    <w:p w:rsidR="00C855AB" w:rsidRPr="00855DEF" w:rsidRDefault="00C855AB" w:rsidP="004A5A41">
      <w:pPr>
        <w:pStyle w:val="SingleTxtGR"/>
      </w:pPr>
      <w:r w:rsidRPr="00855DEF">
        <w:t>26.</w:t>
      </w:r>
      <w:r w:rsidRPr="00855DEF">
        <w:tab/>
        <w:t>Комитет выражает озабоченность в связи с широким распространением недоедания в государстве-участнике, высокими показателями истощения, н</w:t>
      </w:r>
      <w:r w:rsidRPr="00855DEF">
        <w:t>е</w:t>
      </w:r>
      <w:r w:rsidRPr="00855DEF">
        <w:t>достаточной массы тела и низкорослости, а также растущей продовольственной небезопасностью домохозяйств, особенно в сельских районах. Комитет выск</w:t>
      </w:r>
      <w:r w:rsidRPr="00855DEF">
        <w:t>а</w:t>
      </w:r>
      <w:r w:rsidRPr="00855DEF">
        <w:t>зывает глубокую озабоченность в связи с тем, что эта ситуация усугубляется ростом цен на продукты питания. Комитет также обеспокоен тем, что чрезме</w:t>
      </w:r>
      <w:r w:rsidRPr="00855DEF">
        <w:t>р</w:t>
      </w:r>
      <w:r w:rsidRPr="00855DEF">
        <w:t>но большие площади сельскохозяйственных земель используются для выращ</w:t>
      </w:r>
      <w:r w:rsidRPr="00855DEF">
        <w:t>и</w:t>
      </w:r>
      <w:r w:rsidRPr="00855DEF">
        <w:t>вания ката (статья 11).</w:t>
      </w:r>
    </w:p>
    <w:p w:rsidR="00C855AB" w:rsidRPr="00855DEF" w:rsidRDefault="00C855AB" w:rsidP="004A5A41">
      <w:pPr>
        <w:pStyle w:val="SingleTxtGR"/>
      </w:pPr>
      <w:r w:rsidRPr="00855DEF">
        <w:rPr>
          <w:b/>
        </w:rPr>
        <w:t>Комитет рекомендует государству-участнику незамедлительно пр</w:t>
      </w:r>
      <w:r w:rsidRPr="00855DEF">
        <w:rPr>
          <w:b/>
        </w:rPr>
        <w:t>и</w:t>
      </w:r>
      <w:r w:rsidRPr="00855DEF">
        <w:rPr>
          <w:b/>
        </w:rPr>
        <w:t>нять действенные меры по борьбе с голодом и недоеданием, особенно среди д</w:t>
      </w:r>
      <w:r w:rsidRPr="00855DEF">
        <w:rPr>
          <w:b/>
        </w:rPr>
        <w:t>е</w:t>
      </w:r>
      <w:r w:rsidRPr="00855DEF">
        <w:rPr>
          <w:b/>
        </w:rPr>
        <w:t>тей, и принять срочные меры по смягчению негативных последствий роста цен на продовольствие для бюджетов домохозяйств, особенно малообесп</w:t>
      </w:r>
      <w:r w:rsidRPr="00855DEF">
        <w:rPr>
          <w:b/>
        </w:rPr>
        <w:t>е</w:t>
      </w:r>
      <w:r w:rsidRPr="00855DEF">
        <w:rPr>
          <w:b/>
        </w:rPr>
        <w:t>ченных и маргинальных лиц и семей. Комитет предлагает госуда</w:t>
      </w:r>
      <w:r w:rsidRPr="00855DEF">
        <w:rPr>
          <w:b/>
        </w:rPr>
        <w:t>р</w:t>
      </w:r>
      <w:r w:rsidRPr="00855DEF">
        <w:rPr>
          <w:b/>
        </w:rPr>
        <w:t>ству-участнику руководствоваться в этой связи его замечанием общего п</w:t>
      </w:r>
      <w:r w:rsidRPr="00855DEF">
        <w:rPr>
          <w:b/>
        </w:rPr>
        <w:t>о</w:t>
      </w:r>
      <w:r w:rsidRPr="00855DEF">
        <w:rPr>
          <w:b/>
        </w:rPr>
        <w:t>рядка № 12 (1999 год) о праве на достаточное питание</w:t>
      </w:r>
      <w:r w:rsidRPr="00855DEF">
        <w:t>.</w:t>
      </w:r>
    </w:p>
    <w:p w:rsidR="00C855AB" w:rsidRPr="00855DEF" w:rsidRDefault="00C855AB" w:rsidP="004A5A41">
      <w:pPr>
        <w:pStyle w:val="SingleTxtGR"/>
      </w:pPr>
      <w:r w:rsidRPr="00855DEF">
        <w:t>27.</w:t>
      </w:r>
      <w:r w:rsidRPr="00855DEF">
        <w:tab/>
        <w:t>Комитет выражает озабоченность в связи с растущей нехваткой воды, н</w:t>
      </w:r>
      <w:r w:rsidRPr="00855DEF">
        <w:t>е</w:t>
      </w:r>
      <w:r w:rsidRPr="00855DEF">
        <w:t>достаточным и неравным доступом к воде и дефицитом безопасной питьевой воды в государстве-участнике, в особенности в сельских и удаленных районах. Комитет также обеспокоен истощением невозобновляемых запасов подземных вод. Кроме того, он озабочен тем, что государственная сеть канализации охв</w:t>
      </w:r>
      <w:r w:rsidRPr="00855DEF">
        <w:t>а</w:t>
      </w:r>
      <w:r w:rsidRPr="00855DEF">
        <w:t>тывает только городские населенные пункты, и с обеспокоенностью отмечает широкое распространение болезней, передаваемых через воду, и связанной с этим смертностью детей (статья 11).</w:t>
      </w:r>
    </w:p>
    <w:p w:rsidR="00C855AB" w:rsidRPr="006F146F" w:rsidRDefault="00C855AB" w:rsidP="004A5A41">
      <w:pPr>
        <w:pStyle w:val="SingleTxtGR"/>
        <w:rPr>
          <w:b/>
        </w:rPr>
      </w:pPr>
      <w:r w:rsidRPr="006F146F">
        <w:rPr>
          <w:b/>
        </w:rPr>
        <w:t xml:space="preserve">Комитет рекомендует государству-участнику активизировать усилия по обеспечению всеобщего доступа к </w:t>
      </w:r>
      <w:r>
        <w:rPr>
          <w:b/>
        </w:rPr>
        <w:t>безопасной</w:t>
      </w:r>
      <w:r w:rsidRPr="006F146F">
        <w:rPr>
          <w:b/>
        </w:rPr>
        <w:t xml:space="preserve"> воде и системам канализ</w:t>
      </w:r>
      <w:r w:rsidRPr="006F146F">
        <w:rPr>
          <w:b/>
        </w:rPr>
        <w:t>а</w:t>
      </w:r>
      <w:r w:rsidRPr="006F146F">
        <w:rPr>
          <w:b/>
        </w:rPr>
        <w:t xml:space="preserve">ции, в том числе в сельских и удаленных районах. Он также рекомендует государству-участнику </w:t>
      </w:r>
      <w:r>
        <w:rPr>
          <w:b/>
        </w:rPr>
        <w:t>активизировать</w:t>
      </w:r>
      <w:r w:rsidRPr="006F146F">
        <w:rPr>
          <w:b/>
        </w:rPr>
        <w:t xml:space="preserve"> усилия, в том числе посредством международного сотрудничества, направленные на решение проблемы н</w:t>
      </w:r>
      <w:r w:rsidRPr="006F146F">
        <w:rPr>
          <w:b/>
        </w:rPr>
        <w:t>е</w:t>
      </w:r>
      <w:r w:rsidRPr="006F146F">
        <w:rPr>
          <w:b/>
        </w:rPr>
        <w:t>хватки водных ресурсов, улучшение управления водным хозяйством, в ч</w:t>
      </w:r>
      <w:r w:rsidRPr="006F146F">
        <w:rPr>
          <w:b/>
        </w:rPr>
        <w:t>а</w:t>
      </w:r>
      <w:r w:rsidRPr="006F146F">
        <w:rPr>
          <w:b/>
        </w:rPr>
        <w:t>стности в сельскохозяйственном секторе</w:t>
      </w:r>
      <w:r>
        <w:rPr>
          <w:b/>
        </w:rPr>
        <w:t>,</w:t>
      </w:r>
      <w:r w:rsidRPr="006F146F">
        <w:rPr>
          <w:b/>
        </w:rPr>
        <w:t xml:space="preserve"> и обеспечение рационального и</w:t>
      </w:r>
      <w:r w:rsidRPr="006F146F">
        <w:rPr>
          <w:b/>
        </w:rPr>
        <w:t>с</w:t>
      </w:r>
      <w:r w:rsidRPr="006F146F">
        <w:rPr>
          <w:b/>
        </w:rPr>
        <w:t xml:space="preserve">пользования </w:t>
      </w:r>
      <w:proofErr w:type="spellStart"/>
      <w:r w:rsidRPr="006F146F">
        <w:rPr>
          <w:b/>
        </w:rPr>
        <w:t>невозобновляемых</w:t>
      </w:r>
      <w:proofErr w:type="spellEnd"/>
      <w:r w:rsidRPr="006F146F">
        <w:rPr>
          <w:b/>
        </w:rPr>
        <w:t xml:space="preserve"> запасов подземных вод. Комитет обращает внимание государства-участника на свое замечание общего порядка № 15 (2002 год) о праве на воду, а также заявление Комитета о праве на санит</w:t>
      </w:r>
      <w:r w:rsidRPr="006F146F">
        <w:rPr>
          <w:b/>
        </w:rPr>
        <w:t>а</w:t>
      </w:r>
      <w:r w:rsidRPr="006F146F">
        <w:rPr>
          <w:b/>
        </w:rPr>
        <w:t>рию (2010 год).</w:t>
      </w:r>
    </w:p>
    <w:p w:rsidR="00C855AB" w:rsidRPr="006F146F" w:rsidRDefault="00C855AB" w:rsidP="004A5A41">
      <w:pPr>
        <w:pStyle w:val="SingleTxtGR"/>
      </w:pPr>
      <w:r w:rsidRPr="006F146F">
        <w:t>28.</w:t>
      </w:r>
      <w:r w:rsidRPr="006F146F">
        <w:tab/>
        <w:t>Комитет обеспокоен ограниченн</w:t>
      </w:r>
      <w:r>
        <w:t>остью</w:t>
      </w:r>
      <w:r w:rsidRPr="006F146F">
        <w:t xml:space="preserve"> доступ</w:t>
      </w:r>
      <w:r>
        <w:t>а</w:t>
      </w:r>
      <w:r w:rsidRPr="006F146F">
        <w:t xml:space="preserve"> к базовому медици</w:t>
      </w:r>
      <w:r w:rsidRPr="006F146F">
        <w:t>н</w:t>
      </w:r>
      <w:r w:rsidRPr="006F146F">
        <w:t xml:space="preserve">скому обслуживанию и </w:t>
      </w:r>
      <w:r>
        <w:t>связанным</w:t>
      </w:r>
      <w:r w:rsidRPr="006F146F">
        <w:t xml:space="preserve"> с ним услугам в области планирования семьи, ос</w:t>
      </w:r>
      <w:r w:rsidRPr="006F146F">
        <w:t>о</w:t>
      </w:r>
      <w:r w:rsidRPr="006F146F">
        <w:t xml:space="preserve">бенно в сельских и удаленных районах. Комитет также обеспокоен </w:t>
      </w:r>
      <w:r>
        <w:t xml:space="preserve">крайне </w:t>
      </w:r>
      <w:r w:rsidRPr="006F146F">
        <w:t>в</w:t>
      </w:r>
      <w:r w:rsidRPr="006F146F">
        <w:t>ы</w:t>
      </w:r>
      <w:r w:rsidRPr="006F146F">
        <w:t>сокими показателями детской и материнской смертности в государстве-участнике, что связано с тем фактом, что только 36% всех родов проходят при участии квал</w:t>
      </w:r>
      <w:r w:rsidRPr="006F146F">
        <w:t>и</w:t>
      </w:r>
      <w:r w:rsidRPr="006F146F">
        <w:t>фицированного медицинского персонала (статья 12).</w:t>
      </w:r>
    </w:p>
    <w:p w:rsidR="00C855AB" w:rsidRPr="008309A2" w:rsidRDefault="00C855AB" w:rsidP="004A5A41">
      <w:pPr>
        <w:pStyle w:val="SingleTxtGR"/>
        <w:rPr>
          <w:b/>
        </w:rPr>
      </w:pPr>
      <w:r w:rsidRPr="008309A2">
        <w:rPr>
          <w:b/>
        </w:rPr>
        <w:t>Комитет рекомендует государству-участнику принять все необходимые м</w:t>
      </w:r>
      <w:r w:rsidRPr="008309A2">
        <w:rPr>
          <w:b/>
        </w:rPr>
        <w:t>е</w:t>
      </w:r>
      <w:r w:rsidRPr="008309A2">
        <w:rPr>
          <w:b/>
        </w:rPr>
        <w:t>ры, в том числе в рамках своей Национальной стратегии в области здрав</w:t>
      </w:r>
      <w:r w:rsidRPr="008309A2">
        <w:rPr>
          <w:b/>
        </w:rPr>
        <w:t>о</w:t>
      </w:r>
      <w:r w:rsidRPr="008309A2">
        <w:rPr>
          <w:b/>
        </w:rPr>
        <w:t>охранения на 2010</w:t>
      </w:r>
      <w:r w:rsidR="00680CCC">
        <w:rPr>
          <w:b/>
        </w:rPr>
        <w:t>−</w:t>
      </w:r>
      <w:r w:rsidRPr="008309A2">
        <w:rPr>
          <w:b/>
        </w:rPr>
        <w:t xml:space="preserve">2015 годы, </w:t>
      </w:r>
      <w:r>
        <w:rPr>
          <w:b/>
        </w:rPr>
        <w:t>с тем</w:t>
      </w:r>
      <w:r w:rsidRPr="008309A2">
        <w:rPr>
          <w:b/>
        </w:rPr>
        <w:t xml:space="preserve"> чтобы</w:t>
      </w:r>
      <w:r>
        <w:rPr>
          <w:b/>
        </w:rPr>
        <w:t>:</w:t>
      </w:r>
      <w:r w:rsidRPr="008309A2">
        <w:rPr>
          <w:b/>
        </w:rPr>
        <w:t xml:space="preserve"> а) обеспечить всеобщий доступ</w:t>
      </w:r>
      <w:r>
        <w:rPr>
          <w:b/>
        </w:rPr>
        <w:t xml:space="preserve"> к приемлемому по цене базовому</w:t>
      </w:r>
      <w:r w:rsidRPr="008309A2">
        <w:rPr>
          <w:b/>
        </w:rPr>
        <w:t xml:space="preserve"> медицинско</w:t>
      </w:r>
      <w:r>
        <w:rPr>
          <w:b/>
        </w:rPr>
        <w:t>му обслуживанию</w:t>
      </w:r>
      <w:r w:rsidRPr="008309A2">
        <w:rPr>
          <w:b/>
        </w:rPr>
        <w:t xml:space="preserve"> и специ</w:t>
      </w:r>
      <w:r w:rsidRPr="008309A2">
        <w:rPr>
          <w:b/>
        </w:rPr>
        <w:t>а</w:t>
      </w:r>
      <w:r w:rsidRPr="008309A2">
        <w:rPr>
          <w:b/>
        </w:rPr>
        <w:t xml:space="preserve">лизированным услугам в области репродуктивного здоровья; </w:t>
      </w:r>
      <w:r w:rsidRPr="008309A2">
        <w:rPr>
          <w:b/>
          <w:lang w:val="en-US"/>
        </w:rPr>
        <w:t>b</w:t>
      </w:r>
      <w:r w:rsidRPr="008309A2">
        <w:rPr>
          <w:b/>
        </w:rPr>
        <w:t>) увеличить количество родовспоможений квалифицированным медицинским персон</w:t>
      </w:r>
      <w:r w:rsidRPr="008309A2">
        <w:rPr>
          <w:b/>
        </w:rPr>
        <w:t>а</w:t>
      </w:r>
      <w:r w:rsidRPr="008309A2">
        <w:rPr>
          <w:b/>
        </w:rPr>
        <w:t>лом, а также обеспечить наличие дородового и послеродового ухода, ос</w:t>
      </w:r>
      <w:r w:rsidRPr="008309A2">
        <w:rPr>
          <w:b/>
        </w:rPr>
        <w:t>о</w:t>
      </w:r>
      <w:r w:rsidRPr="008309A2">
        <w:rPr>
          <w:b/>
        </w:rPr>
        <w:t>бенно в сельских и удаленных районах; и с) увеличить число женщин ср</w:t>
      </w:r>
      <w:r w:rsidRPr="008309A2">
        <w:rPr>
          <w:b/>
        </w:rPr>
        <w:t>е</w:t>
      </w:r>
      <w:r w:rsidRPr="008309A2">
        <w:rPr>
          <w:b/>
        </w:rPr>
        <w:t xml:space="preserve">ди медицинских работников, </w:t>
      </w:r>
      <w:r>
        <w:rPr>
          <w:b/>
        </w:rPr>
        <w:t>особенно</w:t>
      </w:r>
      <w:r w:rsidRPr="008309A2">
        <w:rPr>
          <w:b/>
        </w:rPr>
        <w:t xml:space="preserve"> в сфере уход</w:t>
      </w:r>
      <w:r w:rsidR="005E5956">
        <w:rPr>
          <w:b/>
        </w:rPr>
        <w:t>а</w:t>
      </w:r>
      <w:r w:rsidRPr="008309A2">
        <w:rPr>
          <w:b/>
        </w:rPr>
        <w:t xml:space="preserve"> за больн</w:t>
      </w:r>
      <w:r w:rsidRPr="008309A2">
        <w:rPr>
          <w:b/>
        </w:rPr>
        <w:t>ы</w:t>
      </w:r>
      <w:r w:rsidRPr="008309A2">
        <w:rPr>
          <w:b/>
        </w:rPr>
        <w:t>ми.</w:t>
      </w:r>
    </w:p>
    <w:p w:rsidR="00C855AB" w:rsidRPr="008309A2" w:rsidRDefault="00C855AB" w:rsidP="004A5A41">
      <w:pPr>
        <w:pStyle w:val="SingleTxtGR"/>
      </w:pPr>
      <w:r w:rsidRPr="008309A2">
        <w:t>29.</w:t>
      </w:r>
      <w:r w:rsidRPr="008309A2">
        <w:tab/>
        <w:t>Комитет с озабоченностью отмечает, что</w:t>
      </w:r>
      <w:r>
        <w:t>,</w:t>
      </w:r>
      <w:r w:rsidRPr="008309A2">
        <w:t xml:space="preserve"> несмотря на некоторые улу</w:t>
      </w:r>
      <w:r w:rsidRPr="008309A2">
        <w:t>ч</w:t>
      </w:r>
      <w:r w:rsidRPr="008309A2">
        <w:t>шения</w:t>
      </w:r>
      <w:r>
        <w:t>,</w:t>
      </w:r>
      <w:r w:rsidRPr="008309A2">
        <w:t xml:space="preserve"> </w:t>
      </w:r>
      <w:r>
        <w:t>показатели охвата</w:t>
      </w:r>
      <w:r w:rsidRPr="008309A2">
        <w:t xml:space="preserve"> начальны</w:t>
      </w:r>
      <w:r>
        <w:t>м</w:t>
      </w:r>
      <w:r w:rsidRPr="008309A2">
        <w:t xml:space="preserve"> и средни</w:t>
      </w:r>
      <w:r>
        <w:t>м образованием</w:t>
      </w:r>
      <w:r w:rsidRPr="008309A2">
        <w:t xml:space="preserve"> оста</w:t>
      </w:r>
      <w:r>
        <w:t>ю</w:t>
      </w:r>
      <w:r w:rsidRPr="008309A2">
        <w:t>тся кра</w:t>
      </w:r>
      <w:r w:rsidRPr="008309A2">
        <w:t>й</w:t>
      </w:r>
      <w:r w:rsidRPr="008309A2">
        <w:t>не низким</w:t>
      </w:r>
      <w:r>
        <w:t>и</w:t>
      </w:r>
      <w:r w:rsidRPr="008309A2">
        <w:t>, особенно среди девочек. Он также обеспокоен ростом показателей о</w:t>
      </w:r>
      <w:r w:rsidRPr="008309A2">
        <w:t>т</w:t>
      </w:r>
      <w:r w:rsidRPr="008309A2">
        <w:t xml:space="preserve">сева и снижением </w:t>
      </w:r>
      <w:r>
        <w:t xml:space="preserve">уровня </w:t>
      </w:r>
      <w:r w:rsidRPr="008309A2">
        <w:t xml:space="preserve">посещаемости школ, а также сокращением числа учащихся, закончивших начальную и среднюю ступень образования (статьи 13 и 14). </w:t>
      </w:r>
    </w:p>
    <w:p w:rsidR="00C855AB" w:rsidRPr="008309A2" w:rsidRDefault="00C855AB" w:rsidP="004A5A41">
      <w:pPr>
        <w:pStyle w:val="SingleTxtGR"/>
        <w:rPr>
          <w:b/>
          <w:bCs/>
        </w:rPr>
      </w:pPr>
      <w:r w:rsidRPr="008309A2">
        <w:rPr>
          <w:b/>
          <w:bCs/>
        </w:rPr>
        <w:t>Комитет рекомендует государству-участнику принять незамедлительные меры в целях п</w:t>
      </w:r>
      <w:r w:rsidRPr="008309A2">
        <w:rPr>
          <w:b/>
          <w:bCs/>
        </w:rPr>
        <w:t>о</w:t>
      </w:r>
      <w:r w:rsidRPr="008309A2">
        <w:rPr>
          <w:b/>
          <w:bCs/>
        </w:rPr>
        <w:t xml:space="preserve">вышения показателей зачисления в начальные и средние школы, решения проблемы </w:t>
      </w:r>
      <w:proofErr w:type="spellStart"/>
      <w:r w:rsidRPr="008309A2">
        <w:rPr>
          <w:b/>
          <w:bCs/>
        </w:rPr>
        <w:t>гендерн</w:t>
      </w:r>
      <w:r>
        <w:rPr>
          <w:b/>
          <w:bCs/>
        </w:rPr>
        <w:t>ых</w:t>
      </w:r>
      <w:proofErr w:type="spellEnd"/>
      <w:r>
        <w:rPr>
          <w:b/>
          <w:bCs/>
        </w:rPr>
        <w:t xml:space="preserve"> диспропорций</w:t>
      </w:r>
      <w:r w:rsidRPr="008309A2">
        <w:rPr>
          <w:b/>
          <w:bCs/>
        </w:rPr>
        <w:t xml:space="preserve"> в системе образов</w:t>
      </w:r>
      <w:r w:rsidRPr="008309A2">
        <w:rPr>
          <w:b/>
          <w:bCs/>
        </w:rPr>
        <w:t>а</w:t>
      </w:r>
      <w:r w:rsidRPr="008309A2">
        <w:rPr>
          <w:b/>
          <w:bCs/>
        </w:rPr>
        <w:t>ния и принять все надлежащие меры для решения проблем, связанных с высокими показателями отсева в системе школьного обучения. Комитет рекомендует</w:t>
      </w:r>
      <w:r>
        <w:rPr>
          <w:b/>
          <w:bCs/>
        </w:rPr>
        <w:t>, чтобы</w:t>
      </w:r>
      <w:r w:rsidRPr="008309A2">
        <w:rPr>
          <w:b/>
          <w:bCs/>
        </w:rPr>
        <w:t xml:space="preserve"> такие меры </w:t>
      </w:r>
      <w:r>
        <w:rPr>
          <w:b/>
          <w:bCs/>
        </w:rPr>
        <w:t xml:space="preserve">включали </w:t>
      </w:r>
      <w:r w:rsidRPr="008309A2">
        <w:rPr>
          <w:b/>
          <w:bCs/>
        </w:rPr>
        <w:t xml:space="preserve">обеспечение </w:t>
      </w:r>
      <w:r>
        <w:rPr>
          <w:b/>
          <w:bCs/>
        </w:rPr>
        <w:t>соблюдения треб</w:t>
      </w:r>
      <w:r>
        <w:rPr>
          <w:b/>
          <w:bCs/>
        </w:rPr>
        <w:t>о</w:t>
      </w:r>
      <w:r>
        <w:rPr>
          <w:b/>
          <w:bCs/>
        </w:rPr>
        <w:t>вания об</w:t>
      </w:r>
      <w:r w:rsidRPr="008309A2">
        <w:rPr>
          <w:b/>
          <w:bCs/>
        </w:rPr>
        <w:t xml:space="preserve"> обязательно</w:t>
      </w:r>
      <w:r>
        <w:rPr>
          <w:b/>
          <w:bCs/>
        </w:rPr>
        <w:t>й посещаемости</w:t>
      </w:r>
      <w:r w:rsidRPr="008309A2">
        <w:rPr>
          <w:b/>
          <w:bCs/>
        </w:rPr>
        <w:t xml:space="preserve">, установление </w:t>
      </w:r>
      <w:proofErr w:type="spellStart"/>
      <w:r w:rsidRPr="008309A2">
        <w:rPr>
          <w:b/>
          <w:bCs/>
        </w:rPr>
        <w:t>гендерного</w:t>
      </w:r>
      <w:proofErr w:type="spellEnd"/>
      <w:r w:rsidRPr="008309A2">
        <w:rPr>
          <w:b/>
          <w:bCs/>
        </w:rPr>
        <w:t xml:space="preserve"> баланса в преподавательском соста</w:t>
      </w:r>
      <w:r>
        <w:rPr>
          <w:b/>
          <w:bCs/>
        </w:rPr>
        <w:t>ве, особенно</w:t>
      </w:r>
      <w:r w:rsidRPr="008309A2">
        <w:rPr>
          <w:b/>
          <w:bCs/>
        </w:rPr>
        <w:t xml:space="preserve"> в сельских районах, выделение до</w:t>
      </w:r>
      <w:r w:rsidRPr="008309A2">
        <w:rPr>
          <w:b/>
          <w:bCs/>
        </w:rPr>
        <w:t>с</w:t>
      </w:r>
      <w:r w:rsidRPr="008309A2">
        <w:rPr>
          <w:b/>
          <w:bCs/>
        </w:rPr>
        <w:t xml:space="preserve">таточного финансирования и решение вопросов, связанных с поведением родителей и традиционной </w:t>
      </w:r>
      <w:r>
        <w:rPr>
          <w:b/>
          <w:bCs/>
        </w:rPr>
        <w:t xml:space="preserve">домашней </w:t>
      </w:r>
      <w:r w:rsidRPr="008309A2">
        <w:rPr>
          <w:b/>
          <w:bCs/>
        </w:rPr>
        <w:t>работой в семье.</w:t>
      </w:r>
    </w:p>
    <w:p w:rsidR="00C855AB" w:rsidRPr="008309A2" w:rsidRDefault="00C855AB" w:rsidP="004A5A41">
      <w:pPr>
        <w:pStyle w:val="SingleTxtGR"/>
      </w:pPr>
      <w:r w:rsidRPr="008309A2">
        <w:t>30.</w:t>
      </w:r>
      <w:r w:rsidRPr="008309A2">
        <w:tab/>
        <w:t>Комитет выражает глубокую обеспокоенность в связи с тем, что инвал</w:t>
      </w:r>
      <w:r w:rsidRPr="008309A2">
        <w:t>и</w:t>
      </w:r>
      <w:r w:rsidRPr="008309A2">
        <w:t>ды, особенно девочки и женщины, продолжают подвергаться дискриминации в отношении доступа к образованию (статьи 13 и 14).</w:t>
      </w:r>
    </w:p>
    <w:p w:rsidR="00C855AB" w:rsidRPr="008309A2" w:rsidRDefault="00C855AB" w:rsidP="004A5A41">
      <w:pPr>
        <w:pStyle w:val="SingleTxtGR"/>
        <w:rPr>
          <w:b/>
          <w:bCs/>
        </w:rPr>
      </w:pPr>
      <w:r w:rsidRPr="008309A2">
        <w:rPr>
          <w:b/>
          <w:bCs/>
        </w:rPr>
        <w:t>Комитет рекомендует государству-участнику принять незамедлительные меры по обеспечению инклюзивного образования для детей-инвалидов, в том числе посредством</w:t>
      </w:r>
      <w:r w:rsidR="005E5956">
        <w:rPr>
          <w:b/>
          <w:bCs/>
        </w:rPr>
        <w:t>:</w:t>
      </w:r>
      <w:r w:rsidRPr="008309A2">
        <w:rPr>
          <w:b/>
          <w:bCs/>
        </w:rPr>
        <w:t xml:space="preserve"> а) обязательной профессиональной подготовки </w:t>
      </w:r>
      <w:r>
        <w:rPr>
          <w:b/>
          <w:bCs/>
        </w:rPr>
        <w:t xml:space="preserve">всех </w:t>
      </w:r>
      <w:r w:rsidRPr="008309A2">
        <w:rPr>
          <w:b/>
          <w:bCs/>
        </w:rPr>
        <w:t>учителей (</w:t>
      </w:r>
      <w:r>
        <w:rPr>
          <w:b/>
          <w:bCs/>
        </w:rPr>
        <w:t>помимо</w:t>
      </w:r>
      <w:r w:rsidRPr="008309A2">
        <w:rPr>
          <w:b/>
          <w:bCs/>
        </w:rPr>
        <w:t xml:space="preserve"> учителей, </w:t>
      </w:r>
      <w:r>
        <w:rPr>
          <w:b/>
          <w:bCs/>
        </w:rPr>
        <w:t xml:space="preserve">непосредственно </w:t>
      </w:r>
      <w:r w:rsidRPr="008309A2">
        <w:rPr>
          <w:b/>
          <w:bCs/>
        </w:rPr>
        <w:t xml:space="preserve">работающих с детьми с особыми потребностями); </w:t>
      </w:r>
      <w:r w:rsidRPr="008309A2">
        <w:rPr>
          <w:b/>
          <w:bCs/>
          <w:lang w:val="en-US"/>
        </w:rPr>
        <w:t>b</w:t>
      </w:r>
      <w:r w:rsidRPr="008309A2">
        <w:rPr>
          <w:b/>
          <w:bCs/>
        </w:rPr>
        <w:t>) составления индивидуальных планов обуч</w:t>
      </w:r>
      <w:r w:rsidRPr="008309A2">
        <w:rPr>
          <w:b/>
          <w:bCs/>
        </w:rPr>
        <w:t>е</w:t>
      </w:r>
      <w:r w:rsidRPr="008309A2">
        <w:rPr>
          <w:b/>
          <w:bCs/>
        </w:rPr>
        <w:t>ния для всех учащихся; с) обеспечени</w:t>
      </w:r>
      <w:r>
        <w:rPr>
          <w:b/>
          <w:bCs/>
        </w:rPr>
        <w:t>я</w:t>
      </w:r>
      <w:r w:rsidRPr="008309A2">
        <w:rPr>
          <w:b/>
          <w:bCs/>
        </w:rPr>
        <w:t xml:space="preserve"> наличия вспомогательных присп</w:t>
      </w:r>
      <w:r w:rsidRPr="008309A2">
        <w:rPr>
          <w:b/>
          <w:bCs/>
        </w:rPr>
        <w:t>о</w:t>
      </w:r>
      <w:r w:rsidRPr="008309A2">
        <w:rPr>
          <w:b/>
          <w:bCs/>
        </w:rPr>
        <w:t xml:space="preserve">соблений и оборудования в классах, а также </w:t>
      </w:r>
      <w:r>
        <w:rPr>
          <w:b/>
          <w:bCs/>
        </w:rPr>
        <w:t>специальных учебников</w:t>
      </w:r>
      <w:r w:rsidRPr="008309A2">
        <w:rPr>
          <w:b/>
          <w:bCs/>
        </w:rPr>
        <w:t xml:space="preserve"> и </w:t>
      </w:r>
      <w:r>
        <w:rPr>
          <w:b/>
          <w:bCs/>
        </w:rPr>
        <w:t xml:space="preserve">учебных </w:t>
      </w:r>
      <w:r w:rsidRPr="008309A2">
        <w:rPr>
          <w:b/>
          <w:bCs/>
        </w:rPr>
        <w:t xml:space="preserve">программ; </w:t>
      </w:r>
      <w:r w:rsidRPr="008309A2">
        <w:rPr>
          <w:b/>
          <w:bCs/>
          <w:lang w:val="en-US"/>
        </w:rPr>
        <w:t>d</w:t>
      </w:r>
      <w:r w:rsidRPr="008309A2">
        <w:rPr>
          <w:b/>
          <w:bCs/>
        </w:rPr>
        <w:t>) обеспечения свободного физического доступа к зд</w:t>
      </w:r>
      <w:r w:rsidRPr="008309A2">
        <w:rPr>
          <w:b/>
          <w:bCs/>
        </w:rPr>
        <w:t>а</w:t>
      </w:r>
      <w:r w:rsidRPr="008309A2">
        <w:rPr>
          <w:b/>
          <w:bCs/>
        </w:rPr>
        <w:t xml:space="preserve">нию школы и всем </w:t>
      </w:r>
      <w:r>
        <w:rPr>
          <w:b/>
          <w:bCs/>
        </w:rPr>
        <w:t xml:space="preserve">ее </w:t>
      </w:r>
      <w:r w:rsidRPr="008309A2">
        <w:rPr>
          <w:b/>
          <w:bCs/>
        </w:rPr>
        <w:t xml:space="preserve">помещениям; е) преподавания языка жестов; </w:t>
      </w:r>
      <w:r w:rsidRPr="008309A2">
        <w:rPr>
          <w:b/>
          <w:bCs/>
          <w:lang w:val="en-US"/>
        </w:rPr>
        <w:t>f</w:t>
      </w:r>
      <w:r w:rsidRPr="008309A2">
        <w:rPr>
          <w:b/>
          <w:bCs/>
        </w:rPr>
        <w:t>) в</w:t>
      </w:r>
      <w:r w:rsidRPr="008309A2">
        <w:rPr>
          <w:b/>
          <w:bCs/>
        </w:rPr>
        <w:t>ы</w:t>
      </w:r>
      <w:r w:rsidRPr="008309A2">
        <w:rPr>
          <w:b/>
          <w:bCs/>
        </w:rPr>
        <w:t xml:space="preserve">деления достаточных финансовых ресурсов; и </w:t>
      </w:r>
      <w:r w:rsidRPr="008309A2">
        <w:rPr>
          <w:b/>
          <w:bCs/>
          <w:lang w:val="en-US"/>
        </w:rPr>
        <w:t>g</w:t>
      </w:r>
      <w:r w:rsidRPr="008309A2">
        <w:rPr>
          <w:b/>
          <w:bCs/>
        </w:rPr>
        <w:t>) реализации на практике предусмотренного в законе освобождения инвалидов от платы за учебу в университете.</w:t>
      </w:r>
    </w:p>
    <w:p w:rsidR="00C855AB" w:rsidRPr="008309A2" w:rsidRDefault="00C855AB" w:rsidP="004A5A41">
      <w:pPr>
        <w:pStyle w:val="SingleTxtGR"/>
      </w:pPr>
      <w:r w:rsidRPr="008309A2">
        <w:t>31.</w:t>
      </w:r>
      <w:r w:rsidRPr="008309A2">
        <w:tab/>
        <w:t xml:space="preserve">Комитет выражает озабоченность в связи с сохраняющимся высоким уровнем </w:t>
      </w:r>
      <w:r>
        <w:t>н</w:t>
      </w:r>
      <w:r w:rsidRPr="008309A2">
        <w:t>еграмотности в государстве-участнике, особенно среди женщин и д</w:t>
      </w:r>
      <w:r w:rsidRPr="008309A2">
        <w:t>е</w:t>
      </w:r>
      <w:r w:rsidRPr="008309A2">
        <w:t>вочек в сельских районах (статьи 13 и 14).</w:t>
      </w:r>
    </w:p>
    <w:p w:rsidR="00C855AB" w:rsidRPr="008309A2" w:rsidRDefault="00C855AB" w:rsidP="004A5A41">
      <w:pPr>
        <w:pStyle w:val="SingleTxtGR"/>
        <w:rPr>
          <w:b/>
          <w:bCs/>
        </w:rPr>
      </w:pPr>
      <w:r w:rsidRPr="008309A2">
        <w:rPr>
          <w:b/>
          <w:bCs/>
        </w:rPr>
        <w:t xml:space="preserve">Комитет рекомендует государству-участнику продолжать усилия по борьбе с </w:t>
      </w:r>
      <w:r>
        <w:rPr>
          <w:b/>
          <w:bCs/>
        </w:rPr>
        <w:t>н</w:t>
      </w:r>
      <w:r w:rsidRPr="008309A2">
        <w:rPr>
          <w:b/>
          <w:bCs/>
        </w:rPr>
        <w:t>еграмотностью и устранению ее причин, в том числе посредством э</w:t>
      </w:r>
      <w:r w:rsidRPr="008309A2">
        <w:rPr>
          <w:b/>
          <w:bCs/>
        </w:rPr>
        <w:t>ф</w:t>
      </w:r>
      <w:r w:rsidRPr="008309A2">
        <w:rPr>
          <w:b/>
          <w:bCs/>
        </w:rPr>
        <w:t>фективного осуществления, мониторинга, оценки и финансирования Стр</w:t>
      </w:r>
      <w:r w:rsidRPr="008309A2">
        <w:rPr>
          <w:b/>
          <w:bCs/>
        </w:rPr>
        <w:t>а</w:t>
      </w:r>
      <w:r w:rsidRPr="008309A2">
        <w:rPr>
          <w:b/>
          <w:bCs/>
        </w:rPr>
        <w:t xml:space="preserve">тегии по ликвидации </w:t>
      </w:r>
      <w:r>
        <w:rPr>
          <w:b/>
          <w:bCs/>
        </w:rPr>
        <w:t>н</w:t>
      </w:r>
      <w:r w:rsidRPr="008309A2">
        <w:rPr>
          <w:b/>
          <w:bCs/>
        </w:rPr>
        <w:t>еграмотности и образованию для взрослых</w:t>
      </w:r>
      <w:r>
        <w:rPr>
          <w:b/>
          <w:bCs/>
        </w:rPr>
        <w:t>,</w:t>
      </w:r>
      <w:r w:rsidRPr="008309A2">
        <w:rPr>
          <w:b/>
          <w:bCs/>
        </w:rPr>
        <w:t xml:space="preserve"> и пре</w:t>
      </w:r>
      <w:r w:rsidRPr="008309A2">
        <w:rPr>
          <w:b/>
          <w:bCs/>
        </w:rPr>
        <w:t>д</w:t>
      </w:r>
      <w:r w:rsidRPr="008309A2">
        <w:rPr>
          <w:b/>
          <w:bCs/>
        </w:rPr>
        <w:t>ставить информацию о достигнутых результатах в своем следующем п</w:t>
      </w:r>
      <w:r w:rsidRPr="008309A2">
        <w:rPr>
          <w:b/>
          <w:bCs/>
        </w:rPr>
        <w:t>е</w:t>
      </w:r>
      <w:r w:rsidRPr="008309A2">
        <w:rPr>
          <w:b/>
          <w:bCs/>
        </w:rPr>
        <w:t>риодич</w:t>
      </w:r>
      <w:r w:rsidRPr="008309A2">
        <w:rPr>
          <w:b/>
          <w:bCs/>
        </w:rPr>
        <w:t>е</w:t>
      </w:r>
      <w:r w:rsidRPr="008309A2">
        <w:rPr>
          <w:b/>
          <w:bCs/>
        </w:rPr>
        <w:t>ском докладе.</w:t>
      </w:r>
    </w:p>
    <w:p w:rsidR="00C855AB" w:rsidRPr="008309A2" w:rsidRDefault="00C855AB" w:rsidP="004A5A41">
      <w:pPr>
        <w:pStyle w:val="SingleTxtGR"/>
      </w:pPr>
      <w:r w:rsidRPr="008309A2">
        <w:t>32.</w:t>
      </w:r>
      <w:r w:rsidRPr="008309A2">
        <w:tab/>
        <w:t>Комитет выражает глубокую обеспокоенность в связи с недостаточным вниманием, уделяемым государством-участником своим предусмотренным Па</w:t>
      </w:r>
      <w:r w:rsidRPr="008309A2">
        <w:t>к</w:t>
      </w:r>
      <w:r w:rsidRPr="008309A2">
        <w:t xml:space="preserve">том обязательствам в отношении культурных прав, о чем свидетельствует </w:t>
      </w:r>
      <w:r>
        <w:t>по</w:t>
      </w:r>
      <w:r>
        <w:t>л</w:t>
      </w:r>
      <w:r>
        <w:t>ное</w:t>
      </w:r>
      <w:r w:rsidRPr="008309A2">
        <w:t xml:space="preserve"> отсутствие в периодическом докладе и в ответах на перечень вопросов к</w:t>
      </w:r>
      <w:r w:rsidRPr="008309A2">
        <w:t>а</w:t>
      </w:r>
      <w:r w:rsidRPr="008309A2">
        <w:t>кой-либо информации по статье 15 Пакта (статья 15).</w:t>
      </w:r>
    </w:p>
    <w:p w:rsidR="00C855AB" w:rsidRPr="008309A2" w:rsidRDefault="00C855AB" w:rsidP="004A5A41">
      <w:pPr>
        <w:pStyle w:val="SingleTxtGR"/>
        <w:rPr>
          <w:b/>
          <w:bCs/>
        </w:rPr>
      </w:pPr>
      <w:r w:rsidRPr="008309A2">
        <w:rPr>
          <w:b/>
          <w:bCs/>
        </w:rPr>
        <w:t>Комитет просит государство-участник представить в следующем период</w:t>
      </w:r>
      <w:r w:rsidRPr="008309A2">
        <w:rPr>
          <w:b/>
          <w:bCs/>
        </w:rPr>
        <w:t>и</w:t>
      </w:r>
      <w:r w:rsidRPr="008309A2">
        <w:rPr>
          <w:b/>
          <w:bCs/>
        </w:rPr>
        <w:t>ческом докладе подробную информацию о конкретных мерах, прин</w:t>
      </w:r>
      <w:r>
        <w:rPr>
          <w:b/>
          <w:bCs/>
        </w:rPr>
        <w:t>ятых</w:t>
      </w:r>
      <w:r w:rsidRPr="008309A2">
        <w:rPr>
          <w:b/>
          <w:bCs/>
        </w:rPr>
        <w:t xml:space="preserve"> с целью гарантирования осущест</w:t>
      </w:r>
      <w:r w:rsidRPr="008309A2">
        <w:rPr>
          <w:b/>
          <w:bCs/>
        </w:rPr>
        <w:t>в</w:t>
      </w:r>
      <w:r w:rsidRPr="008309A2">
        <w:rPr>
          <w:b/>
          <w:bCs/>
        </w:rPr>
        <w:t>ления прав, предусмотренных в статье 15 Пакта, в частности меньшинствам и другим ущемленным в правах и ма</w:t>
      </w:r>
      <w:r w:rsidRPr="008309A2">
        <w:rPr>
          <w:b/>
          <w:bCs/>
        </w:rPr>
        <w:t>р</w:t>
      </w:r>
      <w:r w:rsidRPr="008309A2">
        <w:rPr>
          <w:b/>
          <w:bCs/>
        </w:rPr>
        <w:t xml:space="preserve">гинальным </w:t>
      </w:r>
      <w:r>
        <w:rPr>
          <w:b/>
          <w:bCs/>
        </w:rPr>
        <w:t xml:space="preserve">лицам и </w:t>
      </w:r>
      <w:r w:rsidRPr="008309A2">
        <w:rPr>
          <w:b/>
          <w:bCs/>
        </w:rPr>
        <w:t xml:space="preserve">группам. Комитет рекомендует государству-участнику осуществлять сбор </w:t>
      </w:r>
      <w:r>
        <w:rPr>
          <w:b/>
          <w:bCs/>
        </w:rPr>
        <w:t xml:space="preserve">дезагрегированной </w:t>
      </w:r>
      <w:r w:rsidRPr="008309A2">
        <w:rPr>
          <w:b/>
          <w:bCs/>
        </w:rPr>
        <w:t>информации об этнич</w:t>
      </w:r>
      <w:r w:rsidRPr="008309A2">
        <w:rPr>
          <w:b/>
          <w:bCs/>
        </w:rPr>
        <w:t>е</w:t>
      </w:r>
      <w:r w:rsidRPr="008309A2">
        <w:rPr>
          <w:b/>
          <w:bCs/>
        </w:rPr>
        <w:t>ском составе населения, а также о положении малоимущих и маргинал</w:t>
      </w:r>
      <w:r w:rsidRPr="008309A2">
        <w:rPr>
          <w:b/>
          <w:bCs/>
        </w:rPr>
        <w:t>ь</w:t>
      </w:r>
      <w:r w:rsidRPr="008309A2">
        <w:rPr>
          <w:b/>
          <w:bCs/>
        </w:rPr>
        <w:t>ных лиц и групп</w:t>
      </w:r>
      <w:r>
        <w:rPr>
          <w:b/>
          <w:bCs/>
        </w:rPr>
        <w:t xml:space="preserve"> с целью обеспечения возможности принятия</w:t>
      </w:r>
      <w:r w:rsidRPr="008309A2">
        <w:rPr>
          <w:b/>
          <w:bCs/>
        </w:rPr>
        <w:t xml:space="preserve"> конкретны</w:t>
      </w:r>
      <w:r>
        <w:rPr>
          <w:b/>
          <w:bCs/>
        </w:rPr>
        <w:t>х</w:t>
      </w:r>
      <w:r w:rsidRPr="008309A2">
        <w:rPr>
          <w:b/>
          <w:bCs/>
        </w:rPr>
        <w:t xml:space="preserve"> целенаправле</w:t>
      </w:r>
      <w:r w:rsidRPr="008309A2">
        <w:rPr>
          <w:b/>
          <w:bCs/>
        </w:rPr>
        <w:t>н</w:t>
      </w:r>
      <w:r w:rsidRPr="008309A2">
        <w:rPr>
          <w:b/>
          <w:bCs/>
        </w:rPr>
        <w:t>ны</w:t>
      </w:r>
      <w:r>
        <w:rPr>
          <w:b/>
          <w:bCs/>
        </w:rPr>
        <w:t>х</w:t>
      </w:r>
      <w:r w:rsidRPr="008309A2">
        <w:rPr>
          <w:b/>
          <w:bCs/>
        </w:rPr>
        <w:t xml:space="preserve"> мер для </w:t>
      </w:r>
      <w:r>
        <w:rPr>
          <w:b/>
          <w:bCs/>
        </w:rPr>
        <w:t>осуществления в полном объеме положений</w:t>
      </w:r>
      <w:r w:rsidRPr="008309A2">
        <w:rPr>
          <w:b/>
          <w:bCs/>
        </w:rPr>
        <w:t xml:space="preserve"> статьи 15 Пакта.</w:t>
      </w:r>
    </w:p>
    <w:p w:rsidR="00C855AB" w:rsidRPr="006F146F" w:rsidRDefault="00C855AB" w:rsidP="004A5A41">
      <w:pPr>
        <w:pStyle w:val="SingleTxtGR"/>
        <w:rPr>
          <w:b/>
          <w:bCs/>
        </w:rPr>
      </w:pPr>
      <w:r w:rsidRPr="006F146F">
        <w:rPr>
          <w:bCs/>
        </w:rPr>
        <w:t>33.</w:t>
      </w:r>
      <w:r w:rsidRPr="006F146F">
        <w:rPr>
          <w:b/>
          <w:bCs/>
        </w:rPr>
        <w:tab/>
        <w:t xml:space="preserve">Комитет призывает государство-участник </w:t>
      </w:r>
      <w:r>
        <w:rPr>
          <w:b/>
          <w:bCs/>
        </w:rPr>
        <w:t xml:space="preserve">рассмотреть возможность </w:t>
      </w:r>
      <w:r w:rsidRPr="006F146F">
        <w:rPr>
          <w:b/>
          <w:bCs/>
        </w:rPr>
        <w:t>подписа</w:t>
      </w:r>
      <w:r>
        <w:rPr>
          <w:b/>
          <w:bCs/>
        </w:rPr>
        <w:t>ния</w:t>
      </w:r>
      <w:r w:rsidRPr="006F146F">
        <w:rPr>
          <w:b/>
          <w:bCs/>
        </w:rPr>
        <w:t xml:space="preserve"> и ратифи</w:t>
      </w:r>
      <w:r>
        <w:rPr>
          <w:b/>
          <w:bCs/>
        </w:rPr>
        <w:t>кации</w:t>
      </w:r>
      <w:r w:rsidRPr="006F146F">
        <w:rPr>
          <w:b/>
          <w:bCs/>
        </w:rPr>
        <w:t xml:space="preserve"> Факультативн</w:t>
      </w:r>
      <w:r>
        <w:rPr>
          <w:b/>
          <w:bCs/>
        </w:rPr>
        <w:t>ого</w:t>
      </w:r>
      <w:r w:rsidRPr="006F146F">
        <w:rPr>
          <w:b/>
          <w:bCs/>
        </w:rPr>
        <w:t xml:space="preserve"> протокол</w:t>
      </w:r>
      <w:r>
        <w:rPr>
          <w:b/>
          <w:bCs/>
        </w:rPr>
        <w:t>а</w:t>
      </w:r>
      <w:r w:rsidRPr="006F146F">
        <w:rPr>
          <w:b/>
          <w:bCs/>
        </w:rPr>
        <w:t xml:space="preserve"> к Пакту.</w:t>
      </w:r>
    </w:p>
    <w:p w:rsidR="00C855AB" w:rsidRPr="006F146F" w:rsidRDefault="00C855AB" w:rsidP="004A5A41">
      <w:pPr>
        <w:pStyle w:val="SingleTxtGR"/>
        <w:rPr>
          <w:b/>
          <w:bCs/>
        </w:rPr>
      </w:pPr>
      <w:r w:rsidRPr="006F146F">
        <w:rPr>
          <w:bCs/>
        </w:rPr>
        <w:t>34.</w:t>
      </w:r>
      <w:r w:rsidRPr="006F146F">
        <w:rPr>
          <w:b/>
          <w:bCs/>
        </w:rPr>
        <w:tab/>
        <w:t>Ко</w:t>
      </w:r>
      <w:r>
        <w:rPr>
          <w:b/>
          <w:bCs/>
        </w:rPr>
        <w:t>митет</w:t>
      </w:r>
      <w:r w:rsidRPr="006F146F">
        <w:rPr>
          <w:b/>
          <w:bCs/>
        </w:rPr>
        <w:t xml:space="preserve"> призывает государство-участник представить обновле</w:t>
      </w:r>
      <w:r w:rsidRPr="006F146F">
        <w:rPr>
          <w:b/>
          <w:bCs/>
        </w:rPr>
        <w:t>н</w:t>
      </w:r>
      <w:r w:rsidRPr="006F146F">
        <w:rPr>
          <w:b/>
          <w:bCs/>
        </w:rPr>
        <w:t>ный общий базовый документ в соответствии с согласованными руков</w:t>
      </w:r>
      <w:r w:rsidRPr="006F146F">
        <w:rPr>
          <w:b/>
          <w:bCs/>
        </w:rPr>
        <w:t>о</w:t>
      </w:r>
      <w:r w:rsidRPr="006F146F">
        <w:rPr>
          <w:b/>
          <w:bCs/>
        </w:rPr>
        <w:t>дящими принципами представления докладов международным органам по набл</w:t>
      </w:r>
      <w:r w:rsidRPr="006F146F">
        <w:rPr>
          <w:b/>
          <w:bCs/>
        </w:rPr>
        <w:t>ю</w:t>
      </w:r>
      <w:r w:rsidRPr="006F146F">
        <w:rPr>
          <w:b/>
          <w:bCs/>
        </w:rPr>
        <w:t>дению за осуществлением договоров о правах человека, в частности к</w:t>
      </w:r>
      <w:r w:rsidRPr="006F146F">
        <w:rPr>
          <w:b/>
          <w:bCs/>
        </w:rPr>
        <w:t>а</w:t>
      </w:r>
      <w:r w:rsidRPr="006F146F">
        <w:rPr>
          <w:b/>
          <w:bCs/>
        </w:rPr>
        <w:t>сающимися общ</w:t>
      </w:r>
      <w:r>
        <w:rPr>
          <w:b/>
          <w:bCs/>
        </w:rPr>
        <w:t>его</w:t>
      </w:r>
      <w:r w:rsidRPr="006F146F">
        <w:rPr>
          <w:b/>
          <w:bCs/>
        </w:rPr>
        <w:t xml:space="preserve"> базов</w:t>
      </w:r>
      <w:r>
        <w:rPr>
          <w:b/>
          <w:bCs/>
        </w:rPr>
        <w:t>ого</w:t>
      </w:r>
      <w:r w:rsidRPr="006F146F">
        <w:rPr>
          <w:b/>
          <w:bCs/>
        </w:rPr>
        <w:t xml:space="preserve"> документ</w:t>
      </w:r>
      <w:r>
        <w:rPr>
          <w:b/>
          <w:bCs/>
        </w:rPr>
        <w:t>а</w:t>
      </w:r>
      <w:r w:rsidRPr="006F146F">
        <w:rPr>
          <w:b/>
          <w:bCs/>
        </w:rPr>
        <w:t>, которые были приняты на п</w:t>
      </w:r>
      <w:r w:rsidRPr="006F146F">
        <w:rPr>
          <w:b/>
          <w:bCs/>
        </w:rPr>
        <w:t>я</w:t>
      </w:r>
      <w:r w:rsidRPr="006F146F">
        <w:rPr>
          <w:b/>
          <w:bCs/>
        </w:rPr>
        <w:t xml:space="preserve">том </w:t>
      </w:r>
      <w:proofErr w:type="spellStart"/>
      <w:r w:rsidRPr="006F146F">
        <w:rPr>
          <w:b/>
          <w:bCs/>
        </w:rPr>
        <w:t>межкомитетском</w:t>
      </w:r>
      <w:proofErr w:type="spellEnd"/>
      <w:r w:rsidRPr="006F146F">
        <w:rPr>
          <w:b/>
          <w:bCs/>
        </w:rPr>
        <w:t xml:space="preserve"> совещании договорных органов по правам человека, с</w:t>
      </w:r>
      <w:r w:rsidRPr="006F146F">
        <w:rPr>
          <w:b/>
          <w:bCs/>
        </w:rPr>
        <w:t>о</w:t>
      </w:r>
      <w:r w:rsidRPr="006F146F">
        <w:rPr>
          <w:b/>
          <w:bCs/>
        </w:rPr>
        <w:t>стоявшемся в июне 2006 года (</w:t>
      </w:r>
      <w:proofErr w:type="spellStart"/>
      <w:r w:rsidRPr="006F146F">
        <w:rPr>
          <w:b/>
          <w:bCs/>
          <w:lang w:val="en-GB"/>
        </w:rPr>
        <w:t>HRI</w:t>
      </w:r>
      <w:proofErr w:type="spellEnd"/>
      <w:r w:rsidRPr="006F146F">
        <w:rPr>
          <w:b/>
          <w:bCs/>
        </w:rPr>
        <w:t>/</w:t>
      </w:r>
      <w:r w:rsidRPr="006F146F">
        <w:rPr>
          <w:b/>
          <w:bCs/>
          <w:lang w:val="en-US"/>
        </w:rPr>
        <w:t>MC</w:t>
      </w:r>
      <w:r w:rsidRPr="006F146F">
        <w:rPr>
          <w:b/>
          <w:bCs/>
        </w:rPr>
        <w:t>/2006/3).</w:t>
      </w:r>
    </w:p>
    <w:p w:rsidR="00C855AB" w:rsidRPr="006F146F" w:rsidRDefault="00C855AB" w:rsidP="004A5A41">
      <w:pPr>
        <w:pStyle w:val="SingleTxtGR"/>
        <w:rPr>
          <w:b/>
          <w:bCs/>
        </w:rPr>
      </w:pPr>
      <w:r w:rsidRPr="006F146F">
        <w:rPr>
          <w:bCs/>
        </w:rPr>
        <w:t>35.</w:t>
      </w:r>
      <w:r w:rsidRPr="006F146F">
        <w:rPr>
          <w:bCs/>
        </w:rPr>
        <w:tab/>
      </w:r>
      <w:r w:rsidRPr="006F146F">
        <w:rPr>
          <w:b/>
          <w:bCs/>
        </w:rPr>
        <w:t xml:space="preserve"> Комитет просит государство-участник широко распространить н</w:t>
      </w:r>
      <w:r w:rsidRPr="006F146F">
        <w:rPr>
          <w:b/>
          <w:bCs/>
        </w:rPr>
        <w:t>а</w:t>
      </w:r>
      <w:r w:rsidRPr="006F146F">
        <w:rPr>
          <w:b/>
          <w:bCs/>
        </w:rPr>
        <w:t>стоящие заключительные замечания среди всех слоев общества, в частн</w:t>
      </w:r>
      <w:r w:rsidRPr="006F146F">
        <w:rPr>
          <w:b/>
          <w:bCs/>
        </w:rPr>
        <w:t>о</w:t>
      </w:r>
      <w:r w:rsidRPr="006F146F">
        <w:rPr>
          <w:b/>
          <w:bCs/>
        </w:rPr>
        <w:t>сти среди государственных должностных лиц, сотрудников судебных орг</w:t>
      </w:r>
      <w:r w:rsidRPr="006F146F">
        <w:rPr>
          <w:b/>
          <w:bCs/>
        </w:rPr>
        <w:t>а</w:t>
      </w:r>
      <w:r w:rsidRPr="006F146F">
        <w:rPr>
          <w:b/>
          <w:bCs/>
        </w:rPr>
        <w:t xml:space="preserve">нов и организаций гражданского общества, </w:t>
      </w:r>
      <w:r>
        <w:rPr>
          <w:b/>
          <w:bCs/>
        </w:rPr>
        <w:t>обеспечить</w:t>
      </w:r>
      <w:r w:rsidRPr="006F146F">
        <w:rPr>
          <w:b/>
          <w:bCs/>
        </w:rPr>
        <w:t xml:space="preserve"> их перевод и ма</w:t>
      </w:r>
      <w:r w:rsidRPr="006F146F">
        <w:rPr>
          <w:b/>
          <w:bCs/>
        </w:rPr>
        <w:t>к</w:t>
      </w:r>
      <w:r w:rsidRPr="006F146F">
        <w:rPr>
          <w:b/>
          <w:bCs/>
        </w:rPr>
        <w:t xml:space="preserve">симально широкое распространение и в своем следующем периодическом докладе проинформировать Комитет о мерах, принятых </w:t>
      </w:r>
      <w:r>
        <w:rPr>
          <w:b/>
          <w:bCs/>
        </w:rPr>
        <w:t>с целью</w:t>
      </w:r>
      <w:r w:rsidRPr="006F146F">
        <w:rPr>
          <w:b/>
          <w:bCs/>
        </w:rPr>
        <w:t xml:space="preserve"> их осущ</w:t>
      </w:r>
      <w:r w:rsidRPr="006F146F">
        <w:rPr>
          <w:b/>
          <w:bCs/>
        </w:rPr>
        <w:t>е</w:t>
      </w:r>
      <w:r w:rsidRPr="006F146F">
        <w:rPr>
          <w:b/>
          <w:bCs/>
        </w:rPr>
        <w:t>ствления. Он также призывает государство-участник вовлекать всех заи</w:t>
      </w:r>
      <w:r w:rsidRPr="006F146F">
        <w:rPr>
          <w:b/>
          <w:bCs/>
        </w:rPr>
        <w:t>н</w:t>
      </w:r>
      <w:r w:rsidRPr="006F146F">
        <w:rPr>
          <w:b/>
          <w:bCs/>
        </w:rPr>
        <w:t>тересованных участников, включая неправительственные организации и других членов гражданского общества</w:t>
      </w:r>
      <w:r>
        <w:rPr>
          <w:b/>
          <w:bCs/>
        </w:rPr>
        <w:t>,</w:t>
      </w:r>
      <w:r w:rsidRPr="006F146F">
        <w:rPr>
          <w:b/>
          <w:bCs/>
        </w:rPr>
        <w:t xml:space="preserve"> в процесс обсуждения на наци</w:t>
      </w:r>
      <w:r w:rsidRPr="006F146F">
        <w:rPr>
          <w:b/>
          <w:bCs/>
        </w:rPr>
        <w:t>о</w:t>
      </w:r>
      <w:r w:rsidRPr="006F146F">
        <w:rPr>
          <w:b/>
          <w:bCs/>
        </w:rPr>
        <w:t>нальном уровне следующего периодического доклада до его представления.</w:t>
      </w:r>
    </w:p>
    <w:p w:rsidR="00C855AB" w:rsidRDefault="00C855AB" w:rsidP="004A5A41">
      <w:pPr>
        <w:pStyle w:val="SingleTxtGR"/>
        <w:rPr>
          <w:b/>
          <w:bCs/>
        </w:rPr>
      </w:pPr>
      <w:r w:rsidRPr="006F146F">
        <w:rPr>
          <w:bCs/>
        </w:rPr>
        <w:t>36.</w:t>
      </w:r>
      <w:r w:rsidRPr="006F146F">
        <w:rPr>
          <w:b/>
          <w:bCs/>
        </w:rPr>
        <w:tab/>
        <w:t>Комитет просит государство-участник представить свой третий п</w:t>
      </w:r>
      <w:r w:rsidRPr="006F146F">
        <w:rPr>
          <w:b/>
          <w:bCs/>
        </w:rPr>
        <w:t>е</w:t>
      </w:r>
      <w:r w:rsidRPr="006F146F">
        <w:rPr>
          <w:b/>
          <w:bCs/>
        </w:rPr>
        <w:t>риодический доклад, подготовленный в соответствии с разработанными Комитетом пересмотренными руководящими принципами представления докладов, которые были приняты в 2008 году (</w:t>
      </w:r>
      <w:r w:rsidRPr="006F146F">
        <w:rPr>
          <w:b/>
          <w:bCs/>
          <w:lang w:val="en-GB"/>
        </w:rPr>
        <w:t>E</w:t>
      </w:r>
      <w:r w:rsidRPr="006F146F">
        <w:rPr>
          <w:b/>
          <w:bCs/>
        </w:rPr>
        <w:t>/</w:t>
      </w:r>
      <w:r w:rsidRPr="006F146F">
        <w:rPr>
          <w:b/>
          <w:bCs/>
          <w:lang w:val="en-GB"/>
        </w:rPr>
        <w:t>C</w:t>
      </w:r>
      <w:r w:rsidRPr="006F146F">
        <w:rPr>
          <w:b/>
          <w:bCs/>
        </w:rPr>
        <w:t>.12/2008/2), к 30 июня 2013 года.</w:t>
      </w:r>
    </w:p>
    <w:p w:rsidR="00C855AB" w:rsidRPr="007834DD" w:rsidRDefault="00C855AB" w:rsidP="004A5A4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55AB" w:rsidRPr="00C855AB" w:rsidRDefault="00C855AB" w:rsidP="00C855AB">
      <w:pPr>
        <w:rPr>
          <w:lang w:eastAsia="ru-RU"/>
        </w:rPr>
      </w:pPr>
    </w:p>
    <w:sectPr w:rsidR="00C855AB" w:rsidRPr="00C855AB" w:rsidSect="00A1034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E7F" w:rsidRDefault="00B22E7F">
      <w:r>
        <w:rPr>
          <w:lang w:val="en-US"/>
        </w:rPr>
        <w:tab/>
      </w:r>
      <w:r>
        <w:separator/>
      </w:r>
    </w:p>
  </w:endnote>
  <w:endnote w:type="continuationSeparator" w:id="0">
    <w:p w:rsidR="00B22E7F" w:rsidRDefault="00B2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E7F" w:rsidRPr="009A6F4A" w:rsidRDefault="00B22E7F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  <w:r>
      <w:rPr>
        <w:lang w:val="en-US"/>
      </w:rPr>
      <w:tab/>
      <w:t>GE.11-43382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E7F" w:rsidRPr="009A6F4A" w:rsidRDefault="00B22E7F">
    <w:pPr>
      <w:pStyle w:val="Footer"/>
      <w:rPr>
        <w:lang w:val="en-US"/>
      </w:rPr>
    </w:pPr>
    <w:r>
      <w:rPr>
        <w:lang w:val="en-US"/>
      </w:rPr>
      <w:t>GE.11-43382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E7F" w:rsidRPr="009A6F4A" w:rsidRDefault="00B22E7F">
    <w:pPr>
      <w:pStyle w:val="Footer"/>
      <w:rPr>
        <w:sz w:val="20"/>
        <w:lang w:val="en-US"/>
      </w:rPr>
    </w:pPr>
    <w:r>
      <w:rPr>
        <w:sz w:val="20"/>
        <w:lang w:val="en-US"/>
      </w:rPr>
      <w:t>GE.11-43382  (R)  200611  210611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E7F" w:rsidRPr="00F71F63" w:rsidRDefault="00B22E7F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B22E7F" w:rsidRPr="00F71F63" w:rsidRDefault="00B22E7F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B22E7F" w:rsidRPr="00635E86" w:rsidRDefault="00B22E7F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E7F" w:rsidRPr="00A220F2" w:rsidRDefault="00B22E7F">
    <w:pPr>
      <w:pStyle w:val="Header"/>
      <w:rPr>
        <w:lang w:val="en-US"/>
      </w:rPr>
    </w:pPr>
    <w:r>
      <w:rPr>
        <w:lang w:val="en-US"/>
      </w:rPr>
      <w:t>E/C.12/YEM/CO/2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E7F" w:rsidRPr="00A220F2" w:rsidRDefault="00B22E7F" w:rsidP="00A220F2">
    <w:pPr>
      <w:pStyle w:val="Header"/>
      <w:rPr>
        <w:lang w:val="en-US"/>
      </w:rPr>
    </w:pPr>
    <w:r>
      <w:rPr>
        <w:lang w:val="en-US"/>
      </w:rPr>
      <w:tab/>
      <w:t>E/C.12/YEM/CO/2</w:t>
    </w:r>
  </w:p>
  <w:p w:rsidR="00B22E7F" w:rsidRPr="009A6F4A" w:rsidRDefault="00B22E7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01F7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227"/>
    <w:rsid w:val="00097975"/>
    <w:rsid w:val="000A3DDF"/>
    <w:rsid w:val="000A60A0"/>
    <w:rsid w:val="000C3688"/>
    <w:rsid w:val="000D6863"/>
    <w:rsid w:val="00111256"/>
    <w:rsid w:val="00117AEE"/>
    <w:rsid w:val="001463F7"/>
    <w:rsid w:val="0015769C"/>
    <w:rsid w:val="00180752"/>
    <w:rsid w:val="00185076"/>
    <w:rsid w:val="0018543C"/>
    <w:rsid w:val="00190231"/>
    <w:rsid w:val="00192056"/>
    <w:rsid w:val="00192ABD"/>
    <w:rsid w:val="001A75D5"/>
    <w:rsid w:val="001A7D40"/>
    <w:rsid w:val="001D00F2"/>
    <w:rsid w:val="001D07F7"/>
    <w:rsid w:val="001D7B8F"/>
    <w:rsid w:val="001E12DC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95070"/>
    <w:rsid w:val="002C5036"/>
    <w:rsid w:val="002C6A71"/>
    <w:rsid w:val="002C6D5F"/>
    <w:rsid w:val="002D15EA"/>
    <w:rsid w:val="002D6C07"/>
    <w:rsid w:val="002E0CE6"/>
    <w:rsid w:val="002E1163"/>
    <w:rsid w:val="002E43F3"/>
    <w:rsid w:val="00306D2D"/>
    <w:rsid w:val="003215F5"/>
    <w:rsid w:val="00332891"/>
    <w:rsid w:val="00356BB2"/>
    <w:rsid w:val="00360477"/>
    <w:rsid w:val="00367FC9"/>
    <w:rsid w:val="003711A1"/>
    <w:rsid w:val="00372123"/>
    <w:rsid w:val="00382B38"/>
    <w:rsid w:val="00386581"/>
    <w:rsid w:val="00387100"/>
    <w:rsid w:val="003951D3"/>
    <w:rsid w:val="003978C6"/>
    <w:rsid w:val="003A3F16"/>
    <w:rsid w:val="003B40A9"/>
    <w:rsid w:val="003C016E"/>
    <w:rsid w:val="003D5EBD"/>
    <w:rsid w:val="003E40E4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A5A41"/>
    <w:rsid w:val="004A78A4"/>
    <w:rsid w:val="004B19DA"/>
    <w:rsid w:val="004B239E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2CE2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5956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2FB5"/>
    <w:rsid w:val="006756F1"/>
    <w:rsid w:val="00677773"/>
    <w:rsid w:val="006805FC"/>
    <w:rsid w:val="00680CC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60DB"/>
    <w:rsid w:val="007F7553"/>
    <w:rsid w:val="0080755E"/>
    <w:rsid w:val="008120D4"/>
    <w:rsid w:val="008139A5"/>
    <w:rsid w:val="00817F73"/>
    <w:rsid w:val="0082228E"/>
    <w:rsid w:val="00830402"/>
    <w:rsid w:val="008305D7"/>
    <w:rsid w:val="0083416A"/>
    <w:rsid w:val="00834887"/>
    <w:rsid w:val="00842FED"/>
    <w:rsid w:val="008455CF"/>
    <w:rsid w:val="00847689"/>
    <w:rsid w:val="00861C52"/>
    <w:rsid w:val="008727A1"/>
    <w:rsid w:val="00886B0F"/>
    <w:rsid w:val="00891C08"/>
    <w:rsid w:val="008A2C8F"/>
    <w:rsid w:val="008A3879"/>
    <w:rsid w:val="008A5FA8"/>
    <w:rsid w:val="008A7575"/>
    <w:rsid w:val="008B5F47"/>
    <w:rsid w:val="008C7B87"/>
    <w:rsid w:val="008D6A7A"/>
    <w:rsid w:val="008E01F7"/>
    <w:rsid w:val="008E3E87"/>
    <w:rsid w:val="008E7F13"/>
    <w:rsid w:val="008F3185"/>
    <w:rsid w:val="00915B0A"/>
    <w:rsid w:val="00926904"/>
    <w:rsid w:val="009372F0"/>
    <w:rsid w:val="00937FBD"/>
    <w:rsid w:val="00955022"/>
    <w:rsid w:val="009573B1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0348"/>
    <w:rsid w:val="00A14800"/>
    <w:rsid w:val="00A156DE"/>
    <w:rsid w:val="00A157ED"/>
    <w:rsid w:val="00A220F2"/>
    <w:rsid w:val="00A2446A"/>
    <w:rsid w:val="00A4025D"/>
    <w:rsid w:val="00A800D1"/>
    <w:rsid w:val="00A90BD9"/>
    <w:rsid w:val="00A92699"/>
    <w:rsid w:val="00AB5BF0"/>
    <w:rsid w:val="00AC1C95"/>
    <w:rsid w:val="00AC2CCB"/>
    <w:rsid w:val="00AC443A"/>
    <w:rsid w:val="00AE60E2"/>
    <w:rsid w:val="00B0169F"/>
    <w:rsid w:val="00B03034"/>
    <w:rsid w:val="00B05F21"/>
    <w:rsid w:val="00B138AB"/>
    <w:rsid w:val="00B14EA9"/>
    <w:rsid w:val="00B22E7F"/>
    <w:rsid w:val="00B30A3C"/>
    <w:rsid w:val="00B81305"/>
    <w:rsid w:val="00B835B9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434B2"/>
    <w:rsid w:val="00C51419"/>
    <w:rsid w:val="00C54056"/>
    <w:rsid w:val="00C663A3"/>
    <w:rsid w:val="00C75CB2"/>
    <w:rsid w:val="00C855AB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09A5"/>
    <w:rsid w:val="00D025D5"/>
    <w:rsid w:val="00D26B13"/>
    <w:rsid w:val="00D26CC1"/>
    <w:rsid w:val="00D30662"/>
    <w:rsid w:val="00D32A0B"/>
    <w:rsid w:val="00D6160D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B3533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22B8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A10348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</Template>
  <TotalTime>0</TotalTime>
  <Pages>10</Pages>
  <Words>4033</Words>
  <Characters>22994</Characters>
  <Application>Microsoft Office Word</Application>
  <DocSecurity>4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1143382</vt:lpstr>
    </vt:vector>
  </TitlesOfParts>
  <Company>CSD</Company>
  <LinksUpToDate>false</LinksUpToDate>
  <CharactersWithSpaces>26974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1143382</dc:title>
  <dc:subject/>
  <dc:creator>Марина Именинникова</dc:creator>
  <cp:keywords/>
  <dc:description/>
  <cp:lastModifiedBy>Марина Именинникова</cp:lastModifiedBy>
  <cp:revision>2</cp:revision>
  <cp:lastPrinted>1601-01-01T00:00:00Z</cp:lastPrinted>
  <dcterms:created xsi:type="dcterms:W3CDTF">2011-06-21T15:00:00Z</dcterms:created>
  <dcterms:modified xsi:type="dcterms:W3CDTF">2011-06-21T15:00:00Z</dcterms:modified>
</cp:coreProperties>
</file>