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046987">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46987" w:rsidP="00046987">
            <w:pPr>
              <w:jc w:val="right"/>
            </w:pPr>
            <w:r w:rsidRPr="00046987">
              <w:rPr>
                <w:sz w:val="40"/>
              </w:rPr>
              <w:t>E</w:t>
            </w:r>
            <w:r>
              <w:t>/C.12/65/D/47/2018</w:t>
            </w:r>
          </w:p>
        </w:tc>
      </w:tr>
      <w:tr w:rsidR="002D5AAC" w:rsidRPr="00496D93"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D7D2ED0" wp14:editId="2679B7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046987" w:rsidP="00DD44B1">
            <w:pPr>
              <w:spacing w:before="240"/>
              <w:rPr>
                <w:lang w:val="en-US"/>
              </w:rPr>
            </w:pPr>
            <w:r>
              <w:rPr>
                <w:lang w:val="en-US"/>
              </w:rPr>
              <w:t>Distr.: General</w:t>
            </w:r>
          </w:p>
          <w:p w:rsidR="00046987" w:rsidRDefault="00046987" w:rsidP="00046987">
            <w:pPr>
              <w:spacing w:line="240" w:lineRule="exact"/>
              <w:rPr>
                <w:lang w:val="en-US"/>
              </w:rPr>
            </w:pPr>
            <w:r>
              <w:rPr>
                <w:lang w:val="en-US"/>
              </w:rPr>
              <w:t>1 April 2019</w:t>
            </w:r>
          </w:p>
          <w:p w:rsidR="00046987" w:rsidRDefault="00046987" w:rsidP="00046987">
            <w:pPr>
              <w:spacing w:line="240" w:lineRule="exact"/>
              <w:rPr>
                <w:lang w:val="en-US"/>
              </w:rPr>
            </w:pPr>
            <w:r>
              <w:rPr>
                <w:lang w:val="en-US"/>
              </w:rPr>
              <w:t>Russian</w:t>
            </w:r>
          </w:p>
          <w:p w:rsidR="00046987" w:rsidRPr="00D62A45" w:rsidRDefault="00046987" w:rsidP="00046987">
            <w:pPr>
              <w:spacing w:line="240" w:lineRule="exact"/>
              <w:rPr>
                <w:lang w:val="en-US"/>
              </w:rPr>
            </w:pPr>
            <w:r>
              <w:rPr>
                <w:lang w:val="en-US"/>
              </w:rPr>
              <w:t>Original: Spanish</w:t>
            </w:r>
          </w:p>
        </w:tc>
      </w:tr>
    </w:tbl>
    <w:p w:rsidR="00046987" w:rsidRPr="00046987" w:rsidRDefault="00046987" w:rsidP="00046987">
      <w:pPr>
        <w:spacing w:before="120"/>
        <w:rPr>
          <w:b/>
          <w:sz w:val="24"/>
          <w:szCs w:val="24"/>
        </w:rPr>
      </w:pPr>
      <w:r w:rsidRPr="00046987">
        <w:rPr>
          <w:b/>
          <w:sz w:val="24"/>
          <w:szCs w:val="24"/>
        </w:rPr>
        <w:t>Комит</w:t>
      </w:r>
      <w:r>
        <w:rPr>
          <w:b/>
          <w:sz w:val="24"/>
          <w:szCs w:val="24"/>
        </w:rPr>
        <w:t>ет по экономическим, социальным</w:t>
      </w:r>
      <w:r>
        <w:rPr>
          <w:b/>
          <w:sz w:val="24"/>
          <w:szCs w:val="24"/>
        </w:rPr>
        <w:br/>
      </w:r>
      <w:r w:rsidRPr="00046987">
        <w:rPr>
          <w:b/>
          <w:sz w:val="24"/>
          <w:szCs w:val="24"/>
        </w:rPr>
        <w:t>и культурным правам</w:t>
      </w:r>
    </w:p>
    <w:p w:rsidR="00046987" w:rsidRPr="00046987" w:rsidRDefault="00046987" w:rsidP="00046987">
      <w:pPr>
        <w:pStyle w:val="HChGR"/>
        <w:rPr>
          <w:b w:val="0"/>
          <w:sz w:val="20"/>
        </w:rPr>
      </w:pPr>
      <w:r w:rsidRPr="00046987">
        <w:tab/>
      </w:r>
      <w:r w:rsidRPr="00046987">
        <w:tab/>
        <w:t>Решение, прин</w:t>
      </w:r>
      <w:r>
        <w:t>ятое Комитетом в соответствии с </w:t>
      </w:r>
      <w:r w:rsidRPr="00046987">
        <w:t>Факультативным протоколом к Международному пакту об экономических, социальных и культурных правах относительно сообщения № 47/2018</w:t>
      </w:r>
      <w:r w:rsidRPr="00046987">
        <w:rPr>
          <w:b w:val="0"/>
          <w:sz w:val="20"/>
        </w:rPr>
        <w:footnoteReference w:customMarkFollows="1" w:id="1"/>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46987" w:rsidRPr="0064331C" w:rsidTr="00046987">
        <w:tc>
          <w:tcPr>
            <w:tcW w:w="2936" w:type="dxa"/>
            <w:hideMark/>
          </w:tcPr>
          <w:p w:rsidR="00046987" w:rsidRPr="0064331C" w:rsidRDefault="00046987">
            <w:pPr>
              <w:spacing w:after="120"/>
              <w:ind w:left="35"/>
              <w:rPr>
                <w:i/>
                <w:spacing w:val="4"/>
                <w:w w:val="103"/>
                <w:kern w:val="14"/>
              </w:rPr>
            </w:pPr>
            <w:r w:rsidRPr="00046987">
              <w:rPr>
                <w:i/>
                <w:iCs/>
              </w:rPr>
              <w:t>Сообщение представлено</w:t>
            </w:r>
            <w:r w:rsidRPr="0064331C">
              <w:rPr>
                <w:i/>
              </w:rPr>
              <w:t>:</w:t>
            </w:r>
          </w:p>
        </w:tc>
        <w:tc>
          <w:tcPr>
            <w:tcW w:w="3874" w:type="dxa"/>
          </w:tcPr>
          <w:p w:rsidR="00046987" w:rsidRPr="0064331C" w:rsidRDefault="00046987">
            <w:pPr>
              <w:spacing w:after="120"/>
            </w:pPr>
            <w:r w:rsidRPr="00046987">
              <w:t>М.</w:t>
            </w:r>
            <w:r>
              <w:rPr>
                <w:lang w:val="en-US"/>
              </w:rPr>
              <w:t xml:space="preserve"> </w:t>
            </w:r>
            <w:r w:rsidRPr="00046987">
              <w:t>В.</w:t>
            </w:r>
          </w:p>
        </w:tc>
      </w:tr>
      <w:tr w:rsidR="00046987" w:rsidRPr="0064331C" w:rsidTr="00046987">
        <w:tc>
          <w:tcPr>
            <w:tcW w:w="2936" w:type="dxa"/>
            <w:hideMark/>
          </w:tcPr>
          <w:p w:rsidR="00046987" w:rsidRPr="0064331C" w:rsidRDefault="00046987">
            <w:pPr>
              <w:spacing w:after="120"/>
              <w:ind w:left="35"/>
              <w:rPr>
                <w:i/>
              </w:rPr>
            </w:pPr>
            <w:r w:rsidRPr="00046987">
              <w:rPr>
                <w:i/>
                <w:iCs/>
              </w:rPr>
              <w:t>Предполагаемые жертвы</w:t>
            </w:r>
            <w:r w:rsidRPr="0064331C">
              <w:rPr>
                <w:i/>
              </w:rPr>
              <w:t>:</w:t>
            </w:r>
          </w:p>
        </w:tc>
        <w:tc>
          <w:tcPr>
            <w:tcW w:w="3874" w:type="dxa"/>
          </w:tcPr>
          <w:p w:rsidR="00046987" w:rsidRPr="0064331C" w:rsidRDefault="00046987">
            <w:pPr>
              <w:spacing w:after="120"/>
            </w:pPr>
            <w:r w:rsidRPr="00046987">
              <w:t>автор сообщения и ее дочь</w:t>
            </w:r>
          </w:p>
        </w:tc>
      </w:tr>
      <w:tr w:rsidR="00046987" w:rsidRPr="0064331C" w:rsidTr="00046987">
        <w:tc>
          <w:tcPr>
            <w:tcW w:w="2936" w:type="dxa"/>
            <w:hideMark/>
          </w:tcPr>
          <w:p w:rsidR="00046987" w:rsidRPr="0064331C" w:rsidRDefault="00046987">
            <w:pPr>
              <w:spacing w:after="120"/>
              <w:ind w:left="35"/>
              <w:rPr>
                <w:i/>
              </w:rPr>
            </w:pPr>
            <w:r w:rsidRPr="0064331C">
              <w:rPr>
                <w:i/>
              </w:rPr>
              <w:t>Государство-участник:</w:t>
            </w:r>
          </w:p>
        </w:tc>
        <w:tc>
          <w:tcPr>
            <w:tcW w:w="3874" w:type="dxa"/>
          </w:tcPr>
          <w:p w:rsidR="00046987" w:rsidRPr="0064331C" w:rsidRDefault="00046987">
            <w:pPr>
              <w:spacing w:after="120"/>
            </w:pPr>
            <w:r w:rsidRPr="00046987">
              <w:t>Испания</w:t>
            </w:r>
          </w:p>
        </w:tc>
      </w:tr>
      <w:tr w:rsidR="00046987" w:rsidRPr="0064331C" w:rsidTr="00046987">
        <w:tc>
          <w:tcPr>
            <w:tcW w:w="2936" w:type="dxa"/>
            <w:hideMark/>
          </w:tcPr>
          <w:p w:rsidR="00046987" w:rsidRPr="0064331C" w:rsidRDefault="00046987">
            <w:pPr>
              <w:spacing w:after="120"/>
              <w:ind w:left="35"/>
              <w:rPr>
                <w:i/>
              </w:rPr>
            </w:pPr>
            <w:r w:rsidRPr="0064331C">
              <w:rPr>
                <w:i/>
              </w:rPr>
              <w:t>Дата сообщения:</w:t>
            </w:r>
          </w:p>
        </w:tc>
        <w:tc>
          <w:tcPr>
            <w:tcW w:w="3874" w:type="dxa"/>
          </w:tcPr>
          <w:p w:rsidR="00046987" w:rsidRPr="0064331C" w:rsidRDefault="00046987">
            <w:pPr>
              <w:spacing w:after="120"/>
            </w:pPr>
            <w:r w:rsidRPr="00046987">
              <w:t>16 июля 2018 года</w:t>
            </w:r>
          </w:p>
        </w:tc>
      </w:tr>
      <w:tr w:rsidR="00046987" w:rsidRPr="0064331C" w:rsidTr="00046987">
        <w:tc>
          <w:tcPr>
            <w:tcW w:w="2936" w:type="dxa"/>
            <w:hideMark/>
          </w:tcPr>
          <w:p w:rsidR="00046987" w:rsidRPr="0064331C" w:rsidRDefault="00046987">
            <w:pPr>
              <w:spacing w:after="120"/>
              <w:ind w:left="35"/>
              <w:rPr>
                <w:i/>
              </w:rPr>
            </w:pPr>
            <w:r w:rsidRPr="0064331C">
              <w:rPr>
                <w:i/>
                <w:iCs/>
              </w:rPr>
              <w:t>Тема сообщения:</w:t>
            </w:r>
          </w:p>
        </w:tc>
        <w:tc>
          <w:tcPr>
            <w:tcW w:w="3874" w:type="dxa"/>
          </w:tcPr>
          <w:p w:rsidR="00046987" w:rsidRPr="0064331C" w:rsidRDefault="00046987">
            <w:pPr>
              <w:spacing w:after="120"/>
            </w:pPr>
            <w:r>
              <w:t>в</w:t>
            </w:r>
            <w:r w:rsidRPr="00046987">
              <w:t>ыселение по причине расторжения договора аренды</w:t>
            </w:r>
          </w:p>
        </w:tc>
      </w:tr>
    </w:tbl>
    <w:p w:rsidR="00046987" w:rsidRPr="00046987" w:rsidRDefault="00046987" w:rsidP="00046987">
      <w:pPr>
        <w:pStyle w:val="SingleTxtGR"/>
        <w:rPr>
          <w:u w:val="single"/>
        </w:rPr>
      </w:pPr>
      <w:r>
        <w:tab/>
      </w:r>
      <w:r w:rsidRPr="00046987">
        <w:t>На своем засе</w:t>
      </w:r>
      <w:r w:rsidR="00496D93">
        <w:t>дании, состоявшемся 1 марта 201</w:t>
      </w:r>
      <w:r w:rsidR="00496D93" w:rsidRPr="00496D93">
        <w:t>9</w:t>
      </w:r>
      <w:bookmarkStart w:id="0" w:name="_GoBack"/>
      <w:bookmarkEnd w:id="0"/>
      <w:r w:rsidRPr="00046987">
        <w:t xml:space="preserve"> года, Комитет по экономическим, социальным и культурным правам, рассмотрев заявление автора об отзыве жалобы в связи с отменой постановления о ее выселении в результате утверждения компетентным судом договоренности, которая была достигнута во внесудебном порядке с владельцами жилья относительно продолжения договора аренды, постановил прекра</w:t>
      </w:r>
      <w:r>
        <w:t>тить рассмотрение сообщения № 47/2018 согласно правилу </w:t>
      </w:r>
      <w:r w:rsidRPr="00046987">
        <w:t>17 своих временных правил процедуры в соответствии с Факультативным протоколом к Международному пакту об экономических, социальных и культурных правах.</w:t>
      </w:r>
    </w:p>
    <w:p w:rsidR="00381C24" w:rsidRPr="00046987" w:rsidRDefault="00046987" w:rsidP="00046987">
      <w:pPr>
        <w:pStyle w:val="SingleTxtGR"/>
        <w:spacing w:before="240" w:after="0"/>
        <w:jc w:val="center"/>
        <w:rPr>
          <w:u w:val="single"/>
        </w:rPr>
      </w:pPr>
      <w:r>
        <w:rPr>
          <w:u w:val="single"/>
        </w:rPr>
        <w:tab/>
      </w:r>
      <w:r>
        <w:rPr>
          <w:u w:val="single"/>
        </w:rPr>
        <w:tab/>
      </w:r>
      <w:r>
        <w:rPr>
          <w:u w:val="single"/>
        </w:rPr>
        <w:tab/>
      </w:r>
    </w:p>
    <w:sectPr w:rsidR="00381C24" w:rsidRPr="00046987" w:rsidSect="0004698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6E" w:rsidRPr="00A312BC" w:rsidRDefault="005F126E" w:rsidP="00A312BC"/>
  </w:endnote>
  <w:endnote w:type="continuationSeparator" w:id="0">
    <w:p w:rsidR="005F126E" w:rsidRPr="00A312BC" w:rsidRDefault="005F126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87" w:rsidRPr="00046987" w:rsidRDefault="00046987">
    <w:pPr>
      <w:pStyle w:val="aa"/>
    </w:pPr>
    <w:r w:rsidRPr="00046987">
      <w:rPr>
        <w:b/>
        <w:sz w:val="18"/>
      </w:rPr>
      <w:fldChar w:fldCharType="begin"/>
    </w:r>
    <w:r w:rsidRPr="00046987">
      <w:rPr>
        <w:b/>
        <w:sz w:val="18"/>
      </w:rPr>
      <w:instrText xml:space="preserve"> PAGE  \* MERGEFORMAT </w:instrText>
    </w:r>
    <w:r w:rsidRPr="00046987">
      <w:rPr>
        <w:b/>
        <w:sz w:val="18"/>
      </w:rPr>
      <w:fldChar w:fldCharType="separate"/>
    </w:r>
    <w:r>
      <w:rPr>
        <w:b/>
        <w:noProof/>
        <w:sz w:val="18"/>
      </w:rPr>
      <w:t>2</w:t>
    </w:r>
    <w:r w:rsidRPr="00046987">
      <w:rPr>
        <w:b/>
        <w:sz w:val="18"/>
      </w:rPr>
      <w:fldChar w:fldCharType="end"/>
    </w:r>
    <w:r>
      <w:rPr>
        <w:b/>
        <w:sz w:val="18"/>
      </w:rPr>
      <w:tab/>
    </w:r>
    <w:r>
      <w:t>GE.19-05347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87" w:rsidRPr="00046987" w:rsidRDefault="00046987" w:rsidP="00046987">
    <w:pPr>
      <w:pStyle w:val="aa"/>
      <w:tabs>
        <w:tab w:val="clear" w:pos="9639"/>
        <w:tab w:val="right" w:pos="9638"/>
      </w:tabs>
      <w:rPr>
        <w:b/>
        <w:sz w:val="18"/>
      </w:rPr>
    </w:pPr>
    <w:r>
      <w:t>GE.19-05347</w:t>
    </w:r>
    <w:r>
      <w:tab/>
    </w:r>
    <w:r w:rsidRPr="00046987">
      <w:rPr>
        <w:b/>
        <w:sz w:val="18"/>
      </w:rPr>
      <w:fldChar w:fldCharType="begin"/>
    </w:r>
    <w:r w:rsidRPr="00046987">
      <w:rPr>
        <w:b/>
        <w:sz w:val="18"/>
      </w:rPr>
      <w:instrText xml:space="preserve"> PAGE  \* MERGEFORMAT </w:instrText>
    </w:r>
    <w:r w:rsidRPr="00046987">
      <w:rPr>
        <w:b/>
        <w:sz w:val="18"/>
      </w:rPr>
      <w:fldChar w:fldCharType="separate"/>
    </w:r>
    <w:r>
      <w:rPr>
        <w:b/>
        <w:noProof/>
        <w:sz w:val="18"/>
      </w:rPr>
      <w:t>3</w:t>
    </w:r>
    <w:r w:rsidRPr="000469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46987" w:rsidRDefault="00046987" w:rsidP="00046987">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05347  (</w:t>
    </w:r>
    <w:proofErr w:type="gramEnd"/>
    <w:r>
      <w:t>R)</w:t>
    </w:r>
    <w:r>
      <w:rPr>
        <w:lang w:val="en-US"/>
      </w:rPr>
      <w:t xml:space="preserve">  050419  100419</w:t>
    </w:r>
    <w:r>
      <w:br/>
    </w:r>
    <w:r w:rsidRPr="00046987">
      <w:rPr>
        <w:rFonts w:ascii="C39T30Lfz" w:hAnsi="C39T30Lfz"/>
        <w:kern w:val="14"/>
        <w:sz w:val="56"/>
      </w:rPr>
      <w:t></w:t>
    </w:r>
    <w:r w:rsidRPr="00046987">
      <w:rPr>
        <w:rFonts w:ascii="C39T30Lfz" w:hAnsi="C39T30Lfz"/>
        <w:kern w:val="14"/>
        <w:sz w:val="56"/>
      </w:rPr>
      <w:t></w:t>
    </w:r>
    <w:r w:rsidRPr="00046987">
      <w:rPr>
        <w:rFonts w:ascii="C39T30Lfz" w:hAnsi="C39T30Lfz"/>
        <w:kern w:val="14"/>
        <w:sz w:val="56"/>
      </w:rPr>
      <w:t></w:t>
    </w:r>
    <w:r w:rsidRPr="00046987">
      <w:rPr>
        <w:rFonts w:ascii="C39T30Lfz" w:hAnsi="C39T30Lfz"/>
        <w:kern w:val="14"/>
        <w:sz w:val="56"/>
      </w:rPr>
      <w:t></w:t>
    </w:r>
    <w:r w:rsidRPr="00046987">
      <w:rPr>
        <w:rFonts w:ascii="C39T30Lfz" w:hAnsi="C39T30Lfz"/>
        <w:kern w:val="14"/>
        <w:sz w:val="56"/>
      </w:rPr>
      <w:t></w:t>
    </w:r>
    <w:r w:rsidRPr="00046987">
      <w:rPr>
        <w:rFonts w:ascii="C39T30Lfz" w:hAnsi="C39T30Lfz"/>
        <w:kern w:val="14"/>
        <w:sz w:val="56"/>
      </w:rPr>
      <w:t></w:t>
    </w:r>
    <w:r w:rsidRPr="00046987">
      <w:rPr>
        <w:rFonts w:ascii="C39T30Lfz" w:hAnsi="C39T30Lfz"/>
        <w:kern w:val="14"/>
        <w:sz w:val="56"/>
      </w:rPr>
      <w:t></w:t>
    </w:r>
    <w:r w:rsidRPr="00046987">
      <w:rPr>
        <w:rFonts w:ascii="C39T30Lfz" w:hAnsi="C39T30Lfz"/>
        <w:kern w:val="14"/>
        <w:sz w:val="56"/>
      </w:rPr>
      <w:t></w:t>
    </w:r>
    <w:r w:rsidRPr="0004698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5/D/47/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47/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6E" w:rsidRPr="001075E9" w:rsidRDefault="005F126E" w:rsidP="001075E9">
      <w:pPr>
        <w:tabs>
          <w:tab w:val="right" w:pos="2155"/>
        </w:tabs>
        <w:spacing w:after="80" w:line="240" w:lineRule="auto"/>
        <w:ind w:left="680"/>
        <w:rPr>
          <w:u w:val="single"/>
        </w:rPr>
      </w:pPr>
      <w:r>
        <w:rPr>
          <w:u w:val="single"/>
        </w:rPr>
        <w:tab/>
      </w:r>
    </w:p>
  </w:footnote>
  <w:footnote w:type="continuationSeparator" w:id="0">
    <w:p w:rsidR="005F126E" w:rsidRDefault="005F126E" w:rsidP="00407B78">
      <w:pPr>
        <w:tabs>
          <w:tab w:val="right" w:pos="2155"/>
        </w:tabs>
        <w:spacing w:after="80"/>
        <w:ind w:left="680"/>
        <w:rPr>
          <w:u w:val="single"/>
        </w:rPr>
      </w:pPr>
      <w:r>
        <w:rPr>
          <w:u w:val="single"/>
        </w:rPr>
        <w:tab/>
      </w:r>
    </w:p>
  </w:footnote>
  <w:footnote w:id="1">
    <w:p w:rsidR="00046987" w:rsidRPr="0089155B" w:rsidRDefault="00046987" w:rsidP="00046987">
      <w:pPr>
        <w:pStyle w:val="af"/>
      </w:pPr>
      <w:r>
        <w:tab/>
      </w:r>
      <w:r w:rsidRPr="00046987">
        <w:rPr>
          <w:sz w:val="20"/>
        </w:rPr>
        <w:t>*</w:t>
      </w:r>
      <w:r>
        <w:tab/>
        <w:t>Принято Комитетом на его шестьдесят пятой сессии (18 февраля – 8 марта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87" w:rsidRPr="00046987" w:rsidRDefault="00F6196B">
    <w:pPr>
      <w:pStyle w:val="a5"/>
    </w:pPr>
    <w:r>
      <w:fldChar w:fldCharType="begin"/>
    </w:r>
    <w:r>
      <w:instrText xml:space="preserve"> TITLE  \* M</w:instrText>
    </w:r>
    <w:r>
      <w:instrText xml:space="preserve">ERGEFORMAT </w:instrText>
    </w:r>
    <w:r>
      <w:fldChar w:fldCharType="separate"/>
    </w:r>
    <w:r>
      <w:t>E/C.12/65/D/47/2018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87" w:rsidRPr="00046987" w:rsidRDefault="00F6196B" w:rsidP="00046987">
    <w:pPr>
      <w:pStyle w:val="a5"/>
      <w:jc w:val="right"/>
    </w:pPr>
    <w:r>
      <w:fldChar w:fldCharType="begin"/>
    </w:r>
    <w:r>
      <w:instrText xml:space="preserve"> TITLE  \* MERGEFORMAT </w:instrText>
    </w:r>
    <w:r>
      <w:fldChar w:fldCharType="separate"/>
    </w:r>
    <w:r>
      <w:t>E/C.12/65/D/47/2018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6E"/>
    <w:rsid w:val="00033EE1"/>
    <w:rsid w:val="00042B72"/>
    <w:rsid w:val="00043B08"/>
    <w:rsid w:val="00046987"/>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96D93"/>
    <w:rsid w:val="0050108D"/>
    <w:rsid w:val="00513081"/>
    <w:rsid w:val="00517901"/>
    <w:rsid w:val="00526683"/>
    <w:rsid w:val="005709E0"/>
    <w:rsid w:val="00572E19"/>
    <w:rsid w:val="005961C8"/>
    <w:rsid w:val="005966F1"/>
    <w:rsid w:val="005B2F86"/>
    <w:rsid w:val="005D7914"/>
    <w:rsid w:val="005E2B41"/>
    <w:rsid w:val="005F0B42"/>
    <w:rsid w:val="005F126E"/>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94693"/>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4B51"/>
    <w:rsid w:val="00AC3430"/>
    <w:rsid w:val="00B10CC7"/>
    <w:rsid w:val="00B36DF7"/>
    <w:rsid w:val="00B539E7"/>
    <w:rsid w:val="00B62458"/>
    <w:rsid w:val="00BC18B2"/>
    <w:rsid w:val="00BD33EE"/>
    <w:rsid w:val="00BD4280"/>
    <w:rsid w:val="00BF21E1"/>
    <w:rsid w:val="00C106D6"/>
    <w:rsid w:val="00C60F0C"/>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6196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49BEC6"/>
  <w15:docId w15:val="{E5790484-40C2-4E84-8528-5EB6E0F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34308"/>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1253D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R">
    <w:name w:val="_Bullet 2_GR"/>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1253D8"/>
    <w:pPr>
      <w:numPr>
        <w:numId w:val="27"/>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1253D8"/>
    <w:rPr>
      <w:b/>
      <w:sz w:val="18"/>
      <w:lang w:val="en-GB" w:eastAsia="ru-RU"/>
    </w:rPr>
  </w:style>
  <w:style w:type="character" w:styleId="a7">
    <w:name w:val="Hyperlink"/>
    <w:basedOn w:val="a0"/>
    <w:uiPriority w:val="99"/>
    <w:unhideWhenUsed/>
    <w:rsid w:val="001253D8"/>
    <w:rPr>
      <w:color w:val="0000FF" w:themeColor="hyperlink"/>
      <w:u w:val="none"/>
    </w:rPr>
  </w:style>
  <w:style w:type="character" w:styleId="a8">
    <w:name w:val="footnote reference"/>
    <w:aliases w:val="4_GR"/>
    <w:basedOn w:val="a0"/>
    <w:qFormat/>
    <w:rsid w:val="001253D8"/>
    <w:rPr>
      <w:rFonts w:ascii="Times New Roman" w:hAnsi="Times New Roman"/>
      <w:dstrike w:val="0"/>
      <w:sz w:val="18"/>
      <w:vertAlign w:val="superscript"/>
    </w:rPr>
  </w:style>
  <w:style w:type="character" w:styleId="a9">
    <w:name w:val="endnote reference"/>
    <w:aliases w:val="1_GR"/>
    <w:basedOn w:val="a8"/>
    <w:qFormat/>
    <w:rsid w:val="001253D8"/>
    <w:rPr>
      <w:rFonts w:ascii="Times New Roman" w:hAnsi="Times New Roman"/>
      <w:dstrike w:val="0"/>
      <w:sz w:val="18"/>
      <w:vertAlign w:val="superscript"/>
    </w:rPr>
  </w:style>
  <w:style w:type="paragraph" w:styleId="aa">
    <w:name w:val="footer"/>
    <w:aliases w:val="3_GR"/>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R Знак"/>
    <w:basedOn w:val="a0"/>
    <w:link w:val="aa"/>
    <w:rsid w:val="001253D8"/>
    <w:rPr>
      <w:sz w:val="16"/>
      <w:lang w:val="en-GB" w:eastAsia="ru-RU"/>
    </w:rPr>
  </w:style>
  <w:style w:type="character" w:styleId="ac">
    <w:name w:val="page number"/>
    <w:aliases w:val="7_GR"/>
    <w:basedOn w:val="a0"/>
    <w:qFormat/>
    <w:rsid w:val="001253D8"/>
    <w:rPr>
      <w:rFonts w:ascii="Times New Roman" w:hAnsi="Times New Roman"/>
      <w:b/>
      <w:sz w:val="18"/>
    </w:rPr>
  </w:style>
  <w:style w:type="character" w:styleId="ad">
    <w:name w:val="FollowedHyperlink"/>
    <w:basedOn w:val="a0"/>
    <w:uiPriority w:val="99"/>
    <w:semiHidden/>
    <w:unhideWhenUsed/>
    <w:rsid w:val="001253D8"/>
    <w:rPr>
      <w:color w:val="800080" w:themeColor="followedHyperlink"/>
      <w:u w:val="none"/>
    </w:rPr>
  </w:style>
  <w:style w:type="table" w:styleId="ae">
    <w:name w:val="Table Grid"/>
    <w:basedOn w:val="a1"/>
    <w:uiPriority w:val="59"/>
    <w:rsid w:val="001253D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5_GR,5_G,Footnote Text Char Char Char Char Char,Footnote Text Char Char Char Char,Footnote reference,FA Fu,Footnote Text Char Char Char,Footnote Text Char1 Char1,Footnote Text Char1 Char Char Char Char, Char,Footnote Reference1,Char"/>
    <w:basedOn w:val="a"/>
    <w:link w:val="af0"/>
    <w:uiPriority w:val="99"/>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R Знак,5_G Знак,Footnote Text Char Char Char Char Char Знак,Footnote Text Char Char Char Char Знак,Footnote reference Знак,FA Fu Знак,Footnote Text Char Char Char Знак,Footnote Text Char1 Char1 Знак, Char Знак,Char Знак"/>
    <w:basedOn w:val="a0"/>
    <w:link w:val="af"/>
    <w:rsid w:val="001253D8"/>
    <w:rPr>
      <w:sz w:val="18"/>
      <w:lang w:val="ru-RU" w:eastAsia="ru-RU"/>
    </w:rPr>
  </w:style>
  <w:style w:type="character" w:customStyle="1" w:styleId="10">
    <w:name w:val="Заголовок 1 Знак"/>
    <w:aliases w:val="Table_GR Знак"/>
    <w:basedOn w:val="a0"/>
    <w:link w:val="1"/>
    <w:rsid w:val="001253D8"/>
    <w:rPr>
      <w:rFonts w:cs="Arial"/>
      <w:b/>
      <w:bCs/>
      <w:szCs w:val="32"/>
      <w:lang w:val="ru-RU" w:eastAsia="ru-RU"/>
    </w:rPr>
  </w:style>
  <w:style w:type="paragraph" w:styleId="af1">
    <w:name w:val="endnote text"/>
    <w:aliases w:val="2_GR"/>
    <w:basedOn w:val="af"/>
    <w:link w:val="af2"/>
    <w:qFormat/>
    <w:rsid w:val="001253D8"/>
  </w:style>
  <w:style w:type="character" w:customStyle="1" w:styleId="af2">
    <w:name w:val="Текст концевой сноски Знак"/>
    <w:aliases w:val="2_GR Знак"/>
    <w:basedOn w:val="a0"/>
    <w:link w:val="af1"/>
    <w:rsid w:val="001253D8"/>
    <w:rPr>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146</Words>
  <Characters>1048</Characters>
  <Application>Microsoft Office Word</Application>
  <DocSecurity>0</DocSecurity>
  <Lines>8</Lines>
  <Paragraphs>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E/C.12/65/D/47/2018</vt:lpstr>
      <vt:lpstr>A/</vt:lpstr>
      <vt:lpstr>A/</vt:lpstr>
    </vt:vector>
  </TitlesOfParts>
  <Company>DCM</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E/C.12/65/D/47/2018</dc:title>
  <dc:subject/>
  <dc:creator>Uliana ANTIPOVA</dc:creator>
  <cp:keywords/>
  <cp:lastModifiedBy>Uliana Antipova</cp:lastModifiedBy>
  <cp:revision>3</cp:revision>
  <cp:lastPrinted>2019-04-10T13:34:00Z</cp:lastPrinted>
  <dcterms:created xsi:type="dcterms:W3CDTF">2019-04-10T13:34:00Z</dcterms:created>
  <dcterms:modified xsi:type="dcterms:W3CDTF">2019-04-10T13:34:00Z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