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D929DE" w:rsidP="00D929DE">
            <w:pPr>
              <w:bidi w:val="0"/>
              <w:spacing w:after="20"/>
              <w:jc w:val="left"/>
              <w:rPr>
                <w:szCs w:val="20"/>
              </w:rPr>
            </w:pPr>
            <w:r w:rsidRPr="00D929DE">
              <w:rPr>
                <w:sz w:val="40"/>
                <w:szCs w:val="20"/>
              </w:rPr>
              <w:t>E</w:t>
            </w:r>
            <w:r>
              <w:rPr>
                <w:szCs w:val="20"/>
              </w:rPr>
              <w:t>/C.12/SDN/2</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D929DE" w:rsidRDefault="00D929DE" w:rsidP="00D929DE">
            <w:pPr>
              <w:bidi w:val="0"/>
              <w:spacing w:before="240"/>
              <w:jc w:val="left"/>
            </w:pPr>
            <w:r>
              <w:t>Distr.: General</w:t>
            </w:r>
          </w:p>
          <w:p w:rsidR="00D929DE" w:rsidRDefault="00D929DE" w:rsidP="00D929DE">
            <w:pPr>
              <w:bidi w:val="0"/>
              <w:spacing w:after="120"/>
              <w:jc w:val="left"/>
            </w:pPr>
            <w:r>
              <w:t>18 September 2013</w:t>
            </w:r>
          </w:p>
          <w:p w:rsidR="00257225" w:rsidRPr="008B4BC6" w:rsidRDefault="00B71BB0" w:rsidP="00D929DE">
            <w:pPr>
              <w:bidi w:val="0"/>
              <w:jc w:val="left"/>
            </w:pPr>
            <w:r>
              <w:t xml:space="preserve">Original: </w:t>
            </w:r>
            <w:r w:rsidR="00D929DE">
              <w:t>Arabic</w:t>
            </w:r>
          </w:p>
        </w:tc>
      </w:tr>
    </w:tbl>
    <w:p w:rsidR="00D929DE" w:rsidRPr="00D929DE" w:rsidRDefault="00B163E5" w:rsidP="00BF6FAF">
      <w:pPr>
        <w:spacing w:before="120" w:after="600" w:line="420" w:lineRule="exact"/>
        <w:jc w:val="left"/>
        <w:rPr>
          <w:rFonts w:hint="cs"/>
          <w:b/>
          <w:bCs/>
          <w:rtl/>
        </w:rPr>
      </w:pPr>
      <w:r>
        <w:rPr>
          <w:rFonts w:hint="cs"/>
          <w:b/>
          <w:bCs/>
          <w:sz w:val="36"/>
          <w:szCs w:val="36"/>
          <w:rtl/>
        </w:rPr>
        <w:t>ال</w:t>
      </w:r>
      <w:r w:rsidR="00D929DE" w:rsidRPr="00D929DE">
        <w:rPr>
          <w:b/>
          <w:bCs/>
          <w:sz w:val="36"/>
          <w:szCs w:val="36"/>
          <w:rtl/>
        </w:rPr>
        <w:t>ل</w:t>
      </w:r>
      <w:r w:rsidR="00D929DE" w:rsidRPr="00D929DE">
        <w:rPr>
          <w:rFonts w:hint="cs"/>
          <w:b/>
          <w:bCs/>
          <w:sz w:val="36"/>
          <w:szCs w:val="36"/>
          <w:rtl/>
        </w:rPr>
        <w:t>جن</w:t>
      </w:r>
      <w:r w:rsidR="00D929DE" w:rsidRPr="00D929DE">
        <w:rPr>
          <w:b/>
          <w:bCs/>
          <w:sz w:val="36"/>
          <w:szCs w:val="36"/>
          <w:rtl/>
        </w:rPr>
        <w:t xml:space="preserve">ة </w:t>
      </w:r>
      <w:r>
        <w:rPr>
          <w:rFonts w:hint="cs"/>
          <w:b/>
          <w:bCs/>
          <w:sz w:val="36"/>
          <w:szCs w:val="36"/>
          <w:rtl/>
        </w:rPr>
        <w:t>المعنية ب</w:t>
      </w:r>
      <w:r w:rsidR="00D929DE" w:rsidRPr="00D929DE">
        <w:rPr>
          <w:rFonts w:hint="cs"/>
          <w:b/>
          <w:bCs/>
          <w:sz w:val="36"/>
          <w:szCs w:val="36"/>
          <w:rtl/>
        </w:rPr>
        <w:t>الحقوق الاقتصادية والاجتماعية والثقافية</w:t>
      </w:r>
    </w:p>
    <w:p w:rsidR="00D929DE" w:rsidRDefault="00D929DE" w:rsidP="00D929DE">
      <w:pPr>
        <w:pStyle w:val="HMGA"/>
        <w:rPr>
          <w:rFonts w:hint="cs"/>
          <w:rtl/>
        </w:rPr>
      </w:pPr>
      <w:r>
        <w:rPr>
          <w:rFonts w:hint="cs"/>
          <w:rtl/>
        </w:rPr>
        <w:tab/>
      </w:r>
      <w:r>
        <w:rPr>
          <w:rFonts w:hint="cs"/>
          <w:rtl/>
        </w:rPr>
        <w:tab/>
        <w:t xml:space="preserve">النظر في التقارير المقدمة من الدول الأطراف بموجب </w:t>
      </w:r>
      <w:r>
        <w:rPr>
          <w:rtl/>
        </w:rPr>
        <w:t>الماد</w:t>
      </w:r>
      <w:r>
        <w:rPr>
          <w:rFonts w:hint="cs"/>
          <w:rtl/>
        </w:rPr>
        <w:t>ت</w:t>
      </w:r>
      <w:r>
        <w:rPr>
          <w:rtl/>
        </w:rPr>
        <w:t>ين</w:t>
      </w:r>
      <w:r>
        <w:rPr>
          <w:rFonts w:hint="cs"/>
          <w:rtl/>
        </w:rPr>
        <w:t> </w:t>
      </w:r>
      <w:r>
        <w:rPr>
          <w:rtl/>
        </w:rPr>
        <w:t>16 و17 من العهد</w:t>
      </w:r>
      <w:r>
        <w:rPr>
          <w:rFonts w:hint="cs"/>
          <w:rtl/>
        </w:rPr>
        <w:t xml:space="preserve"> الدولي الخاص بالحقوق الاقتصادية والاجتماعية والثقافية</w:t>
      </w:r>
    </w:p>
    <w:p w:rsidR="00D929DE" w:rsidRDefault="00D929DE" w:rsidP="00D929DE">
      <w:pPr>
        <w:pStyle w:val="HChGA"/>
        <w:rPr>
          <w:rFonts w:hint="cs"/>
          <w:rtl/>
        </w:rPr>
      </w:pPr>
      <w:r>
        <w:rPr>
          <w:rFonts w:hint="cs"/>
          <w:rtl/>
        </w:rPr>
        <w:tab/>
      </w:r>
      <w:r>
        <w:rPr>
          <w:rFonts w:hint="cs"/>
          <w:rtl/>
        </w:rPr>
        <w:tab/>
        <w:t>التقارير الدورية الثانية للدول الأطراف المقرر تقديمها في عام 2003</w:t>
      </w:r>
    </w:p>
    <w:p w:rsidR="00D929DE" w:rsidRDefault="00D929DE" w:rsidP="00D929DE">
      <w:pPr>
        <w:pStyle w:val="HMGA"/>
        <w:rPr>
          <w:rFonts w:hint="cs"/>
          <w:rtl/>
        </w:rPr>
      </w:pPr>
      <w:r>
        <w:rPr>
          <w:rFonts w:hint="cs"/>
          <w:rtl/>
        </w:rPr>
        <w:tab/>
      </w:r>
      <w:r>
        <w:rPr>
          <w:rFonts w:hint="cs"/>
          <w:rtl/>
        </w:rPr>
        <w:tab/>
        <w:t>السودان</w:t>
      </w:r>
      <w:r w:rsidRPr="00D929DE">
        <w:rPr>
          <w:rStyle w:val="FootnoteReference"/>
          <w:sz w:val="20"/>
          <w:vertAlign w:val="baseline"/>
          <w:rtl/>
        </w:rPr>
        <w:footnoteReference w:customMarkFollows="1" w:id="1"/>
        <w:t>*</w:t>
      </w:r>
    </w:p>
    <w:p w:rsidR="00D929DE" w:rsidRDefault="00D929DE" w:rsidP="00D929DE">
      <w:pPr>
        <w:pStyle w:val="SingleTxtGA"/>
        <w:jc w:val="right"/>
        <w:rPr>
          <w:rtl/>
        </w:rPr>
      </w:pPr>
      <w:r>
        <w:rPr>
          <w:rFonts w:hint="cs"/>
          <w:rtl/>
        </w:rPr>
        <w:t>[27 تموز/يوليه 2012]</w:t>
      </w:r>
    </w:p>
    <w:p w:rsidR="00D929DE" w:rsidRPr="00982D8B" w:rsidRDefault="00D929DE">
      <w:pPr>
        <w:spacing w:line="360" w:lineRule="exact"/>
        <w:rPr>
          <w:rFonts w:hint="cs"/>
          <w:sz w:val="36"/>
          <w:szCs w:val="36"/>
          <w:rtl/>
        </w:rPr>
      </w:pPr>
      <w:r>
        <w:rPr>
          <w:rtl/>
        </w:rPr>
        <w:br w:type="page"/>
      </w:r>
      <w:r>
        <w:rPr>
          <w:rFonts w:hint="cs"/>
          <w:sz w:val="36"/>
          <w:szCs w:val="36"/>
          <w:rtl/>
        </w:rPr>
        <w:t>المحتويات</w:t>
      </w:r>
    </w:p>
    <w:p w:rsidR="00D929DE" w:rsidRPr="00E64ED3" w:rsidRDefault="00D929DE">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D929DE" w:rsidRPr="00D929DE" w:rsidRDefault="00D929DE" w:rsidP="00D818BB">
      <w:pPr>
        <w:tabs>
          <w:tab w:val="right" w:pos="1021"/>
          <w:tab w:val="left" w:pos="1077"/>
          <w:tab w:val="left" w:pos="1525"/>
          <w:tab w:val="left" w:pos="1842"/>
          <w:tab w:val="left" w:leader="dot" w:pos="7479"/>
          <w:tab w:val="left" w:pos="7972"/>
          <w:tab w:val="right" w:pos="9638"/>
        </w:tabs>
        <w:spacing w:after="120" w:line="360" w:lineRule="exact"/>
        <w:rPr>
          <w:rFonts w:hint="cs"/>
          <w:szCs w:val="28"/>
          <w:rtl/>
          <w:lang w:val="fr-CH"/>
        </w:rPr>
      </w:pPr>
      <w:r w:rsidRPr="00D929DE">
        <w:rPr>
          <w:rFonts w:hint="cs"/>
          <w:szCs w:val="28"/>
          <w:rtl/>
          <w:lang w:val="fr-CH"/>
        </w:rPr>
        <w:tab/>
      </w:r>
      <w:r w:rsidRPr="00D929DE">
        <w:rPr>
          <w:szCs w:val="28"/>
          <w:rtl/>
          <w:lang w:val="fr-CH"/>
        </w:rPr>
        <w:t>أولاً</w:t>
      </w:r>
      <w:r w:rsidRPr="00D929DE">
        <w:rPr>
          <w:rFonts w:hint="cs"/>
          <w:szCs w:val="28"/>
          <w:rtl/>
          <w:lang w:val="fr-CH"/>
        </w:rPr>
        <w:tab/>
      </w:r>
      <w:r w:rsidRPr="00D929DE">
        <w:rPr>
          <w:szCs w:val="28"/>
          <w:rtl/>
          <w:lang w:val="fr-CH"/>
        </w:rPr>
        <w:t>-</w:t>
      </w:r>
      <w:r w:rsidRPr="00D929DE">
        <w:rPr>
          <w:szCs w:val="28"/>
          <w:rtl/>
          <w:lang w:val="fr-CH"/>
        </w:rPr>
        <w:tab/>
      </w:r>
      <w:r w:rsidRPr="00D929DE">
        <w:rPr>
          <w:rFonts w:hint="cs"/>
          <w:szCs w:val="28"/>
          <w:rtl/>
          <w:lang w:val="fr-CH"/>
        </w:rPr>
        <w:t>خلفية</w:t>
      </w:r>
      <w:r w:rsidRPr="00D929DE">
        <w:rPr>
          <w:szCs w:val="28"/>
          <w:rtl/>
          <w:lang w:val="fr-CH"/>
        </w:rPr>
        <w:tab/>
      </w:r>
      <w:r w:rsidRPr="00D929DE">
        <w:rPr>
          <w:rFonts w:hint="cs"/>
          <w:szCs w:val="28"/>
          <w:rtl/>
          <w:lang w:val="fr-CH"/>
        </w:rPr>
        <w:tab/>
        <w:t>1-15</w:t>
      </w:r>
      <w:r w:rsidRPr="00D929DE">
        <w:rPr>
          <w:rFonts w:hint="cs"/>
          <w:szCs w:val="28"/>
          <w:rtl/>
          <w:lang w:val="fr-CH"/>
        </w:rPr>
        <w:tab/>
        <w:t>3</w:t>
      </w:r>
    </w:p>
    <w:p w:rsidR="00D929DE" w:rsidRPr="00D929DE" w:rsidRDefault="00D929DE" w:rsidP="00D818BB">
      <w:pPr>
        <w:tabs>
          <w:tab w:val="right" w:pos="1021"/>
          <w:tab w:val="left" w:pos="1077"/>
          <w:tab w:val="left" w:pos="1525"/>
          <w:tab w:val="left" w:pos="1842"/>
          <w:tab w:val="left" w:pos="2206"/>
          <w:tab w:val="left" w:pos="2681"/>
          <w:tab w:val="left" w:leader="dot" w:pos="7479"/>
          <w:tab w:val="left" w:pos="7972"/>
          <w:tab w:val="right" w:pos="9638"/>
        </w:tabs>
        <w:spacing w:after="120" w:line="360" w:lineRule="exact"/>
        <w:rPr>
          <w:rFonts w:hint="cs"/>
          <w:szCs w:val="28"/>
          <w:rtl/>
          <w:lang w:val="fr-CH"/>
        </w:rPr>
      </w:pPr>
      <w:r w:rsidRPr="00D929DE">
        <w:rPr>
          <w:rFonts w:hint="cs"/>
          <w:szCs w:val="28"/>
          <w:rtl/>
          <w:lang w:val="fr-CH"/>
        </w:rPr>
        <w:tab/>
      </w:r>
      <w:r w:rsidRPr="00D929DE">
        <w:rPr>
          <w:szCs w:val="28"/>
          <w:rtl/>
          <w:lang w:val="fr-CH"/>
        </w:rPr>
        <w:t>ثانياً</w:t>
      </w:r>
      <w:r w:rsidRPr="00D929DE">
        <w:rPr>
          <w:rFonts w:hint="cs"/>
          <w:szCs w:val="28"/>
          <w:rtl/>
          <w:lang w:val="fr-CH"/>
        </w:rPr>
        <w:tab/>
      </w:r>
      <w:r w:rsidRPr="00D929DE">
        <w:rPr>
          <w:szCs w:val="28"/>
          <w:rtl/>
          <w:lang w:val="fr-CH"/>
        </w:rPr>
        <w:t>-</w:t>
      </w:r>
      <w:r w:rsidRPr="00D929DE">
        <w:rPr>
          <w:szCs w:val="28"/>
          <w:rtl/>
          <w:lang w:val="fr-CH"/>
        </w:rPr>
        <w:tab/>
      </w:r>
      <w:r w:rsidRPr="00D929DE">
        <w:rPr>
          <w:rFonts w:hint="cs"/>
          <w:szCs w:val="28"/>
          <w:rtl/>
          <w:lang w:val="fr-CH"/>
        </w:rPr>
        <w:t>منهجية إعداد التقرير</w:t>
      </w:r>
      <w:r w:rsidRPr="00D929DE">
        <w:rPr>
          <w:szCs w:val="28"/>
          <w:rtl/>
          <w:lang w:val="fr-CH"/>
        </w:rPr>
        <w:tab/>
      </w:r>
      <w:r w:rsidRPr="00D929DE">
        <w:rPr>
          <w:rFonts w:hint="cs"/>
          <w:szCs w:val="28"/>
          <w:rtl/>
          <w:lang w:val="fr-CH"/>
        </w:rPr>
        <w:tab/>
        <w:t>16-34</w:t>
      </w:r>
      <w:r w:rsidRPr="00D929DE">
        <w:rPr>
          <w:rFonts w:hint="cs"/>
          <w:szCs w:val="28"/>
          <w:rtl/>
          <w:lang w:val="fr-CH"/>
        </w:rPr>
        <w:tab/>
        <w:t>6</w:t>
      </w:r>
    </w:p>
    <w:p w:rsidR="00D929DE" w:rsidRPr="00D929DE" w:rsidRDefault="00D929DE" w:rsidP="00D818BB">
      <w:pPr>
        <w:tabs>
          <w:tab w:val="right" w:pos="1021"/>
          <w:tab w:val="left" w:pos="1077"/>
          <w:tab w:val="left" w:pos="1525"/>
          <w:tab w:val="left" w:pos="1842"/>
          <w:tab w:val="left" w:pos="2206"/>
          <w:tab w:val="left" w:pos="2681"/>
          <w:tab w:val="left" w:leader="dot" w:pos="7479"/>
          <w:tab w:val="left" w:pos="7972"/>
          <w:tab w:val="right" w:pos="9638"/>
        </w:tabs>
        <w:spacing w:after="120" w:line="360" w:lineRule="exact"/>
        <w:rPr>
          <w:rFonts w:hint="cs"/>
          <w:szCs w:val="28"/>
          <w:rtl/>
          <w:lang w:val="fr-CH"/>
        </w:rPr>
      </w:pPr>
      <w:r w:rsidRPr="00D929DE">
        <w:rPr>
          <w:rFonts w:hint="cs"/>
          <w:szCs w:val="28"/>
          <w:rtl/>
          <w:lang w:val="fr-CH"/>
        </w:rPr>
        <w:tab/>
      </w:r>
      <w:r w:rsidRPr="00D929DE">
        <w:rPr>
          <w:szCs w:val="28"/>
          <w:rtl/>
          <w:lang w:val="fr-CH"/>
        </w:rPr>
        <w:t>ثالثاً</w:t>
      </w:r>
      <w:r w:rsidRPr="00D929DE">
        <w:rPr>
          <w:rFonts w:hint="cs"/>
          <w:szCs w:val="28"/>
          <w:rtl/>
          <w:lang w:val="fr-CH"/>
        </w:rPr>
        <w:tab/>
      </w:r>
      <w:r w:rsidRPr="00D929DE">
        <w:rPr>
          <w:szCs w:val="28"/>
          <w:rtl/>
          <w:lang w:val="fr-CH"/>
        </w:rPr>
        <w:t>-</w:t>
      </w:r>
      <w:r w:rsidRPr="00D929DE">
        <w:rPr>
          <w:szCs w:val="28"/>
          <w:rtl/>
          <w:lang w:val="fr-CH"/>
        </w:rPr>
        <w:tab/>
      </w:r>
      <w:r w:rsidRPr="00D929DE">
        <w:rPr>
          <w:rFonts w:hint="cs"/>
          <w:szCs w:val="28"/>
          <w:rtl/>
          <w:lang w:val="fr-CH"/>
        </w:rPr>
        <w:t>اتفاقيات حقوق الإنسان التي صادق عليها السودان خلال فترة التقرير</w:t>
      </w:r>
      <w:r w:rsidRPr="00D929DE">
        <w:rPr>
          <w:szCs w:val="28"/>
          <w:rtl/>
          <w:lang w:val="fr-CH"/>
        </w:rPr>
        <w:tab/>
      </w:r>
      <w:r w:rsidRPr="00D929DE">
        <w:rPr>
          <w:rFonts w:hint="cs"/>
          <w:szCs w:val="28"/>
          <w:rtl/>
          <w:lang w:val="fr-CH"/>
        </w:rPr>
        <w:tab/>
        <w:t>35-69</w:t>
      </w:r>
      <w:r w:rsidRPr="00D929DE">
        <w:rPr>
          <w:rFonts w:hint="cs"/>
          <w:szCs w:val="28"/>
          <w:rtl/>
          <w:lang w:val="fr-CH"/>
        </w:rPr>
        <w:tab/>
      </w:r>
      <w:r w:rsidR="00D818BB">
        <w:rPr>
          <w:rFonts w:hint="cs"/>
          <w:szCs w:val="28"/>
          <w:rtl/>
          <w:lang w:val="fr-CH"/>
        </w:rPr>
        <w:t>9</w:t>
      </w:r>
    </w:p>
    <w:p w:rsidR="00D929DE" w:rsidRPr="00D929DE" w:rsidRDefault="00D929DE" w:rsidP="00D818BB">
      <w:pPr>
        <w:tabs>
          <w:tab w:val="right" w:pos="1021"/>
          <w:tab w:val="left" w:pos="1077"/>
          <w:tab w:val="left" w:pos="1525"/>
          <w:tab w:val="left" w:pos="1842"/>
          <w:tab w:val="left" w:pos="2206"/>
          <w:tab w:val="left" w:pos="2681"/>
          <w:tab w:val="left" w:leader="dot" w:pos="7479"/>
          <w:tab w:val="left" w:pos="7972"/>
          <w:tab w:val="right" w:pos="9638"/>
        </w:tabs>
        <w:spacing w:after="120" w:line="360" w:lineRule="exact"/>
        <w:rPr>
          <w:rFonts w:hint="cs"/>
          <w:szCs w:val="28"/>
          <w:rtl/>
          <w:lang w:val="fr-CH"/>
        </w:rPr>
      </w:pPr>
      <w:r w:rsidRPr="00D929DE">
        <w:rPr>
          <w:rFonts w:hint="cs"/>
          <w:szCs w:val="28"/>
          <w:rtl/>
          <w:lang w:val="fr-CH"/>
        </w:rPr>
        <w:tab/>
        <w:t>رابعاً</w:t>
      </w:r>
      <w:r w:rsidRPr="00D929DE">
        <w:rPr>
          <w:rFonts w:hint="cs"/>
          <w:szCs w:val="28"/>
          <w:rtl/>
          <w:lang w:val="fr-CH"/>
        </w:rPr>
        <w:tab/>
        <w:t>-</w:t>
      </w:r>
      <w:r w:rsidRPr="00D929DE">
        <w:rPr>
          <w:rFonts w:hint="cs"/>
          <w:szCs w:val="28"/>
          <w:rtl/>
          <w:lang w:val="fr-CH"/>
        </w:rPr>
        <w:tab/>
        <w:t>تحقيق التنمية الاقتصادية</w:t>
      </w:r>
      <w:r w:rsidRPr="00D929DE">
        <w:rPr>
          <w:rFonts w:hint="cs"/>
          <w:szCs w:val="28"/>
          <w:rtl/>
          <w:lang w:val="fr-CH"/>
        </w:rPr>
        <w:tab/>
      </w:r>
      <w:r w:rsidRPr="00D929DE">
        <w:rPr>
          <w:rFonts w:hint="cs"/>
          <w:szCs w:val="28"/>
          <w:rtl/>
          <w:lang w:val="fr-CH"/>
        </w:rPr>
        <w:tab/>
        <w:t>70-92</w:t>
      </w:r>
      <w:r w:rsidRPr="00D929DE">
        <w:rPr>
          <w:rFonts w:hint="cs"/>
          <w:szCs w:val="28"/>
          <w:rtl/>
          <w:lang w:val="fr-CH"/>
        </w:rPr>
        <w:tab/>
        <w:t>18</w:t>
      </w:r>
    </w:p>
    <w:p w:rsidR="00D929DE" w:rsidRPr="00D929DE" w:rsidRDefault="00D929DE" w:rsidP="00D818BB">
      <w:pPr>
        <w:tabs>
          <w:tab w:val="right" w:pos="1021"/>
          <w:tab w:val="left" w:pos="1077"/>
          <w:tab w:val="left" w:pos="1525"/>
          <w:tab w:val="left" w:pos="1842"/>
          <w:tab w:val="left" w:pos="2206"/>
          <w:tab w:val="left" w:pos="2681"/>
          <w:tab w:val="left" w:leader="dot" w:pos="7479"/>
          <w:tab w:val="left" w:pos="7972"/>
          <w:tab w:val="right" w:pos="9638"/>
        </w:tabs>
        <w:spacing w:after="20" w:line="360" w:lineRule="exact"/>
        <w:rPr>
          <w:rFonts w:hint="cs"/>
          <w:szCs w:val="28"/>
          <w:lang w:val="fr-CH"/>
        </w:rPr>
      </w:pPr>
      <w:r w:rsidRPr="00D929DE">
        <w:rPr>
          <w:rFonts w:hint="cs"/>
          <w:szCs w:val="28"/>
          <w:rtl/>
          <w:lang w:val="fr-CH"/>
        </w:rPr>
        <w:tab/>
        <w:t>خامساً</w:t>
      </w:r>
      <w:r>
        <w:rPr>
          <w:rFonts w:hint="cs"/>
          <w:szCs w:val="28"/>
          <w:rtl/>
          <w:lang w:val="fr-CH"/>
        </w:rPr>
        <w:tab/>
      </w:r>
      <w:r w:rsidRPr="00D929DE">
        <w:rPr>
          <w:rFonts w:hint="cs"/>
          <w:szCs w:val="28"/>
          <w:rtl/>
          <w:lang w:val="fr-CH"/>
        </w:rPr>
        <w:t>-</w:t>
      </w:r>
      <w:r w:rsidRPr="00D929DE">
        <w:rPr>
          <w:szCs w:val="28"/>
          <w:lang w:val="fr-CH"/>
        </w:rPr>
        <w:tab/>
      </w:r>
      <w:r w:rsidRPr="00D929DE">
        <w:rPr>
          <w:rFonts w:hint="cs"/>
          <w:szCs w:val="28"/>
          <w:rtl/>
          <w:lang w:val="fr-CH"/>
        </w:rPr>
        <w:t>الحقوق الواردة في العهد</w:t>
      </w:r>
      <w:r w:rsidRPr="00D929DE">
        <w:rPr>
          <w:rFonts w:hint="cs"/>
          <w:szCs w:val="28"/>
          <w:rtl/>
          <w:lang w:val="fr-CH"/>
        </w:rPr>
        <w:tab/>
      </w:r>
      <w:r w:rsidRPr="00D929DE">
        <w:rPr>
          <w:szCs w:val="28"/>
          <w:lang w:val="fr-CH"/>
        </w:rPr>
        <w:tab/>
      </w:r>
      <w:r w:rsidRPr="00D929DE">
        <w:rPr>
          <w:rFonts w:hint="cs"/>
          <w:szCs w:val="28"/>
          <w:rtl/>
          <w:lang w:val="fr-CH"/>
        </w:rPr>
        <w:t>93-204</w:t>
      </w:r>
      <w:r w:rsidRPr="00D929DE">
        <w:rPr>
          <w:rFonts w:hint="cs"/>
          <w:szCs w:val="28"/>
          <w:rtl/>
          <w:lang w:val="fr-CH"/>
        </w:rPr>
        <w:tab/>
      </w:r>
      <w:r w:rsidR="00D818BB">
        <w:rPr>
          <w:rFonts w:hint="cs"/>
          <w:szCs w:val="28"/>
          <w:rtl/>
          <w:lang w:val="fr-CH"/>
        </w:rPr>
        <w:t>25</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szCs w:val="28"/>
          <w:lang w:val="fr-CH"/>
        </w:rPr>
        <w:tab/>
      </w:r>
      <w:r w:rsidRPr="00D929DE">
        <w:rPr>
          <w:szCs w:val="28"/>
          <w:lang w:val="fr-CH"/>
        </w:rPr>
        <w:tab/>
      </w:r>
      <w:r w:rsidRPr="00D929DE">
        <w:rPr>
          <w:szCs w:val="28"/>
          <w:lang w:val="fr-CH"/>
        </w:rPr>
        <w:tab/>
      </w:r>
      <w:r w:rsidRPr="00D929DE">
        <w:rPr>
          <w:rFonts w:hint="cs"/>
          <w:szCs w:val="28"/>
          <w:rtl/>
          <w:lang w:val="fr-CH"/>
        </w:rPr>
        <w:t>ا</w:t>
      </w:r>
      <w:r w:rsidRPr="00D929DE">
        <w:rPr>
          <w:szCs w:val="28"/>
          <w:rtl/>
          <w:lang w:val="fr-CH"/>
        </w:rPr>
        <w:t>لمادة</w:t>
      </w:r>
      <w:r w:rsidRPr="00D929DE">
        <w:rPr>
          <w:rFonts w:hint="cs"/>
          <w:szCs w:val="28"/>
          <w:rtl/>
          <w:lang w:val="fr-CH"/>
        </w:rPr>
        <w:t xml:space="preserve"> 1</w:t>
      </w:r>
      <w:r w:rsidR="00D818BB">
        <w:rPr>
          <w:rFonts w:hint="cs"/>
          <w:szCs w:val="28"/>
          <w:rtl/>
          <w:lang w:val="fr-CH"/>
        </w:rPr>
        <w:tab/>
      </w:r>
      <w:r w:rsidRPr="00D929DE">
        <w:rPr>
          <w:rFonts w:hint="cs"/>
          <w:szCs w:val="28"/>
          <w:rtl/>
          <w:lang w:val="fr-CH"/>
        </w:rPr>
        <w:t>حق تقرير المصير</w:t>
      </w:r>
      <w:r w:rsidRPr="00D929DE">
        <w:rPr>
          <w:szCs w:val="28"/>
          <w:lang w:val="fr-CH"/>
        </w:rPr>
        <w:tab/>
      </w:r>
      <w:r w:rsidRPr="00D929DE">
        <w:rPr>
          <w:szCs w:val="28"/>
          <w:lang w:val="fr-CH"/>
        </w:rPr>
        <w:tab/>
      </w:r>
      <w:r w:rsidRPr="00D929DE">
        <w:rPr>
          <w:rFonts w:hint="cs"/>
          <w:szCs w:val="28"/>
          <w:rtl/>
          <w:lang w:val="fr-CH"/>
        </w:rPr>
        <w:t>93-94</w:t>
      </w:r>
      <w:r w:rsidRPr="00D929DE">
        <w:rPr>
          <w:rFonts w:hint="cs"/>
          <w:szCs w:val="28"/>
          <w:rtl/>
          <w:lang w:val="fr-CH"/>
        </w:rPr>
        <w:tab/>
      </w:r>
      <w:r w:rsidR="00D818BB">
        <w:rPr>
          <w:rFonts w:hint="cs"/>
          <w:szCs w:val="28"/>
          <w:rtl/>
          <w:lang w:val="fr-CH"/>
        </w:rPr>
        <w:t>25</w:t>
      </w:r>
    </w:p>
    <w:p w:rsidR="00D929DE" w:rsidRPr="00D929DE" w:rsidRDefault="00D929DE" w:rsidP="00D818BB">
      <w:pPr>
        <w:tabs>
          <w:tab w:val="right" w:pos="1021"/>
          <w:tab w:val="left" w:pos="1077"/>
          <w:tab w:val="left" w:pos="1525"/>
          <w:tab w:val="left" w:pos="1842"/>
          <w:tab w:val="left" w:pos="2206"/>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المادتان</w:t>
      </w:r>
      <w:r w:rsidRPr="00D929DE">
        <w:rPr>
          <w:szCs w:val="28"/>
          <w:lang w:val="fr-CH"/>
        </w:rPr>
        <w:t xml:space="preserve"> </w:t>
      </w:r>
      <w:r w:rsidRPr="00D929DE">
        <w:rPr>
          <w:rFonts w:hint="cs"/>
          <w:szCs w:val="28"/>
          <w:rtl/>
          <w:lang w:val="fr-CH"/>
        </w:rPr>
        <w:t xml:space="preserve">2 </w:t>
      </w:r>
      <w:proofErr w:type="spellStart"/>
      <w:r w:rsidRPr="00D929DE">
        <w:rPr>
          <w:rFonts w:hint="cs"/>
          <w:szCs w:val="28"/>
          <w:rtl/>
          <w:lang w:val="fr-CH"/>
        </w:rPr>
        <w:t>و3</w:t>
      </w:r>
      <w:proofErr w:type="spellEnd"/>
      <w:r w:rsidR="00D818BB">
        <w:rPr>
          <w:rFonts w:hint="cs"/>
          <w:szCs w:val="28"/>
          <w:rtl/>
          <w:lang w:val="fr-CH"/>
        </w:rPr>
        <w:tab/>
      </w:r>
      <w:r w:rsidRPr="00D929DE">
        <w:rPr>
          <w:rFonts w:hint="cs"/>
          <w:szCs w:val="28"/>
          <w:rtl/>
          <w:lang w:val="fr-CH"/>
        </w:rPr>
        <w:t>حق المساواة وحظر التمييز في التمتع بالحقوق</w:t>
      </w:r>
      <w:r w:rsidRPr="00D929DE">
        <w:rPr>
          <w:rFonts w:hint="cs"/>
          <w:szCs w:val="28"/>
          <w:rtl/>
          <w:lang w:val="fr-CH"/>
        </w:rPr>
        <w:tab/>
      </w:r>
      <w:r w:rsidRPr="00D929DE">
        <w:rPr>
          <w:rFonts w:hint="cs"/>
          <w:szCs w:val="28"/>
          <w:rtl/>
          <w:lang w:val="fr-CH"/>
        </w:rPr>
        <w:tab/>
        <w:t>95-105</w:t>
      </w:r>
      <w:r w:rsidRPr="00D929DE">
        <w:rPr>
          <w:rFonts w:hint="cs"/>
          <w:szCs w:val="28"/>
          <w:rtl/>
          <w:lang w:val="fr-CH"/>
        </w:rPr>
        <w:tab/>
      </w:r>
      <w:r w:rsidR="00D818BB">
        <w:rPr>
          <w:rFonts w:hint="cs"/>
          <w:szCs w:val="28"/>
          <w:rtl/>
          <w:lang w:val="fr-CH"/>
        </w:rPr>
        <w:t>26</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المادة 4</w:t>
      </w:r>
      <w:r w:rsidR="00B71BB0">
        <w:rPr>
          <w:rFonts w:hint="cs"/>
          <w:szCs w:val="28"/>
          <w:rtl/>
          <w:lang w:val="fr-CH"/>
        </w:rPr>
        <w:tab/>
      </w:r>
      <w:r w:rsidRPr="00D929DE">
        <w:rPr>
          <w:rFonts w:hint="cs"/>
          <w:szCs w:val="28"/>
          <w:rtl/>
          <w:lang w:val="fr-CH"/>
        </w:rPr>
        <w:t>القيود على الحقوق</w:t>
      </w:r>
      <w:r w:rsidRPr="00D929DE">
        <w:rPr>
          <w:rFonts w:hint="cs"/>
          <w:szCs w:val="28"/>
          <w:rtl/>
          <w:lang w:val="fr-CH"/>
        </w:rPr>
        <w:tab/>
      </w:r>
      <w:r w:rsidRPr="00D929DE">
        <w:rPr>
          <w:rFonts w:hint="cs"/>
          <w:szCs w:val="28"/>
          <w:rtl/>
          <w:lang w:val="fr-CH"/>
        </w:rPr>
        <w:tab/>
        <w:t>106</w:t>
      </w:r>
      <w:r w:rsidRPr="00D929DE">
        <w:rPr>
          <w:rFonts w:hint="cs"/>
          <w:szCs w:val="28"/>
          <w:rtl/>
          <w:lang w:val="fr-CH"/>
        </w:rPr>
        <w:tab/>
      </w:r>
      <w:r w:rsidR="00D818BB">
        <w:rPr>
          <w:rFonts w:hint="cs"/>
          <w:szCs w:val="28"/>
          <w:rtl/>
          <w:lang w:val="fr-CH"/>
        </w:rPr>
        <w:t>28</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 xml:space="preserve">المادتان 6 </w:t>
      </w:r>
      <w:proofErr w:type="spellStart"/>
      <w:r w:rsidRPr="00D929DE">
        <w:rPr>
          <w:rFonts w:hint="cs"/>
          <w:szCs w:val="28"/>
          <w:rtl/>
          <w:lang w:val="fr-CH"/>
        </w:rPr>
        <w:t>و7</w:t>
      </w:r>
      <w:proofErr w:type="spellEnd"/>
      <w:r w:rsidR="00B71BB0">
        <w:rPr>
          <w:rFonts w:hint="cs"/>
          <w:szCs w:val="28"/>
          <w:rtl/>
          <w:lang w:val="fr-CH"/>
        </w:rPr>
        <w:tab/>
      </w:r>
      <w:r w:rsidRPr="00D929DE">
        <w:rPr>
          <w:rFonts w:hint="cs"/>
          <w:szCs w:val="28"/>
          <w:rtl/>
          <w:lang w:val="fr-CH"/>
        </w:rPr>
        <w:t>الحق في العمل</w:t>
      </w:r>
      <w:r w:rsidRPr="00D929DE">
        <w:rPr>
          <w:rFonts w:hint="cs"/>
          <w:szCs w:val="28"/>
          <w:rtl/>
          <w:lang w:val="fr-CH"/>
        </w:rPr>
        <w:tab/>
      </w:r>
      <w:r w:rsidRPr="00D929DE">
        <w:rPr>
          <w:rFonts w:hint="cs"/>
          <w:szCs w:val="28"/>
          <w:rtl/>
          <w:lang w:val="fr-CH"/>
        </w:rPr>
        <w:tab/>
        <w:t>107-114</w:t>
      </w:r>
      <w:r w:rsidRPr="00D929DE">
        <w:rPr>
          <w:rFonts w:hint="cs"/>
          <w:szCs w:val="28"/>
          <w:rtl/>
          <w:lang w:val="fr-CH"/>
        </w:rPr>
        <w:tab/>
      </w:r>
      <w:r w:rsidR="00D818BB">
        <w:rPr>
          <w:rFonts w:hint="cs"/>
          <w:szCs w:val="28"/>
          <w:rtl/>
          <w:lang w:val="fr-CH"/>
        </w:rPr>
        <w:t>28</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المادة 8</w:t>
      </w:r>
      <w:r w:rsidR="00B71BB0">
        <w:rPr>
          <w:rFonts w:hint="cs"/>
          <w:szCs w:val="28"/>
          <w:rtl/>
          <w:lang w:val="fr-CH"/>
        </w:rPr>
        <w:tab/>
      </w:r>
      <w:r w:rsidRPr="00D929DE">
        <w:rPr>
          <w:rFonts w:hint="cs"/>
          <w:szCs w:val="28"/>
          <w:rtl/>
          <w:lang w:val="fr-CH"/>
        </w:rPr>
        <w:t>الحق في تكوين النقابات</w:t>
      </w:r>
      <w:r w:rsidRPr="00D929DE">
        <w:rPr>
          <w:rFonts w:hint="cs"/>
          <w:szCs w:val="28"/>
          <w:rtl/>
          <w:lang w:val="fr-CH"/>
        </w:rPr>
        <w:tab/>
      </w:r>
      <w:r w:rsidRPr="00D929DE">
        <w:rPr>
          <w:rFonts w:hint="cs"/>
          <w:szCs w:val="28"/>
          <w:rtl/>
          <w:lang w:val="fr-CH"/>
        </w:rPr>
        <w:tab/>
        <w:t>115-119</w:t>
      </w:r>
      <w:r w:rsidRPr="00D929DE">
        <w:rPr>
          <w:rFonts w:hint="cs"/>
          <w:szCs w:val="28"/>
          <w:rtl/>
          <w:lang w:val="fr-CH"/>
        </w:rPr>
        <w:tab/>
      </w:r>
      <w:r w:rsidR="00D818BB">
        <w:rPr>
          <w:rFonts w:hint="cs"/>
          <w:szCs w:val="28"/>
          <w:rtl/>
          <w:lang w:val="fr-CH"/>
        </w:rPr>
        <w:t>29</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المادة 9</w:t>
      </w:r>
      <w:r w:rsidR="00B71BB0">
        <w:rPr>
          <w:rFonts w:hint="cs"/>
          <w:szCs w:val="28"/>
          <w:rtl/>
          <w:lang w:val="fr-CH"/>
        </w:rPr>
        <w:tab/>
      </w:r>
      <w:r w:rsidRPr="00D929DE">
        <w:rPr>
          <w:rFonts w:hint="cs"/>
          <w:szCs w:val="28"/>
          <w:rtl/>
          <w:lang w:val="fr-CH"/>
        </w:rPr>
        <w:t>الحق في الضمان الاجتماعي</w:t>
      </w:r>
      <w:r w:rsidRPr="00D929DE">
        <w:rPr>
          <w:rFonts w:hint="cs"/>
          <w:szCs w:val="28"/>
          <w:rtl/>
          <w:lang w:val="fr-CH"/>
        </w:rPr>
        <w:tab/>
      </w:r>
      <w:r w:rsidRPr="00D929DE">
        <w:rPr>
          <w:rFonts w:hint="cs"/>
          <w:szCs w:val="28"/>
          <w:rtl/>
          <w:lang w:val="fr-CH"/>
        </w:rPr>
        <w:tab/>
        <w:t>120-122</w:t>
      </w:r>
      <w:r w:rsidRPr="00D929DE">
        <w:rPr>
          <w:rFonts w:hint="cs"/>
          <w:szCs w:val="28"/>
          <w:rtl/>
          <w:lang w:val="fr-CH"/>
        </w:rPr>
        <w:tab/>
      </w:r>
      <w:r w:rsidR="00D818BB">
        <w:rPr>
          <w:rFonts w:hint="cs"/>
          <w:szCs w:val="28"/>
          <w:rtl/>
          <w:lang w:val="fr-CH"/>
        </w:rPr>
        <w:t>30</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المادة 10</w:t>
      </w:r>
      <w:r w:rsidRPr="00D929DE">
        <w:rPr>
          <w:rFonts w:hint="cs"/>
          <w:szCs w:val="28"/>
          <w:rtl/>
          <w:lang w:val="fr-CH"/>
        </w:rPr>
        <w:tab/>
        <w:t>حماية الأسرة وحقوق المرأة والطفل</w:t>
      </w:r>
      <w:r w:rsidRPr="00D929DE">
        <w:rPr>
          <w:rFonts w:hint="cs"/>
          <w:szCs w:val="28"/>
          <w:rtl/>
          <w:lang w:val="fr-CH"/>
        </w:rPr>
        <w:tab/>
      </w:r>
      <w:r w:rsidRPr="00D929DE">
        <w:rPr>
          <w:rFonts w:hint="cs"/>
          <w:szCs w:val="28"/>
          <w:rtl/>
          <w:lang w:val="fr-CH"/>
        </w:rPr>
        <w:tab/>
        <w:t>123-146</w:t>
      </w:r>
      <w:r w:rsidRPr="00D929DE">
        <w:rPr>
          <w:rFonts w:hint="cs"/>
          <w:szCs w:val="28"/>
          <w:rtl/>
          <w:lang w:val="fr-CH"/>
        </w:rPr>
        <w:tab/>
      </w:r>
      <w:r w:rsidR="00D818BB">
        <w:rPr>
          <w:rFonts w:hint="cs"/>
          <w:szCs w:val="28"/>
          <w:rtl/>
          <w:lang w:val="fr-CH"/>
        </w:rPr>
        <w:t>31</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المادة 11</w:t>
      </w:r>
      <w:r w:rsidRPr="00D929DE">
        <w:rPr>
          <w:rFonts w:hint="cs"/>
          <w:szCs w:val="28"/>
          <w:rtl/>
          <w:lang w:val="fr-CH"/>
        </w:rPr>
        <w:tab/>
        <w:t>الحق في مستوى معيشي كاف</w:t>
      </w:r>
      <w:r w:rsidRPr="00D929DE">
        <w:rPr>
          <w:rFonts w:hint="cs"/>
          <w:szCs w:val="28"/>
          <w:rtl/>
          <w:lang w:val="fr-CH"/>
        </w:rPr>
        <w:tab/>
      </w:r>
      <w:r w:rsidRPr="00D929DE">
        <w:rPr>
          <w:rFonts w:hint="cs"/>
          <w:szCs w:val="28"/>
          <w:rtl/>
          <w:lang w:val="fr-CH"/>
        </w:rPr>
        <w:tab/>
        <w:t>147-158</w:t>
      </w:r>
      <w:r w:rsidRPr="00D929DE">
        <w:rPr>
          <w:rFonts w:hint="cs"/>
          <w:szCs w:val="28"/>
          <w:rtl/>
          <w:lang w:val="fr-CH"/>
        </w:rPr>
        <w:tab/>
      </w:r>
      <w:r w:rsidR="00D818BB">
        <w:rPr>
          <w:rFonts w:hint="cs"/>
          <w:szCs w:val="28"/>
          <w:rtl/>
          <w:lang w:val="fr-CH"/>
        </w:rPr>
        <w:t>36</w:t>
      </w:r>
    </w:p>
    <w:p w:rsidR="00D929DE" w:rsidRP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المادة 12</w:t>
      </w:r>
      <w:r w:rsidRPr="00D929DE">
        <w:rPr>
          <w:rFonts w:hint="cs"/>
          <w:szCs w:val="28"/>
          <w:rtl/>
          <w:lang w:val="fr-CH"/>
        </w:rPr>
        <w:tab/>
        <w:t>الحق في الصحة</w:t>
      </w:r>
      <w:r w:rsidRPr="00D929DE">
        <w:rPr>
          <w:rFonts w:hint="cs"/>
          <w:szCs w:val="28"/>
          <w:rtl/>
          <w:lang w:val="fr-CH"/>
        </w:rPr>
        <w:tab/>
      </w:r>
      <w:r w:rsidRPr="00D929DE">
        <w:rPr>
          <w:rFonts w:hint="cs"/>
          <w:szCs w:val="28"/>
          <w:rtl/>
          <w:lang w:val="fr-CH"/>
        </w:rPr>
        <w:tab/>
        <w:t>159-180</w:t>
      </w:r>
      <w:r w:rsidRPr="00D929DE">
        <w:rPr>
          <w:rFonts w:hint="cs"/>
          <w:szCs w:val="28"/>
          <w:rtl/>
          <w:lang w:val="fr-CH"/>
        </w:rPr>
        <w:tab/>
      </w:r>
      <w:r w:rsidR="00D818BB">
        <w:rPr>
          <w:rFonts w:hint="cs"/>
          <w:szCs w:val="28"/>
          <w:rtl/>
          <w:lang w:val="fr-CH"/>
        </w:rPr>
        <w:t>38</w:t>
      </w:r>
    </w:p>
    <w:p w:rsidR="00D929DE" w:rsidRDefault="00D929DE" w:rsidP="00D818BB">
      <w:pPr>
        <w:tabs>
          <w:tab w:val="right" w:pos="1021"/>
          <w:tab w:val="left" w:pos="1077"/>
          <w:tab w:val="left" w:pos="1525"/>
          <w:tab w:val="left" w:pos="1842"/>
          <w:tab w:val="left" w:pos="2891"/>
          <w:tab w:val="left" w:leader="dot" w:pos="7469"/>
          <w:tab w:val="left" w:pos="7972"/>
          <w:tab w:val="right" w:pos="9638"/>
        </w:tabs>
        <w:spacing w:after="20" w:line="360" w:lineRule="exact"/>
        <w:rPr>
          <w:rFonts w:hint="cs"/>
          <w:szCs w:val="28"/>
          <w:rtl/>
          <w:lang w:val="fr-CH"/>
        </w:rPr>
      </w:pPr>
      <w:r w:rsidRPr="00D929DE">
        <w:rPr>
          <w:rFonts w:hint="cs"/>
          <w:szCs w:val="28"/>
          <w:rtl/>
          <w:lang w:val="fr-CH"/>
        </w:rPr>
        <w:tab/>
      </w:r>
      <w:r w:rsidRPr="00D929DE">
        <w:rPr>
          <w:rFonts w:hint="cs"/>
          <w:szCs w:val="28"/>
          <w:rtl/>
          <w:lang w:val="fr-CH"/>
        </w:rPr>
        <w:tab/>
      </w:r>
      <w:r w:rsidRPr="00D929DE">
        <w:rPr>
          <w:rFonts w:hint="cs"/>
          <w:szCs w:val="28"/>
          <w:rtl/>
          <w:lang w:val="fr-CH"/>
        </w:rPr>
        <w:tab/>
        <w:t xml:space="preserve">المادتان 13 </w:t>
      </w:r>
      <w:proofErr w:type="spellStart"/>
      <w:r w:rsidRPr="00D929DE">
        <w:rPr>
          <w:rFonts w:hint="cs"/>
          <w:szCs w:val="28"/>
          <w:rtl/>
          <w:lang w:val="fr-CH"/>
        </w:rPr>
        <w:t>و14</w:t>
      </w:r>
      <w:proofErr w:type="spellEnd"/>
      <w:r w:rsidR="00D818BB">
        <w:rPr>
          <w:rFonts w:hint="cs"/>
          <w:szCs w:val="28"/>
          <w:rtl/>
          <w:lang w:val="fr-CH"/>
        </w:rPr>
        <w:tab/>
      </w:r>
      <w:r w:rsidRPr="00D929DE">
        <w:rPr>
          <w:rFonts w:hint="cs"/>
          <w:szCs w:val="28"/>
          <w:rtl/>
          <w:lang w:val="fr-CH"/>
        </w:rPr>
        <w:t>الحق في التعليم.</w:t>
      </w:r>
      <w:r w:rsidRPr="00D929DE">
        <w:rPr>
          <w:rFonts w:hint="cs"/>
          <w:szCs w:val="28"/>
          <w:rtl/>
          <w:lang w:val="fr-CH"/>
        </w:rPr>
        <w:tab/>
      </w:r>
      <w:r w:rsidRPr="00D929DE">
        <w:rPr>
          <w:rFonts w:hint="cs"/>
          <w:szCs w:val="28"/>
          <w:rtl/>
          <w:lang w:val="fr-CH"/>
        </w:rPr>
        <w:tab/>
        <w:t>181-200</w:t>
      </w:r>
      <w:r w:rsidRPr="00D929DE">
        <w:rPr>
          <w:rFonts w:hint="cs"/>
          <w:szCs w:val="28"/>
          <w:rtl/>
          <w:lang w:val="fr-CH"/>
        </w:rPr>
        <w:tab/>
      </w:r>
      <w:r w:rsidR="00D818BB">
        <w:rPr>
          <w:rFonts w:hint="cs"/>
          <w:szCs w:val="28"/>
          <w:rtl/>
          <w:lang w:val="fr-CH"/>
        </w:rPr>
        <w:t>44</w:t>
      </w:r>
      <w:r w:rsidRPr="00D929DE">
        <w:rPr>
          <w:rFonts w:hint="cs"/>
          <w:szCs w:val="28"/>
          <w:rtl/>
          <w:lang w:val="fr-CH"/>
        </w:rPr>
        <w:tab/>
      </w:r>
    </w:p>
    <w:p w:rsidR="00D818BB" w:rsidRPr="00D929DE" w:rsidRDefault="00D818BB" w:rsidP="00D818BB">
      <w:pPr>
        <w:tabs>
          <w:tab w:val="right" w:pos="1021"/>
          <w:tab w:val="left" w:pos="1077"/>
          <w:tab w:val="left" w:pos="1525"/>
          <w:tab w:val="left" w:pos="1842"/>
          <w:tab w:val="left" w:pos="289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المادة 15</w:t>
      </w:r>
      <w:r>
        <w:rPr>
          <w:rFonts w:hint="cs"/>
          <w:szCs w:val="28"/>
          <w:rtl/>
          <w:lang w:val="fr-CH"/>
        </w:rPr>
        <w:tab/>
        <w:t>حق المشاركة في الحياة الثقافية</w:t>
      </w:r>
      <w:r>
        <w:rPr>
          <w:rFonts w:hint="cs"/>
          <w:szCs w:val="28"/>
          <w:rtl/>
          <w:lang w:val="fr-CH"/>
        </w:rPr>
        <w:tab/>
      </w:r>
      <w:r>
        <w:rPr>
          <w:rFonts w:hint="cs"/>
          <w:szCs w:val="28"/>
          <w:rtl/>
          <w:lang w:val="fr-CH"/>
        </w:rPr>
        <w:tab/>
        <w:t>201-204</w:t>
      </w:r>
      <w:r>
        <w:rPr>
          <w:rFonts w:hint="cs"/>
          <w:szCs w:val="28"/>
          <w:rtl/>
          <w:lang w:val="fr-CH"/>
        </w:rPr>
        <w:tab/>
        <w:t>51</w:t>
      </w:r>
    </w:p>
    <w:p w:rsidR="00D929DE" w:rsidRPr="00D929DE" w:rsidRDefault="00D929DE" w:rsidP="00D818BB">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Pr="00D929DE">
        <w:rPr>
          <w:rFonts w:hint="cs"/>
          <w:szCs w:val="28"/>
          <w:rtl/>
          <w:lang w:val="fr-CH"/>
        </w:rPr>
        <w:t>سادساً</w:t>
      </w:r>
      <w:r>
        <w:rPr>
          <w:rFonts w:hint="cs"/>
          <w:szCs w:val="28"/>
          <w:rtl/>
          <w:lang w:val="fr-CH"/>
        </w:rPr>
        <w:tab/>
      </w:r>
      <w:r w:rsidRPr="00D929DE">
        <w:rPr>
          <w:rFonts w:hint="cs"/>
          <w:szCs w:val="28"/>
          <w:rtl/>
          <w:lang w:val="fr-CH"/>
        </w:rPr>
        <w:t>-</w:t>
      </w:r>
      <w:r w:rsidRPr="00D929DE">
        <w:rPr>
          <w:szCs w:val="28"/>
          <w:lang w:val="fr-CH"/>
        </w:rPr>
        <w:tab/>
      </w:r>
      <w:r>
        <w:rPr>
          <w:rFonts w:hint="cs"/>
          <w:szCs w:val="28"/>
          <w:rtl/>
          <w:lang w:val="fr-CH"/>
        </w:rPr>
        <w:t>الآليات</w:t>
      </w:r>
      <w:r>
        <w:rPr>
          <w:rFonts w:hint="cs"/>
          <w:szCs w:val="28"/>
          <w:rtl/>
          <w:lang w:val="fr-CH"/>
        </w:rPr>
        <w:tab/>
      </w:r>
      <w:r>
        <w:rPr>
          <w:rFonts w:hint="cs"/>
          <w:szCs w:val="28"/>
          <w:rtl/>
          <w:lang w:val="fr-CH"/>
        </w:rPr>
        <w:tab/>
      </w:r>
      <w:r w:rsidRPr="00D929DE">
        <w:rPr>
          <w:rFonts w:hint="cs"/>
          <w:szCs w:val="28"/>
          <w:rtl/>
          <w:lang w:val="fr-CH"/>
        </w:rPr>
        <w:t>205-274</w:t>
      </w:r>
      <w:r w:rsidRPr="00D929DE">
        <w:rPr>
          <w:rFonts w:hint="cs"/>
          <w:szCs w:val="28"/>
          <w:rtl/>
          <w:lang w:val="fr-CH"/>
        </w:rPr>
        <w:tab/>
      </w:r>
      <w:r w:rsidR="00D818BB">
        <w:rPr>
          <w:rFonts w:hint="cs"/>
          <w:szCs w:val="28"/>
          <w:rtl/>
          <w:lang w:val="fr-CH"/>
        </w:rPr>
        <w:t>52</w:t>
      </w:r>
    </w:p>
    <w:p w:rsidR="00D929DE" w:rsidRPr="00D929DE" w:rsidRDefault="00D929DE" w:rsidP="00D818BB">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sidRPr="00D929DE">
        <w:rPr>
          <w:rFonts w:hint="cs"/>
          <w:szCs w:val="28"/>
          <w:rtl/>
          <w:lang w:val="fr-CH"/>
        </w:rPr>
        <w:t>سابعاً</w:t>
      </w:r>
      <w:r>
        <w:rPr>
          <w:rFonts w:hint="cs"/>
          <w:szCs w:val="28"/>
          <w:rtl/>
          <w:lang w:val="fr-CH"/>
        </w:rPr>
        <w:tab/>
      </w:r>
      <w:r w:rsidRPr="00D929DE">
        <w:rPr>
          <w:rFonts w:hint="cs"/>
          <w:szCs w:val="28"/>
          <w:rtl/>
          <w:lang w:val="fr-CH"/>
        </w:rPr>
        <w:t>-</w:t>
      </w:r>
      <w:r w:rsidRPr="00D929DE">
        <w:rPr>
          <w:szCs w:val="28"/>
          <w:lang w:val="fr-CH"/>
        </w:rPr>
        <w:tab/>
      </w:r>
      <w:r>
        <w:rPr>
          <w:rFonts w:hint="cs"/>
          <w:szCs w:val="28"/>
          <w:rtl/>
          <w:lang w:val="fr-CH"/>
        </w:rPr>
        <w:t>التحديات</w:t>
      </w:r>
      <w:r>
        <w:rPr>
          <w:rFonts w:hint="cs"/>
          <w:szCs w:val="28"/>
          <w:rtl/>
          <w:lang w:val="fr-CH"/>
        </w:rPr>
        <w:tab/>
      </w:r>
      <w:r>
        <w:rPr>
          <w:rFonts w:hint="cs"/>
          <w:szCs w:val="28"/>
          <w:rtl/>
          <w:lang w:val="fr-CH"/>
        </w:rPr>
        <w:tab/>
      </w:r>
      <w:r w:rsidRPr="00D929DE">
        <w:rPr>
          <w:rFonts w:hint="cs"/>
          <w:szCs w:val="28"/>
          <w:rtl/>
          <w:lang w:val="fr-CH"/>
        </w:rPr>
        <w:t>275</w:t>
      </w:r>
      <w:r w:rsidRPr="00D929DE">
        <w:rPr>
          <w:rFonts w:hint="cs"/>
          <w:szCs w:val="28"/>
          <w:rtl/>
          <w:lang w:val="fr-CH"/>
        </w:rPr>
        <w:tab/>
      </w:r>
      <w:r w:rsidR="00D818BB">
        <w:rPr>
          <w:rFonts w:hint="cs"/>
          <w:szCs w:val="28"/>
          <w:rtl/>
          <w:lang w:val="fr-CH"/>
        </w:rPr>
        <w:t>70</w:t>
      </w:r>
    </w:p>
    <w:p w:rsidR="00D929DE" w:rsidRPr="00D929DE" w:rsidRDefault="00D929DE" w:rsidP="00D818BB">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sidRPr="00D929DE">
        <w:rPr>
          <w:rFonts w:hint="cs"/>
          <w:szCs w:val="28"/>
          <w:rtl/>
          <w:lang w:val="fr-CH"/>
        </w:rPr>
        <w:t>ثامناً</w:t>
      </w:r>
      <w:r>
        <w:rPr>
          <w:rFonts w:hint="cs"/>
          <w:szCs w:val="28"/>
          <w:rtl/>
          <w:lang w:val="fr-CH"/>
        </w:rPr>
        <w:tab/>
      </w:r>
      <w:r w:rsidRPr="00D929DE">
        <w:rPr>
          <w:rFonts w:hint="cs"/>
          <w:szCs w:val="28"/>
          <w:rtl/>
          <w:lang w:val="fr-CH"/>
        </w:rPr>
        <w:t>-</w:t>
      </w:r>
      <w:r w:rsidRPr="00D929DE">
        <w:rPr>
          <w:szCs w:val="28"/>
          <w:lang w:val="fr-CH"/>
        </w:rPr>
        <w:tab/>
      </w:r>
      <w:r w:rsidRPr="00D929DE">
        <w:rPr>
          <w:rFonts w:hint="cs"/>
          <w:szCs w:val="28"/>
          <w:rtl/>
          <w:lang w:val="fr-CH"/>
        </w:rPr>
        <w:t>ملاحظات ختامية</w:t>
      </w:r>
      <w:r w:rsidRPr="00D929DE">
        <w:rPr>
          <w:rFonts w:hint="cs"/>
          <w:szCs w:val="28"/>
          <w:rtl/>
          <w:lang w:val="fr-CH"/>
        </w:rPr>
        <w:tab/>
      </w:r>
      <w:r w:rsidRPr="00D929DE">
        <w:rPr>
          <w:rFonts w:hint="cs"/>
          <w:szCs w:val="28"/>
          <w:rtl/>
          <w:lang w:val="fr-CH"/>
        </w:rPr>
        <w:tab/>
        <w:t>276-280</w:t>
      </w:r>
      <w:r w:rsidRPr="00D929DE">
        <w:rPr>
          <w:rFonts w:hint="cs"/>
          <w:szCs w:val="28"/>
          <w:rtl/>
          <w:lang w:val="fr-CH"/>
        </w:rPr>
        <w:tab/>
      </w:r>
      <w:r w:rsidR="00D818BB">
        <w:rPr>
          <w:rFonts w:hint="cs"/>
          <w:szCs w:val="28"/>
          <w:rtl/>
          <w:lang w:val="fr-CH"/>
        </w:rPr>
        <w:t>72</w:t>
      </w:r>
    </w:p>
    <w:p w:rsidR="00D929DE" w:rsidRPr="00D929DE" w:rsidRDefault="00D929DE" w:rsidP="00D929D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D929DE">
        <w:rPr>
          <w:rFonts w:hint="cs"/>
          <w:szCs w:val="28"/>
          <w:rtl/>
          <w:lang w:val="fr-CH"/>
        </w:rPr>
        <w:t>المرفقات</w:t>
      </w:r>
      <w:r w:rsidRPr="00D929DE">
        <w:rPr>
          <w:rStyle w:val="FootnoteReference"/>
          <w:sz w:val="20"/>
          <w:vertAlign w:val="baseline"/>
          <w:rtl/>
          <w:lang w:val="fr-CH"/>
        </w:rPr>
        <w:footnoteReference w:customMarkFollows="1" w:id="2"/>
        <w:t>*</w:t>
      </w:r>
    </w:p>
    <w:p w:rsidR="00D929DE" w:rsidRPr="00DE5343" w:rsidRDefault="00D929DE" w:rsidP="00D929DE">
      <w:pPr>
        <w:pStyle w:val="HChGA"/>
        <w:spacing w:before="120"/>
        <w:rPr>
          <w:sz w:val="34"/>
          <w:szCs w:val="34"/>
        </w:rPr>
      </w:pPr>
      <w:r>
        <w:rPr>
          <w:rFonts w:cs="MCS Gulf S_U normal."/>
          <w:szCs w:val="28"/>
          <w:rtl/>
        </w:rPr>
        <w:br w:type="page"/>
      </w:r>
      <w:r>
        <w:rPr>
          <w:rFonts w:cs="MCS Gulf S_U normal." w:hint="cs"/>
          <w:szCs w:val="28"/>
          <w:rtl/>
        </w:rPr>
        <w:tab/>
      </w:r>
      <w:r w:rsidRPr="00120BAD">
        <w:rPr>
          <w:rFonts w:hint="cs"/>
          <w:rtl/>
        </w:rPr>
        <w:t>أولا</w:t>
      </w:r>
      <w:r>
        <w:rPr>
          <w:rFonts w:hint="cs"/>
          <w:rtl/>
        </w:rPr>
        <w:t>ً-</w:t>
      </w:r>
      <w:r>
        <w:rPr>
          <w:rFonts w:hint="cs"/>
          <w:rtl/>
        </w:rPr>
        <w:tab/>
      </w:r>
      <w:r w:rsidR="00466B9B">
        <w:rPr>
          <w:rFonts w:hint="cs"/>
          <w:rtl/>
        </w:rPr>
        <w:t>خلفية</w:t>
      </w:r>
    </w:p>
    <w:p w:rsidR="00D929DE" w:rsidRPr="00AD1D41" w:rsidRDefault="00D929DE" w:rsidP="00EA22FC">
      <w:pPr>
        <w:pStyle w:val="SingleTxtGA"/>
        <w:rPr>
          <w:rtl/>
        </w:rPr>
      </w:pPr>
      <w:r w:rsidRPr="00AD1D41">
        <w:rPr>
          <w:rtl/>
        </w:rPr>
        <w:t>1</w:t>
      </w:r>
      <w:r>
        <w:rPr>
          <w:rFonts w:hint="cs"/>
          <w:rtl/>
        </w:rPr>
        <w:t>-</w:t>
      </w:r>
      <w:r w:rsidRPr="00AD1D41">
        <w:rPr>
          <w:rtl/>
        </w:rPr>
        <w:tab/>
      </w:r>
      <w:r w:rsidRPr="00DE5343">
        <w:rPr>
          <w:rtl/>
        </w:rPr>
        <w:t>يعتبر</w:t>
      </w:r>
      <w:r w:rsidRPr="00AD1D41">
        <w:rPr>
          <w:rtl/>
        </w:rPr>
        <w:t xml:space="preserve"> السودان واحد</w:t>
      </w:r>
      <w:r>
        <w:rPr>
          <w:rFonts w:hint="cs"/>
          <w:rtl/>
        </w:rPr>
        <w:t>اً</w:t>
      </w:r>
      <w:r w:rsidRPr="00AD1D41">
        <w:rPr>
          <w:rtl/>
        </w:rPr>
        <w:t xml:space="preserve"> من أكبر الأقطار </w:t>
      </w:r>
      <w:r w:rsidRPr="00AD1D41">
        <w:rPr>
          <w:rFonts w:hint="cs"/>
          <w:rtl/>
        </w:rPr>
        <w:t>في</w:t>
      </w:r>
      <w:r w:rsidRPr="00AD1D41">
        <w:rPr>
          <w:rtl/>
        </w:rPr>
        <w:t xml:space="preserve"> أفريقيا من حيث المساحة فبعد </w:t>
      </w:r>
      <w:r w:rsidRPr="00AD1D41">
        <w:rPr>
          <w:rFonts w:hint="cs"/>
          <w:rtl/>
        </w:rPr>
        <w:t>الانفصال</w:t>
      </w:r>
      <w:r w:rsidRPr="00AD1D41">
        <w:rPr>
          <w:rtl/>
        </w:rPr>
        <w:t xml:space="preserve"> فقد السودان حوالي الرب</w:t>
      </w:r>
      <w:r w:rsidR="00EA22FC">
        <w:rPr>
          <w:rFonts w:hint="cs"/>
          <w:rtl/>
        </w:rPr>
        <w:t>ـ</w:t>
      </w:r>
      <w:r w:rsidRPr="00AD1D41">
        <w:rPr>
          <w:rtl/>
        </w:rPr>
        <w:t>ع من مساحت</w:t>
      </w:r>
      <w:r w:rsidRPr="00AD1D41">
        <w:rPr>
          <w:rFonts w:hint="cs"/>
          <w:rtl/>
        </w:rPr>
        <w:t>ه</w:t>
      </w:r>
      <w:r w:rsidRPr="00AD1D41">
        <w:rPr>
          <w:rtl/>
        </w:rPr>
        <w:t xml:space="preserve"> من </w:t>
      </w:r>
      <w:r>
        <w:rPr>
          <w:rFonts w:hint="cs"/>
          <w:rtl/>
        </w:rPr>
        <w:t xml:space="preserve">000 500 2 </w:t>
      </w:r>
      <w:r w:rsidRPr="00AD1D41">
        <w:rPr>
          <w:rtl/>
        </w:rPr>
        <w:t xml:space="preserve">كلم </w:t>
      </w:r>
      <w:r>
        <w:rPr>
          <w:rFonts w:hint="cs"/>
          <w:rtl/>
        </w:rPr>
        <w:t xml:space="preserve">مربع </w:t>
      </w:r>
      <w:r w:rsidRPr="00AD1D41">
        <w:rPr>
          <w:rFonts w:hint="cs"/>
          <w:rtl/>
        </w:rPr>
        <w:t>إلى</w:t>
      </w:r>
      <w:r w:rsidRPr="00AD1D41">
        <w:rPr>
          <w:rtl/>
        </w:rPr>
        <w:t xml:space="preserve"> </w:t>
      </w:r>
      <w:r>
        <w:rPr>
          <w:rFonts w:hint="cs"/>
          <w:rtl/>
        </w:rPr>
        <w:t xml:space="preserve">000 881 1 </w:t>
      </w:r>
      <w:r w:rsidRPr="00EA22FC">
        <w:rPr>
          <w:spacing w:val="-2"/>
          <w:rtl/>
        </w:rPr>
        <w:t>كلم</w:t>
      </w:r>
      <w:r w:rsidR="00EA22FC" w:rsidRPr="00EA22FC">
        <w:rPr>
          <w:rFonts w:hint="eastAsia"/>
          <w:spacing w:val="-2"/>
          <w:rtl/>
        </w:rPr>
        <w:t> </w:t>
      </w:r>
      <w:r w:rsidRPr="00EA22FC">
        <w:rPr>
          <w:rFonts w:hint="cs"/>
          <w:spacing w:val="-2"/>
          <w:rtl/>
        </w:rPr>
        <w:t>مربع</w:t>
      </w:r>
      <w:r w:rsidRPr="00EA22FC">
        <w:rPr>
          <w:spacing w:val="-2"/>
          <w:rtl/>
        </w:rPr>
        <w:t xml:space="preserve">. الحدود بين السودان </w:t>
      </w:r>
      <w:r w:rsidRPr="00EA22FC">
        <w:rPr>
          <w:rFonts w:hint="cs"/>
          <w:spacing w:val="-2"/>
          <w:rtl/>
        </w:rPr>
        <w:t>وإثيوبيا</w:t>
      </w:r>
      <w:r w:rsidRPr="00EA22FC">
        <w:rPr>
          <w:spacing w:val="-2"/>
          <w:rtl/>
        </w:rPr>
        <w:t xml:space="preserve"> نقصت من </w:t>
      </w:r>
      <w:r w:rsidRPr="00EA22FC">
        <w:rPr>
          <w:rFonts w:hint="cs"/>
          <w:spacing w:val="-2"/>
          <w:rtl/>
        </w:rPr>
        <w:t>605 1</w:t>
      </w:r>
      <w:r w:rsidRPr="00EA22FC">
        <w:rPr>
          <w:spacing w:val="-2"/>
          <w:rtl/>
        </w:rPr>
        <w:t xml:space="preserve"> كلم </w:t>
      </w:r>
      <w:r w:rsidRPr="00EA22FC">
        <w:rPr>
          <w:rFonts w:hint="cs"/>
          <w:spacing w:val="-2"/>
          <w:rtl/>
        </w:rPr>
        <w:t>إلى</w:t>
      </w:r>
      <w:r w:rsidRPr="00EA22FC">
        <w:rPr>
          <w:spacing w:val="-2"/>
          <w:rtl/>
        </w:rPr>
        <w:t xml:space="preserve"> 725 كلم، مع </w:t>
      </w:r>
      <w:r w:rsidRPr="00EA22FC">
        <w:rPr>
          <w:rFonts w:hint="cs"/>
          <w:spacing w:val="-2"/>
          <w:rtl/>
        </w:rPr>
        <w:t>جمهورية أفريقيا</w:t>
      </w:r>
      <w:r w:rsidRPr="00EA22FC">
        <w:rPr>
          <w:spacing w:val="-2"/>
          <w:rtl/>
        </w:rPr>
        <w:t xml:space="preserve"> الوسطى من </w:t>
      </w:r>
      <w:r w:rsidRPr="00EA22FC">
        <w:rPr>
          <w:rFonts w:hint="cs"/>
          <w:spacing w:val="-2"/>
          <w:rtl/>
        </w:rPr>
        <w:t>070 1</w:t>
      </w:r>
      <w:r w:rsidRPr="00EA22FC">
        <w:rPr>
          <w:spacing w:val="-2"/>
          <w:rtl/>
        </w:rPr>
        <w:t xml:space="preserve"> كلم </w:t>
      </w:r>
      <w:r w:rsidRPr="00EA22FC">
        <w:rPr>
          <w:rFonts w:hint="cs"/>
          <w:spacing w:val="-2"/>
          <w:rtl/>
        </w:rPr>
        <w:t>إلى</w:t>
      </w:r>
      <w:r w:rsidRPr="00EA22FC">
        <w:rPr>
          <w:spacing w:val="-2"/>
          <w:rtl/>
        </w:rPr>
        <w:t xml:space="preserve"> 380 كلم، الحدود كما هي مع تشاد </w:t>
      </w:r>
      <w:r w:rsidRPr="00EA22FC">
        <w:rPr>
          <w:rFonts w:hint="cs"/>
          <w:spacing w:val="-2"/>
          <w:rtl/>
        </w:rPr>
        <w:t>300 1</w:t>
      </w:r>
      <w:r w:rsidRPr="00EA22FC">
        <w:rPr>
          <w:spacing w:val="-2"/>
          <w:rtl/>
        </w:rPr>
        <w:t xml:space="preserve"> كلم</w:t>
      </w:r>
      <w:r w:rsidRPr="00AD1D41">
        <w:rPr>
          <w:rtl/>
        </w:rPr>
        <w:t xml:space="preserve">، ليبيا 380 كلم، مصر </w:t>
      </w:r>
      <w:r>
        <w:rPr>
          <w:rFonts w:hint="cs"/>
          <w:rtl/>
        </w:rPr>
        <w:t>280 1</w:t>
      </w:r>
      <w:r w:rsidRPr="00AD1D41">
        <w:rPr>
          <w:rtl/>
        </w:rPr>
        <w:t xml:space="preserve"> كلم</w:t>
      </w:r>
      <w:r>
        <w:rPr>
          <w:rFonts w:hint="cs"/>
          <w:rtl/>
        </w:rPr>
        <w:t>،</w:t>
      </w:r>
      <w:r w:rsidRPr="00AD1D41">
        <w:rPr>
          <w:rtl/>
        </w:rPr>
        <w:t xml:space="preserve"> </w:t>
      </w:r>
      <w:r>
        <w:rPr>
          <w:rFonts w:hint="cs"/>
          <w:rtl/>
        </w:rPr>
        <w:t>وإريتريا</w:t>
      </w:r>
      <w:r w:rsidRPr="00AD1D41">
        <w:rPr>
          <w:rtl/>
        </w:rPr>
        <w:t xml:space="preserve"> 605 كلم. الحدود مع الجنوب كما هي</w:t>
      </w:r>
      <w:r>
        <w:rPr>
          <w:rFonts w:hint="cs"/>
          <w:rtl/>
        </w:rPr>
        <w:t> 000 2</w:t>
      </w:r>
      <w:r w:rsidRPr="00AD1D41">
        <w:rPr>
          <w:rtl/>
        </w:rPr>
        <w:t xml:space="preserve"> كلم.</w:t>
      </w:r>
      <w:r>
        <w:rPr>
          <w:rtl/>
        </w:rPr>
        <w:t xml:space="preserve"> </w:t>
      </w:r>
    </w:p>
    <w:p w:rsidR="00D929DE" w:rsidRPr="00AD1D41" w:rsidRDefault="00D929DE" w:rsidP="00D929DE">
      <w:pPr>
        <w:pStyle w:val="SingleTxtGA"/>
        <w:rPr>
          <w:rtl/>
        </w:rPr>
      </w:pPr>
      <w:r w:rsidRPr="00AD1D41">
        <w:rPr>
          <w:rtl/>
        </w:rPr>
        <w:t>2</w:t>
      </w:r>
      <w:r>
        <w:rPr>
          <w:rFonts w:hint="cs"/>
          <w:rtl/>
        </w:rPr>
        <w:t>-</w:t>
      </w:r>
      <w:r w:rsidRPr="00AD1D41">
        <w:rPr>
          <w:rtl/>
        </w:rPr>
        <w:tab/>
      </w:r>
      <w:r w:rsidRPr="00DE5343">
        <w:rPr>
          <w:rFonts w:hint="cs"/>
          <w:rtl/>
        </w:rPr>
        <w:t>الأراضي</w:t>
      </w:r>
      <w:r w:rsidRPr="00AD1D41">
        <w:rPr>
          <w:rtl/>
        </w:rPr>
        <w:t xml:space="preserve"> الزراعية هي 2 مليون فدان </w:t>
      </w:r>
      <w:r>
        <w:rPr>
          <w:rFonts w:hint="cs"/>
          <w:rtl/>
        </w:rPr>
        <w:t xml:space="preserve">في </w:t>
      </w:r>
      <w:r w:rsidRPr="00AD1D41">
        <w:rPr>
          <w:rtl/>
        </w:rPr>
        <w:t xml:space="preserve">السودان، ولم يتم الوصول بعد </w:t>
      </w:r>
      <w:r w:rsidRPr="00AD1D41">
        <w:rPr>
          <w:rFonts w:hint="cs"/>
          <w:rtl/>
        </w:rPr>
        <w:t>إلى</w:t>
      </w:r>
      <w:r w:rsidRPr="00AD1D41">
        <w:rPr>
          <w:rtl/>
        </w:rPr>
        <w:t xml:space="preserve"> تسوية الحدود في كل من </w:t>
      </w:r>
      <w:r w:rsidRPr="00AD1D41">
        <w:rPr>
          <w:rFonts w:hint="cs"/>
          <w:rtl/>
        </w:rPr>
        <w:t>آبيي</w:t>
      </w:r>
      <w:r w:rsidRPr="00AD1D41">
        <w:rPr>
          <w:rtl/>
        </w:rPr>
        <w:t xml:space="preserve">، جنوب كردفان والنيل </w:t>
      </w:r>
      <w:r w:rsidRPr="00AD1D41">
        <w:rPr>
          <w:rFonts w:hint="cs"/>
          <w:rtl/>
        </w:rPr>
        <w:t>الأزرق</w:t>
      </w:r>
      <w:r w:rsidRPr="00AD1D41">
        <w:rPr>
          <w:rtl/>
        </w:rPr>
        <w:t>.</w:t>
      </w:r>
    </w:p>
    <w:p w:rsidR="00D929DE" w:rsidRPr="00AD1D41" w:rsidRDefault="00D929DE" w:rsidP="007C07D4">
      <w:pPr>
        <w:pStyle w:val="SingleTxtGA"/>
        <w:rPr>
          <w:rFonts w:hint="cs"/>
          <w:rtl/>
        </w:rPr>
      </w:pPr>
      <w:r w:rsidRPr="00AD1D41">
        <w:rPr>
          <w:rtl/>
        </w:rPr>
        <w:t>3</w:t>
      </w:r>
      <w:r>
        <w:rPr>
          <w:rFonts w:hint="cs"/>
          <w:rtl/>
        </w:rPr>
        <w:t>-</w:t>
      </w:r>
      <w:r w:rsidRPr="00AD1D41">
        <w:rPr>
          <w:rtl/>
        </w:rPr>
        <w:tab/>
      </w:r>
      <w:r w:rsidRPr="00DE5343">
        <w:rPr>
          <w:rtl/>
        </w:rPr>
        <w:t>وللسودان</w:t>
      </w:r>
      <w:r w:rsidRPr="00AD1D41">
        <w:rPr>
          <w:rtl/>
        </w:rPr>
        <w:t xml:space="preserve"> حدود ممتدة مع سبع دول وهى مصر وليبيا من ناحية الشمال ودولة جنوب السودان من ناحية الجنوب وتشاد وجمهورية </w:t>
      </w:r>
      <w:r>
        <w:rPr>
          <w:rFonts w:hint="cs"/>
          <w:rtl/>
        </w:rPr>
        <w:t>أفريقيا</w:t>
      </w:r>
      <w:r w:rsidRPr="00AD1D41">
        <w:rPr>
          <w:rtl/>
        </w:rPr>
        <w:t xml:space="preserve"> الوسطى من ناحية الغرب </w:t>
      </w:r>
      <w:r>
        <w:rPr>
          <w:rFonts w:hint="cs"/>
          <w:rtl/>
        </w:rPr>
        <w:t>وإثيوبيا</w:t>
      </w:r>
      <w:r w:rsidRPr="00AD1D41">
        <w:rPr>
          <w:rtl/>
        </w:rPr>
        <w:t xml:space="preserve"> </w:t>
      </w:r>
      <w:r>
        <w:rPr>
          <w:rFonts w:hint="cs"/>
          <w:rtl/>
        </w:rPr>
        <w:t>إريتريا</w:t>
      </w:r>
      <w:r w:rsidRPr="00AD1D41">
        <w:rPr>
          <w:rtl/>
        </w:rPr>
        <w:t xml:space="preserve"> من ناحية الشرق </w:t>
      </w:r>
      <w:r>
        <w:rPr>
          <w:rFonts w:hint="cs"/>
          <w:rtl/>
        </w:rPr>
        <w:t>ويفصل</w:t>
      </w:r>
      <w:r w:rsidRPr="00AD1D41">
        <w:rPr>
          <w:rtl/>
        </w:rPr>
        <w:t xml:space="preserve"> البحر الأحمر السودان عن المملكة العربية السعودية</w:t>
      </w:r>
      <w:r w:rsidR="007C07D4">
        <w:rPr>
          <w:rFonts w:hint="cs"/>
          <w:rtl/>
        </w:rPr>
        <w:t>.</w:t>
      </w:r>
    </w:p>
    <w:p w:rsidR="00D929DE" w:rsidRPr="00DE5343" w:rsidRDefault="00D929DE" w:rsidP="007C07D4">
      <w:pPr>
        <w:pStyle w:val="SingleTxtGA"/>
        <w:rPr>
          <w:rtl/>
        </w:rPr>
      </w:pPr>
      <w:r w:rsidRPr="00DE5343">
        <w:rPr>
          <w:rtl/>
        </w:rPr>
        <w:t>4</w:t>
      </w:r>
      <w:r>
        <w:rPr>
          <w:rFonts w:hint="cs"/>
          <w:rtl/>
        </w:rPr>
        <w:t>-</w:t>
      </w:r>
      <w:r w:rsidRPr="00DE5343">
        <w:rPr>
          <w:rtl/>
        </w:rPr>
        <w:tab/>
      </w:r>
      <w:r w:rsidRPr="00AD1D41">
        <w:rPr>
          <w:rtl/>
        </w:rPr>
        <w:t xml:space="preserve">أما </w:t>
      </w:r>
      <w:r w:rsidRPr="00DE5343">
        <w:rPr>
          <w:rtl/>
        </w:rPr>
        <w:t>فيما</w:t>
      </w:r>
      <w:r w:rsidRPr="00AD1D41">
        <w:rPr>
          <w:rtl/>
        </w:rPr>
        <w:t xml:space="preserve"> يتعلق بالسكان وتقديراتهم خلال الفترة من 2006-2010 وتوزيعهم حسب الولاية وكذلك تقديرات توزيع السكان حسب الولاية للعام 2009</w:t>
      </w:r>
      <w:r>
        <w:rPr>
          <w:rFonts w:hint="cs"/>
          <w:rtl/>
        </w:rPr>
        <w:t>،</w:t>
      </w:r>
      <w:r w:rsidRPr="00AD1D41">
        <w:rPr>
          <w:rtl/>
        </w:rPr>
        <w:t xml:space="preserve"> وكذلك العام</w:t>
      </w:r>
      <w:r w:rsidR="007C07D4">
        <w:rPr>
          <w:rFonts w:hint="cs"/>
          <w:rtl/>
        </w:rPr>
        <w:t> </w:t>
      </w:r>
      <w:r w:rsidRPr="00AD1D41">
        <w:rPr>
          <w:rtl/>
        </w:rPr>
        <w:t xml:space="preserve">2010 فإن المرجعية </w:t>
      </w:r>
      <w:r w:rsidRPr="00AD1D41">
        <w:rPr>
          <w:rFonts w:hint="cs"/>
          <w:rtl/>
        </w:rPr>
        <w:t>في</w:t>
      </w:r>
      <w:r w:rsidRPr="00AD1D41">
        <w:rPr>
          <w:rtl/>
        </w:rPr>
        <w:t xml:space="preserve"> </w:t>
      </w:r>
      <w:r w:rsidRPr="00DE5343">
        <w:rPr>
          <w:rtl/>
        </w:rPr>
        <w:t>ذلك</w:t>
      </w:r>
      <w:r w:rsidRPr="00DE5343">
        <w:rPr>
          <w:rFonts w:hint="cs"/>
          <w:rtl/>
        </w:rPr>
        <w:t xml:space="preserve"> </w:t>
      </w:r>
      <w:r w:rsidRPr="009F718C">
        <w:rPr>
          <w:rtl/>
        </w:rPr>
        <w:t xml:space="preserve">المرفقات 1-4 </w:t>
      </w:r>
      <w:r w:rsidRPr="00DE5343">
        <w:rPr>
          <w:rFonts w:hint="cs"/>
          <w:rtl/>
        </w:rPr>
        <w:t>والتي</w:t>
      </w:r>
      <w:r w:rsidRPr="00DE5343">
        <w:rPr>
          <w:rtl/>
        </w:rPr>
        <w:t xml:space="preserve"> توضح بالجداول والرسم </w:t>
      </w:r>
      <w:r w:rsidRPr="00DE5343">
        <w:rPr>
          <w:rFonts w:hint="cs"/>
          <w:rtl/>
        </w:rPr>
        <w:t>البياني</w:t>
      </w:r>
      <w:r w:rsidRPr="00DE5343">
        <w:rPr>
          <w:rtl/>
        </w:rPr>
        <w:t xml:space="preserve"> كل التفاصيل الدقيقة لذلك.</w:t>
      </w:r>
    </w:p>
    <w:p w:rsidR="00D929DE" w:rsidRPr="00D929DE" w:rsidRDefault="00D929DE" w:rsidP="00466B9B">
      <w:pPr>
        <w:pStyle w:val="SingleTxtGA"/>
        <w:rPr>
          <w:rtl/>
        </w:rPr>
      </w:pPr>
      <w:r w:rsidRPr="00DE5343">
        <w:rPr>
          <w:rtl/>
        </w:rPr>
        <w:t>5</w:t>
      </w:r>
      <w:r>
        <w:rPr>
          <w:rFonts w:hint="cs"/>
          <w:rtl/>
        </w:rPr>
        <w:t>-</w:t>
      </w:r>
      <w:r w:rsidRPr="00DE5343">
        <w:rPr>
          <w:rtl/>
        </w:rPr>
        <w:tab/>
      </w:r>
      <w:r>
        <w:rPr>
          <w:rFonts w:hint="cs"/>
          <w:rtl/>
        </w:rPr>
        <w:t>و</w:t>
      </w:r>
      <w:r w:rsidRPr="00DE5343">
        <w:rPr>
          <w:rtl/>
        </w:rPr>
        <w:t>عند نظر اللجنة</w:t>
      </w:r>
      <w:r>
        <w:rPr>
          <w:rtl/>
        </w:rPr>
        <w:t xml:space="preserve"> </w:t>
      </w:r>
      <w:r>
        <w:rPr>
          <w:rFonts w:hint="cs"/>
          <w:rtl/>
        </w:rPr>
        <w:t>في</w:t>
      </w:r>
      <w:r w:rsidRPr="00DE5343">
        <w:rPr>
          <w:rtl/>
        </w:rPr>
        <w:t xml:space="preserve"> تقرير السودان السابق أوردت </w:t>
      </w:r>
      <w:r w:rsidRPr="00DE5343">
        <w:rPr>
          <w:rFonts w:hint="cs"/>
          <w:rtl/>
        </w:rPr>
        <w:t>في</w:t>
      </w:r>
      <w:r w:rsidRPr="00DE5343">
        <w:rPr>
          <w:rtl/>
        </w:rPr>
        <w:t xml:space="preserve"> ملاحظاتها الختامية خلو التقرير من المؤشرات </w:t>
      </w:r>
      <w:r>
        <w:rPr>
          <w:rFonts w:hint="cs"/>
          <w:rtl/>
        </w:rPr>
        <w:t>الديمغرافية</w:t>
      </w:r>
      <w:r w:rsidRPr="00DE5343">
        <w:rPr>
          <w:rtl/>
        </w:rPr>
        <w:t xml:space="preserve"> </w:t>
      </w:r>
      <w:r w:rsidRPr="00DE5343">
        <w:rPr>
          <w:rFonts w:hint="cs"/>
          <w:rtl/>
        </w:rPr>
        <w:t>والاجتماعية</w:t>
      </w:r>
      <w:r w:rsidRPr="00DE5343">
        <w:rPr>
          <w:rtl/>
        </w:rPr>
        <w:t xml:space="preserve"> </w:t>
      </w:r>
      <w:r w:rsidRPr="00DE5343">
        <w:rPr>
          <w:rFonts w:hint="cs"/>
          <w:rtl/>
        </w:rPr>
        <w:t>والتي</w:t>
      </w:r>
      <w:r w:rsidRPr="00DE5343">
        <w:rPr>
          <w:rtl/>
        </w:rPr>
        <w:t xml:space="preserve"> نوردها </w:t>
      </w:r>
      <w:r w:rsidRPr="00DE5343">
        <w:rPr>
          <w:rFonts w:hint="cs"/>
          <w:rtl/>
        </w:rPr>
        <w:t>في</w:t>
      </w:r>
      <w:r w:rsidRPr="00DE5343">
        <w:rPr>
          <w:rtl/>
        </w:rPr>
        <w:t xml:space="preserve"> هذا التقرير بالتفصيل </w:t>
      </w:r>
      <w:r>
        <w:rPr>
          <w:rFonts w:hint="cs"/>
          <w:rtl/>
        </w:rPr>
        <w:t>في المرفقين</w:t>
      </w:r>
      <w:r w:rsidRPr="00EE1A9F">
        <w:rPr>
          <w:rtl/>
        </w:rPr>
        <w:t xml:space="preserve"> 5-6. </w:t>
      </w:r>
      <w:r w:rsidRPr="00DE5343">
        <w:rPr>
          <w:rtl/>
        </w:rPr>
        <w:t xml:space="preserve">وحيث </w:t>
      </w:r>
      <w:r>
        <w:rPr>
          <w:rFonts w:hint="cs"/>
          <w:rtl/>
        </w:rPr>
        <w:t>إن</w:t>
      </w:r>
      <w:r w:rsidRPr="00DE5343">
        <w:rPr>
          <w:rtl/>
        </w:rPr>
        <w:t xml:space="preserve"> التعداد </w:t>
      </w:r>
      <w:r w:rsidRPr="00DE5343">
        <w:rPr>
          <w:rFonts w:hint="cs"/>
          <w:rtl/>
        </w:rPr>
        <w:t>السكاني</w:t>
      </w:r>
      <w:r w:rsidRPr="00DE5343">
        <w:rPr>
          <w:rtl/>
        </w:rPr>
        <w:t xml:space="preserve"> من أهم مصادر البيانات الخاصة بالسكان من حيث الحجم والخصائص الديمغرافية فقد أجريت حتى الآن خمسة تعدادات </w:t>
      </w:r>
      <w:r w:rsidRPr="00DE5343">
        <w:rPr>
          <w:rFonts w:hint="cs"/>
          <w:rtl/>
        </w:rPr>
        <w:t>في</w:t>
      </w:r>
      <w:r w:rsidRPr="00DE5343">
        <w:rPr>
          <w:rtl/>
        </w:rPr>
        <w:t xml:space="preserve"> السودان كان </w:t>
      </w:r>
      <w:r w:rsidRPr="007C07D4">
        <w:rPr>
          <w:spacing w:val="-2"/>
          <w:rtl/>
        </w:rPr>
        <w:t xml:space="preserve">أولها </w:t>
      </w:r>
      <w:r w:rsidRPr="007C07D4">
        <w:rPr>
          <w:rFonts w:hint="cs"/>
          <w:spacing w:val="-2"/>
          <w:rtl/>
        </w:rPr>
        <w:t>في</w:t>
      </w:r>
      <w:r w:rsidRPr="007C07D4">
        <w:rPr>
          <w:spacing w:val="-2"/>
          <w:rtl/>
        </w:rPr>
        <w:t xml:space="preserve"> 1956 ثم 1973 والثالث </w:t>
      </w:r>
      <w:r w:rsidRPr="007C07D4">
        <w:rPr>
          <w:rFonts w:hint="cs"/>
          <w:spacing w:val="-2"/>
          <w:rtl/>
        </w:rPr>
        <w:t>في</w:t>
      </w:r>
      <w:r w:rsidRPr="007C07D4">
        <w:rPr>
          <w:spacing w:val="-2"/>
          <w:rtl/>
        </w:rPr>
        <w:t xml:space="preserve"> 1983 والرابع </w:t>
      </w:r>
      <w:r w:rsidRPr="007C07D4">
        <w:rPr>
          <w:rFonts w:hint="cs"/>
          <w:spacing w:val="-2"/>
          <w:rtl/>
        </w:rPr>
        <w:t>في</w:t>
      </w:r>
      <w:r w:rsidRPr="007C07D4">
        <w:rPr>
          <w:spacing w:val="-2"/>
          <w:rtl/>
        </w:rPr>
        <w:t xml:space="preserve"> 1993</w:t>
      </w:r>
      <w:r w:rsidR="007C07D4" w:rsidRPr="007C07D4">
        <w:rPr>
          <w:rFonts w:hint="cs"/>
          <w:spacing w:val="-2"/>
          <w:rtl/>
        </w:rPr>
        <w:t xml:space="preserve"> </w:t>
      </w:r>
      <w:r w:rsidRPr="007C07D4">
        <w:rPr>
          <w:spacing w:val="-2"/>
          <w:rtl/>
        </w:rPr>
        <w:t xml:space="preserve">وكان آخر تعداد </w:t>
      </w:r>
      <w:r w:rsidRPr="007C07D4">
        <w:rPr>
          <w:rFonts w:hint="cs"/>
          <w:spacing w:val="-2"/>
          <w:rtl/>
        </w:rPr>
        <w:t>في</w:t>
      </w:r>
      <w:r w:rsidRPr="007C07D4">
        <w:rPr>
          <w:spacing w:val="-2"/>
          <w:rtl/>
        </w:rPr>
        <w:t xml:space="preserve"> 2008 </w:t>
      </w:r>
      <w:r w:rsidR="00EA22FC">
        <w:rPr>
          <w:rtl/>
        </w:rPr>
        <w:t>وكان</w:t>
      </w:r>
      <w:r w:rsidRPr="00DE5343">
        <w:rPr>
          <w:rtl/>
        </w:rPr>
        <w:t xml:space="preserve"> حجم السكان فيه 39.2 مليون نسمة الذكور يشكلون 51.3</w:t>
      </w:r>
      <w:r>
        <w:rPr>
          <w:rtl/>
        </w:rPr>
        <w:t xml:space="preserve"> في المائة</w:t>
      </w:r>
      <w:r w:rsidRPr="00DE5343">
        <w:rPr>
          <w:rtl/>
        </w:rPr>
        <w:t xml:space="preserve"> والإناث</w:t>
      </w:r>
      <w:r w:rsidR="00466B9B">
        <w:rPr>
          <w:rFonts w:hint="cs"/>
          <w:rtl/>
        </w:rPr>
        <w:t> </w:t>
      </w:r>
      <w:r w:rsidRPr="00DE5343">
        <w:rPr>
          <w:rtl/>
        </w:rPr>
        <w:t>48.7</w:t>
      </w:r>
      <w:r>
        <w:rPr>
          <w:rtl/>
        </w:rPr>
        <w:t xml:space="preserve"> في المائة</w:t>
      </w:r>
      <w:r w:rsidRPr="00DE5343">
        <w:rPr>
          <w:rtl/>
        </w:rPr>
        <w:t xml:space="preserve">. تعداد 2008 أوضح نسبة زيادة </w:t>
      </w:r>
      <w:r w:rsidRPr="00DE5343">
        <w:rPr>
          <w:rFonts w:hint="cs"/>
          <w:rtl/>
        </w:rPr>
        <w:t>في</w:t>
      </w:r>
      <w:r w:rsidRPr="00DE5343">
        <w:rPr>
          <w:rtl/>
        </w:rPr>
        <w:t xml:space="preserve"> السكان بلغت 53</w:t>
      </w:r>
      <w:r>
        <w:rPr>
          <w:rtl/>
        </w:rPr>
        <w:t xml:space="preserve"> في المائة</w:t>
      </w:r>
      <w:r w:rsidRPr="00DE5343">
        <w:rPr>
          <w:rtl/>
        </w:rPr>
        <w:t xml:space="preserve"> من حجم السكان </w:t>
      </w:r>
      <w:r w:rsidRPr="00DE5343">
        <w:rPr>
          <w:rFonts w:hint="cs"/>
          <w:rtl/>
        </w:rPr>
        <w:t>في</w:t>
      </w:r>
      <w:r>
        <w:rPr>
          <w:rtl/>
        </w:rPr>
        <w:t xml:space="preserve"> تعداد عام 1993</w:t>
      </w:r>
      <w:r w:rsidRPr="00512BD7">
        <w:rPr>
          <w:rFonts w:hint="cs"/>
          <w:vertAlign w:val="superscript"/>
          <w:rtl/>
        </w:rPr>
        <w:t>(</w:t>
      </w:r>
      <w:r w:rsidRPr="00512BD7">
        <w:rPr>
          <w:rStyle w:val="FootnoteReference"/>
          <w:rtl/>
        </w:rPr>
        <w:footnoteReference w:id="3"/>
      </w:r>
      <w:r w:rsidRPr="00512BD7">
        <w:rPr>
          <w:rFonts w:hint="cs"/>
          <w:vertAlign w:val="superscript"/>
          <w:rtl/>
        </w:rPr>
        <w:t>)</w:t>
      </w:r>
      <w:r w:rsidRPr="00D929DE">
        <w:rPr>
          <w:rFonts w:hint="cs"/>
          <w:rtl/>
        </w:rPr>
        <w:t>.</w:t>
      </w:r>
      <w:r>
        <w:rPr>
          <w:rtl/>
        </w:rPr>
        <w:t xml:space="preserve"> </w:t>
      </w:r>
    </w:p>
    <w:p w:rsidR="00D929DE" w:rsidRPr="00AD1D41" w:rsidRDefault="00D929DE" w:rsidP="00EA22FC">
      <w:pPr>
        <w:pStyle w:val="SingleTxtGA"/>
        <w:rPr>
          <w:rtl/>
        </w:rPr>
      </w:pPr>
      <w:r w:rsidRPr="00AD1D41">
        <w:rPr>
          <w:rtl/>
        </w:rPr>
        <w:t>6</w:t>
      </w:r>
      <w:r>
        <w:rPr>
          <w:rFonts w:hint="cs"/>
          <w:rtl/>
        </w:rPr>
        <w:t>-</w:t>
      </w:r>
      <w:r w:rsidRPr="00AD1D41">
        <w:rPr>
          <w:rtl/>
        </w:rPr>
        <w:tab/>
      </w:r>
      <w:r w:rsidRPr="00DE5343">
        <w:rPr>
          <w:rtl/>
        </w:rPr>
        <w:t xml:space="preserve">أما الكثافة السكانية العامة </w:t>
      </w:r>
      <w:r w:rsidRPr="00DE5343">
        <w:rPr>
          <w:rFonts w:hint="cs"/>
          <w:rtl/>
        </w:rPr>
        <w:t>في</w:t>
      </w:r>
      <w:r w:rsidRPr="00DE5343">
        <w:rPr>
          <w:rtl/>
        </w:rPr>
        <w:t xml:space="preserve"> السودان فتقدر </w:t>
      </w:r>
      <w:r w:rsidRPr="00DE5343">
        <w:rPr>
          <w:rFonts w:hint="cs"/>
          <w:rtl/>
        </w:rPr>
        <w:t>بحوالي</w:t>
      </w:r>
      <w:r w:rsidRPr="00DE5343">
        <w:rPr>
          <w:rtl/>
        </w:rPr>
        <w:t xml:space="preserve"> 16 نسمة لكل كيلو متر مربع </w:t>
      </w:r>
      <w:r w:rsidRPr="00DE5343">
        <w:rPr>
          <w:rFonts w:hint="cs"/>
          <w:rtl/>
        </w:rPr>
        <w:t>في</w:t>
      </w:r>
      <w:r w:rsidRPr="00DE5343">
        <w:rPr>
          <w:rtl/>
        </w:rPr>
        <w:t xml:space="preserve"> عام 2008 ويتمركز السكان على ط</w:t>
      </w:r>
      <w:r w:rsidRPr="00AD1D41">
        <w:rPr>
          <w:rtl/>
        </w:rPr>
        <w:t>ول شريط</w:t>
      </w:r>
      <w:r>
        <w:rPr>
          <w:rtl/>
        </w:rPr>
        <w:t xml:space="preserve"> </w:t>
      </w:r>
      <w:r w:rsidRPr="00AD1D41">
        <w:rPr>
          <w:rtl/>
        </w:rPr>
        <w:t xml:space="preserve">النيل وروافده ومناطق السافنا الغنية من الشرق </w:t>
      </w:r>
      <w:r w:rsidRPr="00AD1D41">
        <w:rPr>
          <w:rFonts w:hint="cs"/>
          <w:rtl/>
        </w:rPr>
        <w:t>إلى</w:t>
      </w:r>
      <w:r w:rsidRPr="00AD1D41">
        <w:rPr>
          <w:rtl/>
        </w:rPr>
        <w:t xml:space="preserve"> الغرب. تتحكم العوامل الطبيعية </w:t>
      </w:r>
      <w:r w:rsidRPr="00AD1D41">
        <w:rPr>
          <w:rFonts w:hint="cs"/>
          <w:rtl/>
        </w:rPr>
        <w:t>والاقتصادية</w:t>
      </w:r>
      <w:r w:rsidRPr="00AD1D41">
        <w:rPr>
          <w:rtl/>
        </w:rPr>
        <w:t xml:space="preserve"> والإدارية بصورة أساسية وحاسمة </w:t>
      </w:r>
      <w:r w:rsidRPr="00AD1D41">
        <w:rPr>
          <w:rFonts w:hint="cs"/>
          <w:rtl/>
        </w:rPr>
        <w:t>في</w:t>
      </w:r>
      <w:r w:rsidRPr="00AD1D41">
        <w:rPr>
          <w:rtl/>
        </w:rPr>
        <w:t xml:space="preserve"> رسم الكثافة السكانية وأكثر الولايات </w:t>
      </w:r>
      <w:r w:rsidRPr="00AD1D41">
        <w:rPr>
          <w:rFonts w:hint="cs"/>
          <w:rtl/>
        </w:rPr>
        <w:t>اكتظاظا</w:t>
      </w:r>
      <w:r w:rsidRPr="00AD1D41">
        <w:rPr>
          <w:rtl/>
        </w:rPr>
        <w:t xml:space="preserve"> بالسكان ولاية الخرطوم و</w:t>
      </w:r>
      <w:r>
        <w:rPr>
          <w:rFonts w:hint="cs"/>
          <w:rtl/>
        </w:rPr>
        <w:t xml:space="preserve">ولاية </w:t>
      </w:r>
      <w:r w:rsidRPr="00AD1D41">
        <w:rPr>
          <w:rtl/>
        </w:rPr>
        <w:t>الجزيرة (</w:t>
      </w:r>
      <w:r w:rsidRPr="00B33E87">
        <w:rPr>
          <w:rtl/>
        </w:rPr>
        <w:t>238</w:t>
      </w:r>
      <w:r>
        <w:rPr>
          <w:rFonts w:hint="cs"/>
          <w:rtl/>
        </w:rPr>
        <w:t xml:space="preserve"> </w:t>
      </w:r>
      <w:r w:rsidRPr="00B33E87">
        <w:rPr>
          <w:rFonts w:hint="cs"/>
          <w:rtl/>
        </w:rPr>
        <w:t>و</w:t>
      </w:r>
      <w:r w:rsidRPr="00B33E87">
        <w:rPr>
          <w:rtl/>
        </w:rPr>
        <w:t>153 شخص</w:t>
      </w:r>
      <w:r w:rsidRPr="00B33E87">
        <w:rPr>
          <w:rFonts w:hint="cs"/>
          <w:rtl/>
        </w:rPr>
        <w:t>ا</w:t>
      </w:r>
      <w:r w:rsidR="00466B9B">
        <w:rPr>
          <w:rFonts w:hint="cs"/>
          <w:rtl/>
        </w:rPr>
        <w:t>ً</w:t>
      </w:r>
      <w:r w:rsidRPr="00AD1D41">
        <w:rPr>
          <w:rtl/>
        </w:rPr>
        <w:t xml:space="preserve"> لكل كيلومتر مربع على </w:t>
      </w:r>
      <w:r w:rsidRPr="00AD1D41">
        <w:rPr>
          <w:rFonts w:hint="cs"/>
          <w:rtl/>
        </w:rPr>
        <w:t>التوالي</w:t>
      </w:r>
      <w:r w:rsidRPr="00AD1D41">
        <w:rPr>
          <w:rtl/>
        </w:rPr>
        <w:t>) وذلك لتوفر الخدمات الأساسية من تعليم وصحة وأمن وفرص عمل أكثر من غيرها من الولايات الأخرى فضلا</w:t>
      </w:r>
      <w:r w:rsidR="00EA22FC">
        <w:rPr>
          <w:rFonts w:hint="cs"/>
          <w:rtl/>
        </w:rPr>
        <w:t>ً</w:t>
      </w:r>
      <w:r w:rsidRPr="00AD1D41">
        <w:rPr>
          <w:rtl/>
        </w:rPr>
        <w:t xml:space="preserve"> عن الكوارث الطبيعية والنزاعات المسلحة </w:t>
      </w:r>
      <w:r w:rsidRPr="00AD1D41">
        <w:rPr>
          <w:rFonts w:hint="cs"/>
          <w:rtl/>
        </w:rPr>
        <w:t>التي</w:t>
      </w:r>
      <w:r w:rsidRPr="00AD1D41">
        <w:rPr>
          <w:rtl/>
        </w:rPr>
        <w:t xml:space="preserve"> أدت </w:t>
      </w:r>
      <w:r w:rsidRPr="00AD1D41">
        <w:rPr>
          <w:rFonts w:hint="cs"/>
          <w:rtl/>
        </w:rPr>
        <w:t>إلى</w:t>
      </w:r>
      <w:r w:rsidRPr="00AD1D41">
        <w:rPr>
          <w:rtl/>
        </w:rPr>
        <w:t xml:space="preserve"> نزوح الملايين من الجنوب والغرب والشرق </w:t>
      </w:r>
      <w:r w:rsidRPr="00AD1D41">
        <w:rPr>
          <w:rFonts w:hint="cs"/>
          <w:rtl/>
        </w:rPr>
        <w:t>إلى</w:t>
      </w:r>
      <w:r w:rsidRPr="00AD1D41">
        <w:rPr>
          <w:rtl/>
        </w:rPr>
        <w:t xml:space="preserve"> العاصمة والإقليم الأوسط. مما يلق</w:t>
      </w:r>
      <w:r w:rsidR="00EA22FC">
        <w:rPr>
          <w:rFonts w:hint="cs"/>
          <w:rtl/>
        </w:rPr>
        <w:t>ي</w:t>
      </w:r>
      <w:r w:rsidRPr="00AD1D41">
        <w:rPr>
          <w:rtl/>
        </w:rPr>
        <w:t xml:space="preserve"> بعبء وضع سياسات ومشاريع تنمية </w:t>
      </w:r>
      <w:r w:rsidRPr="00AD1D41">
        <w:rPr>
          <w:rFonts w:hint="cs"/>
          <w:rtl/>
        </w:rPr>
        <w:t>لإحدا</w:t>
      </w:r>
      <w:r w:rsidRPr="00AD1D41">
        <w:rPr>
          <w:rFonts w:hint="eastAsia"/>
          <w:rtl/>
        </w:rPr>
        <w:t>ث</w:t>
      </w:r>
      <w:r w:rsidRPr="00AD1D41">
        <w:rPr>
          <w:rtl/>
        </w:rPr>
        <w:t xml:space="preserve"> التوازن </w:t>
      </w:r>
      <w:r w:rsidRPr="00AD1D41">
        <w:rPr>
          <w:rFonts w:hint="cs"/>
          <w:rtl/>
        </w:rPr>
        <w:t>في</w:t>
      </w:r>
      <w:r w:rsidRPr="00AD1D41">
        <w:rPr>
          <w:rtl/>
        </w:rPr>
        <w:t xml:space="preserve"> الكثافة السكانية بين ولايات السودان المختلفة.</w:t>
      </w:r>
    </w:p>
    <w:p w:rsidR="00D929DE" w:rsidRPr="00AD1D41" w:rsidRDefault="00D929DE" w:rsidP="00CB1E24">
      <w:pPr>
        <w:pStyle w:val="SingleTxtGA"/>
        <w:rPr>
          <w:rFonts w:hint="cs"/>
          <w:b/>
          <w:bCs/>
          <w:rtl/>
        </w:rPr>
      </w:pPr>
      <w:r w:rsidRPr="00AD1D41">
        <w:rPr>
          <w:rtl/>
        </w:rPr>
        <w:t>7</w:t>
      </w:r>
      <w:r w:rsidR="00CB1E24">
        <w:rPr>
          <w:rFonts w:hint="cs"/>
          <w:rtl/>
        </w:rPr>
        <w:t>-</w:t>
      </w:r>
      <w:r w:rsidRPr="00AD1D41">
        <w:rPr>
          <w:rtl/>
        </w:rPr>
        <w:tab/>
      </w:r>
      <w:r w:rsidRPr="00DE5343">
        <w:rPr>
          <w:rtl/>
        </w:rPr>
        <w:t>وفقا</w:t>
      </w:r>
      <w:r w:rsidR="00466B9B">
        <w:rPr>
          <w:rFonts w:hint="cs"/>
          <w:rtl/>
        </w:rPr>
        <w:t>ً</w:t>
      </w:r>
      <w:r w:rsidRPr="00AD1D41">
        <w:rPr>
          <w:rtl/>
        </w:rPr>
        <w:t xml:space="preserve"> لتعداد 2008 فإن الفئة العمرية أقل من 15 سنة تمثل 42.6</w:t>
      </w:r>
      <w:r>
        <w:rPr>
          <w:rtl/>
        </w:rPr>
        <w:t xml:space="preserve"> في المائة</w:t>
      </w:r>
      <w:r w:rsidRPr="00AD1D41">
        <w:rPr>
          <w:rtl/>
        </w:rPr>
        <w:t xml:space="preserve"> من السكان مما يجعل المجتمع </w:t>
      </w:r>
      <w:r w:rsidRPr="00AD1D41">
        <w:rPr>
          <w:rFonts w:hint="cs"/>
          <w:rtl/>
        </w:rPr>
        <w:t>السوداني</w:t>
      </w:r>
      <w:r w:rsidRPr="00AD1D41">
        <w:rPr>
          <w:rtl/>
        </w:rPr>
        <w:t xml:space="preserve"> مجتمعا</w:t>
      </w:r>
      <w:r w:rsidR="00466B9B">
        <w:rPr>
          <w:rFonts w:hint="cs"/>
          <w:rtl/>
        </w:rPr>
        <w:t>ً</w:t>
      </w:r>
      <w:r w:rsidRPr="00AD1D41">
        <w:rPr>
          <w:rtl/>
        </w:rPr>
        <w:t xml:space="preserve"> فتيا</w:t>
      </w:r>
      <w:r w:rsidR="00466B9B">
        <w:rPr>
          <w:rFonts w:hint="cs"/>
          <w:rtl/>
        </w:rPr>
        <w:t>ً</w:t>
      </w:r>
      <w:r w:rsidRPr="00AD1D41">
        <w:rPr>
          <w:rtl/>
        </w:rPr>
        <w:t xml:space="preserve"> أما نسبة الذين تجاوزوا 60 عاما</w:t>
      </w:r>
      <w:r w:rsidR="00466B9B">
        <w:rPr>
          <w:rFonts w:hint="cs"/>
          <w:rtl/>
        </w:rPr>
        <w:t>ً</w:t>
      </w:r>
      <w:r w:rsidRPr="00AD1D41">
        <w:rPr>
          <w:rtl/>
        </w:rPr>
        <w:t xml:space="preserve"> </w:t>
      </w:r>
      <w:r w:rsidRPr="00AD1D41">
        <w:rPr>
          <w:rFonts w:hint="cs"/>
          <w:rtl/>
        </w:rPr>
        <w:t>فهي</w:t>
      </w:r>
      <w:r w:rsidRPr="00AD1D41">
        <w:rPr>
          <w:rtl/>
        </w:rPr>
        <w:t xml:space="preserve"> 5.2</w:t>
      </w:r>
      <w:r>
        <w:rPr>
          <w:rtl/>
        </w:rPr>
        <w:t xml:space="preserve"> </w:t>
      </w:r>
      <w:r>
        <w:rPr>
          <w:rFonts w:hint="cs"/>
          <w:rtl/>
        </w:rPr>
        <w:t>في</w:t>
      </w:r>
      <w:r>
        <w:rPr>
          <w:rtl/>
        </w:rPr>
        <w:t xml:space="preserve"> المائة</w:t>
      </w:r>
      <w:r w:rsidRPr="00AD1D41">
        <w:rPr>
          <w:rtl/>
        </w:rPr>
        <w:t xml:space="preserve"> وبما أن </w:t>
      </w:r>
      <w:r>
        <w:rPr>
          <w:rFonts w:hint="cs"/>
          <w:rtl/>
        </w:rPr>
        <w:t>هاتين الفئتين</w:t>
      </w:r>
      <w:r w:rsidRPr="00AD1D41">
        <w:rPr>
          <w:rtl/>
        </w:rPr>
        <w:t xml:space="preserve"> غير منتجتان فقد جعلتا نسبة الإعالة من النسب العالية وهذا يتطلب من الدولة وضع ذل</w:t>
      </w:r>
      <w:r w:rsidRPr="003A38ED">
        <w:rPr>
          <w:rtl/>
        </w:rPr>
        <w:t xml:space="preserve">ك بعين </w:t>
      </w:r>
      <w:r w:rsidRPr="003A38ED">
        <w:rPr>
          <w:rFonts w:hint="cs"/>
          <w:rtl/>
        </w:rPr>
        <w:t>الاعتبار</w:t>
      </w:r>
      <w:r w:rsidRPr="00466B9B">
        <w:rPr>
          <w:rFonts w:hint="cs"/>
          <w:rtl/>
        </w:rPr>
        <w:t xml:space="preserve"> </w:t>
      </w:r>
      <w:r>
        <w:rPr>
          <w:rtl/>
        </w:rPr>
        <w:t>(</w:t>
      </w:r>
      <w:r>
        <w:rPr>
          <w:rFonts w:hint="cs"/>
          <w:rtl/>
        </w:rPr>
        <w:t>انظر</w:t>
      </w:r>
      <w:r w:rsidRPr="00120BAD">
        <w:rPr>
          <w:rtl/>
        </w:rPr>
        <w:t xml:space="preserve"> المرفق رقم 7)</w:t>
      </w:r>
      <w:r w:rsidRPr="00120BAD">
        <w:rPr>
          <w:rFonts w:hint="cs"/>
          <w:rtl/>
        </w:rPr>
        <w:t>.</w:t>
      </w:r>
    </w:p>
    <w:p w:rsidR="00D929DE" w:rsidRPr="00AD1D41" w:rsidRDefault="00CB1E24" w:rsidP="00466B9B">
      <w:pPr>
        <w:pStyle w:val="H1GA"/>
        <w:rPr>
          <w:rFonts w:hint="cs"/>
          <w:rtl/>
        </w:rPr>
      </w:pPr>
      <w:r>
        <w:rPr>
          <w:rFonts w:hint="cs"/>
          <w:rtl/>
        </w:rPr>
        <w:tab/>
      </w:r>
      <w:r>
        <w:rPr>
          <w:rFonts w:hint="cs"/>
          <w:rtl/>
        </w:rPr>
        <w:tab/>
      </w:r>
      <w:r w:rsidR="00D929DE" w:rsidRPr="00AD1D41">
        <w:rPr>
          <w:rFonts w:hint="eastAsia"/>
          <w:rtl/>
        </w:rPr>
        <w:t>مصادر</w:t>
      </w:r>
      <w:r w:rsidR="00D929DE" w:rsidRPr="00AD1D41">
        <w:rPr>
          <w:rtl/>
        </w:rPr>
        <w:t xml:space="preserve"> </w:t>
      </w:r>
      <w:r w:rsidR="00D929DE" w:rsidRPr="00AD1D41">
        <w:rPr>
          <w:rFonts w:hint="eastAsia"/>
          <w:rtl/>
        </w:rPr>
        <w:t>المياه</w:t>
      </w:r>
      <w:r w:rsidR="00D929DE" w:rsidRPr="00AD1D41">
        <w:rPr>
          <w:rtl/>
        </w:rPr>
        <w:t xml:space="preserve"> </w:t>
      </w:r>
      <w:r w:rsidR="00D929DE" w:rsidRPr="00AD1D41">
        <w:rPr>
          <w:rFonts w:hint="eastAsia"/>
          <w:rtl/>
        </w:rPr>
        <w:t>والأنهار</w:t>
      </w:r>
    </w:p>
    <w:p w:rsidR="00D929DE" w:rsidRPr="00AD1D41" w:rsidRDefault="00D929DE" w:rsidP="00CB1E24">
      <w:pPr>
        <w:pStyle w:val="SingleTxtGA"/>
        <w:rPr>
          <w:rtl/>
        </w:rPr>
      </w:pPr>
      <w:r w:rsidRPr="00AD1D41">
        <w:rPr>
          <w:rtl/>
        </w:rPr>
        <w:t>8</w:t>
      </w:r>
      <w:r w:rsidR="00CB1E24">
        <w:rPr>
          <w:rFonts w:hint="cs"/>
          <w:rtl/>
        </w:rPr>
        <w:t>-</w:t>
      </w:r>
      <w:r w:rsidRPr="00AD1D41">
        <w:rPr>
          <w:rtl/>
        </w:rPr>
        <w:tab/>
        <w:t xml:space="preserve">إن الخاصية الطبيعية الأساسية للسودان </w:t>
      </w:r>
      <w:r w:rsidRPr="00AD1D41">
        <w:rPr>
          <w:rFonts w:hint="cs"/>
          <w:rtl/>
        </w:rPr>
        <w:t>هي</w:t>
      </w:r>
      <w:r w:rsidRPr="00AD1D41">
        <w:rPr>
          <w:rtl/>
        </w:rPr>
        <w:t xml:space="preserve"> نهر النيل وروافده، حيث ينبع النيل الأبيض من بحيرة فكتوريا </w:t>
      </w:r>
      <w:r>
        <w:rPr>
          <w:rFonts w:hint="cs"/>
          <w:rtl/>
        </w:rPr>
        <w:t>بأوغندا</w:t>
      </w:r>
      <w:r w:rsidRPr="00AD1D41">
        <w:rPr>
          <w:rtl/>
        </w:rPr>
        <w:t xml:space="preserve"> ويستمر </w:t>
      </w:r>
      <w:r w:rsidRPr="00AD1D41">
        <w:rPr>
          <w:rFonts w:hint="cs"/>
          <w:rtl/>
        </w:rPr>
        <w:t>في</w:t>
      </w:r>
      <w:r w:rsidRPr="00AD1D41">
        <w:rPr>
          <w:rtl/>
        </w:rPr>
        <w:t xml:space="preserve"> دولة جنوب السودان حتى يصل الخرطوم </w:t>
      </w:r>
      <w:r w:rsidRPr="00AD1D41">
        <w:rPr>
          <w:rFonts w:hint="cs"/>
          <w:rtl/>
        </w:rPr>
        <w:t>ليلتقي</w:t>
      </w:r>
      <w:r w:rsidRPr="00AD1D41">
        <w:rPr>
          <w:rtl/>
        </w:rPr>
        <w:t xml:space="preserve"> بالنيل الأزرق </w:t>
      </w:r>
      <w:r w:rsidRPr="00AD1D41">
        <w:rPr>
          <w:rFonts w:hint="cs"/>
          <w:rtl/>
        </w:rPr>
        <w:t>والذي</w:t>
      </w:r>
      <w:r w:rsidRPr="00AD1D41">
        <w:rPr>
          <w:rtl/>
        </w:rPr>
        <w:t xml:space="preserve"> ينبع من بحيرة تانا بإثيوبيا حيث يعرف بعدها بنهر النيل، </w:t>
      </w:r>
      <w:r>
        <w:rPr>
          <w:rFonts w:hint="cs"/>
          <w:rtl/>
        </w:rPr>
        <w:t>ويلتقي</w:t>
      </w:r>
      <w:r w:rsidRPr="00AD1D41">
        <w:rPr>
          <w:rtl/>
        </w:rPr>
        <w:t xml:space="preserve"> به نهر عطبرة عند مدينة عطبرة. إن شبكة نهر النيل تهيئ للسودان مساحات زراعية كبيرة، حيث توجد أراضى خصبة جداً بين النيلين الأبيض والأزرق وبين نهر عطبرة والنيل الأزرق كذلك. تقع عاصمة البلاد الخرطوم عند ملتقى النيلين الأبيض والأزرق، كما أن معظم المدن السودانية تقع على ضفاف الأنهار حيث توجد نسبة سكانية عالية. أما فيما يختص بموارد المياه الجوفية </w:t>
      </w:r>
      <w:r w:rsidRPr="00AD1D41">
        <w:rPr>
          <w:rFonts w:hint="cs"/>
          <w:rtl/>
        </w:rPr>
        <w:t>في</w:t>
      </w:r>
      <w:r w:rsidRPr="00AD1D41">
        <w:rPr>
          <w:rtl/>
        </w:rPr>
        <w:t xml:space="preserve"> السودان فإن هنالك مصادر أساسية لها </w:t>
      </w:r>
      <w:r w:rsidRPr="00AD1D41">
        <w:rPr>
          <w:rFonts w:hint="cs"/>
          <w:rtl/>
        </w:rPr>
        <w:t>هي</w:t>
      </w:r>
      <w:r w:rsidRPr="00AD1D41">
        <w:rPr>
          <w:rtl/>
        </w:rPr>
        <w:t>:</w:t>
      </w:r>
    </w:p>
    <w:p w:rsidR="00D929DE" w:rsidRPr="00AD1D41" w:rsidRDefault="00CB1E24" w:rsidP="00466B9B">
      <w:pPr>
        <w:pStyle w:val="SingleTxtGA"/>
        <w:rPr>
          <w:rFonts w:hint="cs"/>
          <w:rtl/>
        </w:rPr>
      </w:pPr>
      <w:r>
        <w:rPr>
          <w:rFonts w:hint="cs"/>
          <w:rtl/>
        </w:rPr>
        <w:tab/>
      </w:r>
      <w:r w:rsidR="00D929DE">
        <w:rPr>
          <w:rFonts w:hint="cs"/>
          <w:rtl/>
        </w:rPr>
        <w:t>(أ)</w:t>
      </w:r>
      <w:r w:rsidR="00D929DE">
        <w:rPr>
          <w:rFonts w:hint="cs"/>
          <w:rtl/>
        </w:rPr>
        <w:tab/>
      </w:r>
      <w:r w:rsidR="00D929DE" w:rsidRPr="00AD1D41">
        <w:rPr>
          <w:rtl/>
        </w:rPr>
        <w:t xml:space="preserve">الأحواض الجوفية وتتكون من الأحواض النوبية ومساحتها </w:t>
      </w:r>
      <w:r w:rsidR="00466B9B">
        <w:rPr>
          <w:rFonts w:hint="cs"/>
          <w:rtl/>
        </w:rPr>
        <w:t xml:space="preserve">300 763 </w:t>
      </w:r>
      <w:r w:rsidR="00D929DE" w:rsidRPr="00AD1D41">
        <w:rPr>
          <w:rtl/>
        </w:rPr>
        <w:t>كيلومتر</w:t>
      </w:r>
      <w:r w:rsidR="00D929DE">
        <w:rPr>
          <w:rFonts w:hint="cs"/>
          <w:rtl/>
        </w:rPr>
        <w:t xml:space="preserve"> مربع</w:t>
      </w:r>
      <w:r w:rsidR="00D929DE" w:rsidRPr="00AD1D41">
        <w:rPr>
          <w:rtl/>
        </w:rPr>
        <w:t xml:space="preserve">، بمخزون مياه يقدر </w:t>
      </w:r>
      <w:r w:rsidR="00D929DE">
        <w:rPr>
          <w:rFonts w:hint="cs"/>
          <w:rtl/>
        </w:rPr>
        <w:t>باثني</w:t>
      </w:r>
      <w:r w:rsidR="00D929DE" w:rsidRPr="00AD1D41">
        <w:rPr>
          <w:rtl/>
        </w:rPr>
        <w:t xml:space="preserve"> عشر ألف</w:t>
      </w:r>
      <w:r w:rsidR="00D929DE">
        <w:rPr>
          <w:rFonts w:hint="cs"/>
          <w:rtl/>
        </w:rPr>
        <w:t>ا</w:t>
      </w:r>
      <w:r w:rsidR="00EA22FC">
        <w:rPr>
          <w:rFonts w:hint="cs"/>
          <w:rtl/>
        </w:rPr>
        <w:t>ً</w:t>
      </w:r>
      <w:r w:rsidR="00D929DE" w:rsidRPr="00AD1D41">
        <w:rPr>
          <w:rtl/>
        </w:rPr>
        <w:t xml:space="preserve"> وستمائة مليار </w:t>
      </w:r>
      <w:r w:rsidR="00D929DE">
        <w:rPr>
          <w:rtl/>
        </w:rPr>
        <w:t>متر مكعب (</w:t>
      </w:r>
      <w:r w:rsidR="00466B9B">
        <w:rPr>
          <w:rFonts w:hint="cs"/>
          <w:rtl/>
        </w:rPr>
        <w:t>600 12</w:t>
      </w:r>
      <w:r w:rsidR="00D929DE">
        <w:rPr>
          <w:rtl/>
        </w:rPr>
        <w:t xml:space="preserve"> مليار متر مكعب)</w:t>
      </w:r>
      <w:r w:rsidR="00D929DE">
        <w:rPr>
          <w:rFonts w:hint="cs"/>
          <w:rtl/>
        </w:rPr>
        <w:t>؛</w:t>
      </w:r>
    </w:p>
    <w:p w:rsidR="00D929DE" w:rsidRPr="00AD1D41" w:rsidRDefault="00CB1E24" w:rsidP="00466B9B">
      <w:pPr>
        <w:pStyle w:val="SingleTxtGA"/>
      </w:pPr>
      <w:r>
        <w:rPr>
          <w:rFonts w:hint="cs"/>
          <w:rtl/>
        </w:rPr>
        <w:tab/>
      </w:r>
      <w:r w:rsidR="00D929DE">
        <w:rPr>
          <w:rFonts w:hint="cs"/>
          <w:rtl/>
        </w:rPr>
        <w:t>(ب)</w:t>
      </w:r>
      <w:r w:rsidR="00D929DE">
        <w:rPr>
          <w:rFonts w:hint="cs"/>
          <w:rtl/>
        </w:rPr>
        <w:tab/>
      </w:r>
      <w:r w:rsidR="00D929DE" w:rsidRPr="00AD1D41">
        <w:rPr>
          <w:rtl/>
        </w:rPr>
        <w:t xml:space="preserve">أحواض أم روابة ومساحتها </w:t>
      </w:r>
      <w:r w:rsidR="00466B9B">
        <w:rPr>
          <w:rFonts w:hint="cs"/>
          <w:rtl/>
        </w:rPr>
        <w:t xml:space="preserve">800 628 </w:t>
      </w:r>
      <w:r w:rsidR="00D929DE" w:rsidRPr="00AD1D41">
        <w:rPr>
          <w:rtl/>
        </w:rPr>
        <w:t>كيلو متر مربع بمخزون مياه تقدر بأربعة آلاف ومائة وخمسين مليار متر مكعب</w:t>
      </w:r>
      <w:r w:rsidR="00D929DE">
        <w:rPr>
          <w:rFonts w:hint="cs"/>
          <w:rtl/>
        </w:rPr>
        <w:t xml:space="preserve"> </w:t>
      </w:r>
      <w:r w:rsidR="00D929DE" w:rsidRPr="00AD1D41">
        <w:rPr>
          <w:rtl/>
        </w:rPr>
        <w:t>(</w:t>
      </w:r>
      <w:r w:rsidR="00466B9B">
        <w:rPr>
          <w:rFonts w:hint="cs"/>
          <w:rtl/>
        </w:rPr>
        <w:t>150 4</w:t>
      </w:r>
      <w:r w:rsidR="00D929DE" w:rsidRPr="00AD1D41">
        <w:rPr>
          <w:rtl/>
        </w:rPr>
        <w:t xml:space="preserve"> مليار متر مكعب)</w:t>
      </w:r>
      <w:r w:rsidR="00D929DE">
        <w:rPr>
          <w:rFonts w:hint="cs"/>
          <w:rtl/>
        </w:rPr>
        <w:t>؛</w:t>
      </w:r>
    </w:p>
    <w:p w:rsidR="00D929DE" w:rsidRPr="00AD1D41" w:rsidRDefault="00CB1E24" w:rsidP="00CB1E24">
      <w:pPr>
        <w:pStyle w:val="SingleTxtGA"/>
        <w:rPr>
          <w:rFonts w:hint="cs"/>
        </w:rPr>
      </w:pPr>
      <w:r>
        <w:rPr>
          <w:rFonts w:hint="cs"/>
          <w:rtl/>
        </w:rPr>
        <w:tab/>
      </w:r>
      <w:r w:rsidR="00D929DE">
        <w:rPr>
          <w:rFonts w:hint="cs"/>
          <w:rtl/>
        </w:rPr>
        <w:t>(ج)</w:t>
      </w:r>
      <w:r w:rsidR="00D929DE">
        <w:rPr>
          <w:rFonts w:hint="cs"/>
          <w:rtl/>
        </w:rPr>
        <w:tab/>
      </w:r>
      <w:r w:rsidR="00D929DE" w:rsidRPr="00AD1D41">
        <w:rPr>
          <w:rtl/>
        </w:rPr>
        <w:t xml:space="preserve">أحواض الرسوبيات الحديثة وغيرها ويقدر مخزون </w:t>
      </w:r>
      <w:r w:rsidR="00D929DE">
        <w:rPr>
          <w:rFonts w:hint="cs"/>
          <w:rtl/>
        </w:rPr>
        <w:t>المياه</w:t>
      </w:r>
      <w:r w:rsidR="00D929DE" w:rsidRPr="00AD1D41">
        <w:rPr>
          <w:rtl/>
        </w:rPr>
        <w:t xml:space="preserve"> فيها </w:t>
      </w:r>
      <w:r w:rsidRPr="00CB1E24">
        <w:rPr>
          <w:rFonts w:hint="cs"/>
          <w:sz w:val="30"/>
          <w:rtl/>
        </w:rPr>
        <w:t>ب‍</w:t>
      </w:r>
      <w:r w:rsidR="00D929DE">
        <w:rPr>
          <w:rtl/>
        </w:rPr>
        <w:t xml:space="preserve"> 3.43 مليار</w:t>
      </w:r>
      <w:r w:rsidR="00D929DE">
        <w:rPr>
          <w:rFonts w:hint="cs"/>
          <w:rtl/>
        </w:rPr>
        <w:t>ات</w:t>
      </w:r>
      <w:r w:rsidR="00D929DE">
        <w:rPr>
          <w:rtl/>
        </w:rPr>
        <w:t xml:space="preserve"> متر مكعب</w:t>
      </w:r>
      <w:r w:rsidR="00D929DE">
        <w:rPr>
          <w:rFonts w:hint="cs"/>
          <w:rtl/>
        </w:rPr>
        <w:t>؛</w:t>
      </w:r>
    </w:p>
    <w:p w:rsidR="00D929DE" w:rsidRPr="00AD1D41" w:rsidRDefault="00CB1E24" w:rsidP="00CB1E24">
      <w:pPr>
        <w:pStyle w:val="SingleTxtGA"/>
        <w:rPr>
          <w:rFonts w:hint="cs"/>
        </w:rPr>
      </w:pPr>
      <w:r>
        <w:rPr>
          <w:rFonts w:hint="cs"/>
          <w:rtl/>
        </w:rPr>
        <w:tab/>
      </w:r>
      <w:r w:rsidR="00D929DE">
        <w:rPr>
          <w:rFonts w:hint="cs"/>
          <w:rtl/>
        </w:rPr>
        <w:t>(د)</w:t>
      </w:r>
      <w:r w:rsidR="00D929DE">
        <w:rPr>
          <w:rFonts w:hint="cs"/>
          <w:rtl/>
        </w:rPr>
        <w:tab/>
      </w:r>
      <w:r w:rsidR="00D929DE" w:rsidRPr="00AD1D41">
        <w:rPr>
          <w:rtl/>
        </w:rPr>
        <w:t xml:space="preserve">الصخور الأساسية ويقدر مخزون المياه فيها </w:t>
      </w:r>
      <w:r w:rsidRPr="00CB1E24">
        <w:rPr>
          <w:rFonts w:hint="cs"/>
          <w:sz w:val="30"/>
          <w:rtl/>
        </w:rPr>
        <w:t>ب‍</w:t>
      </w:r>
      <w:r w:rsidR="00D929DE" w:rsidRPr="00AD1D41">
        <w:rPr>
          <w:rtl/>
        </w:rPr>
        <w:t xml:space="preserve"> </w:t>
      </w:r>
      <w:r w:rsidR="00D929DE">
        <w:rPr>
          <w:rFonts w:hint="cs"/>
          <w:rtl/>
        </w:rPr>
        <w:t>2.5</w:t>
      </w:r>
      <w:r w:rsidR="00D929DE" w:rsidRPr="00AD1D41">
        <w:rPr>
          <w:rtl/>
        </w:rPr>
        <w:t xml:space="preserve"> مليار متر مكعب.</w:t>
      </w:r>
    </w:p>
    <w:p w:rsidR="00D929DE" w:rsidRPr="00AD1D41" w:rsidRDefault="00CB1E24" w:rsidP="00466B9B">
      <w:pPr>
        <w:pStyle w:val="H1GA"/>
      </w:pPr>
      <w:r>
        <w:rPr>
          <w:rFonts w:hint="cs"/>
          <w:rtl/>
        </w:rPr>
        <w:tab/>
      </w:r>
      <w:r>
        <w:rPr>
          <w:rFonts w:hint="cs"/>
          <w:rtl/>
        </w:rPr>
        <w:tab/>
      </w:r>
      <w:r w:rsidR="00D929DE" w:rsidRPr="00AD1D41">
        <w:rPr>
          <w:rFonts w:hint="eastAsia"/>
          <w:rtl/>
        </w:rPr>
        <w:t>التربة</w:t>
      </w:r>
      <w:r w:rsidR="00D929DE" w:rsidRPr="00AD1D41">
        <w:rPr>
          <w:rtl/>
        </w:rPr>
        <w:t xml:space="preserve"> </w:t>
      </w:r>
      <w:r w:rsidR="00D929DE" w:rsidRPr="00AD1D41">
        <w:rPr>
          <w:rFonts w:hint="cs"/>
          <w:rtl/>
        </w:rPr>
        <w:t>في</w:t>
      </w:r>
      <w:r w:rsidR="00D929DE" w:rsidRPr="00AD1D41">
        <w:rPr>
          <w:rtl/>
        </w:rPr>
        <w:t xml:space="preserve"> </w:t>
      </w:r>
      <w:r w:rsidR="00D929DE" w:rsidRPr="00AD1D41">
        <w:rPr>
          <w:rFonts w:hint="eastAsia"/>
          <w:rtl/>
        </w:rPr>
        <w:t>السودان</w:t>
      </w:r>
    </w:p>
    <w:p w:rsidR="00D929DE" w:rsidRPr="00AD1D41" w:rsidRDefault="00D929DE" w:rsidP="00EA22FC">
      <w:pPr>
        <w:pStyle w:val="SingleTxtGA"/>
        <w:rPr>
          <w:rtl/>
        </w:rPr>
      </w:pPr>
      <w:r w:rsidRPr="00AD1D41">
        <w:rPr>
          <w:rtl/>
        </w:rPr>
        <w:t>9</w:t>
      </w:r>
      <w:r w:rsidR="00CB1E24">
        <w:rPr>
          <w:rFonts w:hint="cs"/>
          <w:rtl/>
        </w:rPr>
        <w:t>-</w:t>
      </w:r>
      <w:r w:rsidRPr="00AD1D41">
        <w:rPr>
          <w:rtl/>
        </w:rPr>
        <w:tab/>
      </w:r>
      <w:r w:rsidRPr="00DE5343">
        <w:rPr>
          <w:rtl/>
        </w:rPr>
        <w:t>تتميز</w:t>
      </w:r>
      <w:r w:rsidRPr="00AD1D41">
        <w:rPr>
          <w:rtl/>
        </w:rPr>
        <w:t xml:space="preserve"> تربة السودان بوجود ثلاثة أنواع من التربة</w:t>
      </w:r>
      <w:r>
        <w:rPr>
          <w:rFonts w:hint="cs"/>
          <w:rtl/>
        </w:rPr>
        <w:t>،</w:t>
      </w:r>
      <w:r w:rsidRPr="00AD1D41">
        <w:rPr>
          <w:rtl/>
        </w:rPr>
        <w:t xml:space="preserve"> حيث نجد التربة الرملية </w:t>
      </w:r>
      <w:r w:rsidRPr="00AD1D41">
        <w:rPr>
          <w:rFonts w:hint="cs"/>
          <w:rtl/>
        </w:rPr>
        <w:t>في</w:t>
      </w:r>
      <w:r w:rsidRPr="00AD1D41">
        <w:rPr>
          <w:rtl/>
        </w:rPr>
        <w:t xml:space="preserve"> المنطقة الشمالية والغربية، والطينية </w:t>
      </w:r>
      <w:r w:rsidRPr="00AD1D41">
        <w:rPr>
          <w:rFonts w:hint="cs"/>
          <w:rtl/>
        </w:rPr>
        <w:t>في</w:t>
      </w:r>
      <w:r w:rsidRPr="00AD1D41">
        <w:rPr>
          <w:rtl/>
        </w:rPr>
        <w:t xml:space="preserve"> المنطقة الوسطى أما المنطقة الجنوبية فتغطيها التربة الصخرية. تتعدد المناخات في السودان من المناخ </w:t>
      </w:r>
      <w:r w:rsidRPr="00AD1D41">
        <w:rPr>
          <w:rFonts w:hint="cs"/>
          <w:rtl/>
        </w:rPr>
        <w:t>الصحراوي</w:t>
      </w:r>
      <w:r w:rsidRPr="00AD1D41">
        <w:rPr>
          <w:rtl/>
        </w:rPr>
        <w:t xml:space="preserve"> </w:t>
      </w:r>
      <w:r w:rsidRPr="00AD1D41">
        <w:rPr>
          <w:rFonts w:hint="cs"/>
          <w:rtl/>
        </w:rPr>
        <w:t>في</w:t>
      </w:r>
      <w:r w:rsidRPr="00AD1D41">
        <w:rPr>
          <w:rtl/>
        </w:rPr>
        <w:t xml:space="preserve"> الشمال مروراً بالسافنا الفقيرة والغنية </w:t>
      </w:r>
      <w:r w:rsidRPr="00AD1D41">
        <w:rPr>
          <w:rFonts w:hint="cs"/>
          <w:rtl/>
        </w:rPr>
        <w:t>في</w:t>
      </w:r>
      <w:r w:rsidRPr="00AD1D41">
        <w:rPr>
          <w:rtl/>
        </w:rPr>
        <w:t xml:space="preserve"> الوسط وهنالك مناخات خاصة </w:t>
      </w:r>
      <w:r w:rsidRPr="00AD1D41">
        <w:rPr>
          <w:rFonts w:hint="cs"/>
          <w:rtl/>
        </w:rPr>
        <w:t>في</w:t>
      </w:r>
      <w:r w:rsidRPr="00AD1D41">
        <w:rPr>
          <w:rtl/>
        </w:rPr>
        <w:t xml:space="preserve"> جبل مرة ومنطقة أركويت وجبال النوبة</w:t>
      </w:r>
      <w:r>
        <w:rPr>
          <w:rFonts w:hint="cs"/>
          <w:rtl/>
        </w:rPr>
        <w:t>،</w:t>
      </w:r>
      <w:r w:rsidRPr="00AD1D41">
        <w:rPr>
          <w:rtl/>
        </w:rPr>
        <w:t xml:space="preserve"> وهذا التنوع </w:t>
      </w:r>
      <w:r w:rsidRPr="00AD1D41">
        <w:rPr>
          <w:rFonts w:hint="cs"/>
          <w:rtl/>
        </w:rPr>
        <w:t>في</w:t>
      </w:r>
      <w:r w:rsidRPr="00AD1D41">
        <w:rPr>
          <w:rtl/>
        </w:rPr>
        <w:t xml:space="preserve"> المناخ يعط</w:t>
      </w:r>
      <w:r w:rsidR="00EA22FC">
        <w:rPr>
          <w:rFonts w:hint="cs"/>
          <w:rtl/>
        </w:rPr>
        <w:t>ي</w:t>
      </w:r>
      <w:r w:rsidRPr="00AD1D41">
        <w:rPr>
          <w:rtl/>
        </w:rPr>
        <w:t xml:space="preserve"> السودان ميزة الصلاحية </w:t>
      </w:r>
      <w:r w:rsidRPr="00AD1D41">
        <w:rPr>
          <w:rFonts w:hint="cs"/>
          <w:rtl/>
        </w:rPr>
        <w:t>لإنتاج</w:t>
      </w:r>
      <w:r w:rsidRPr="00AD1D41">
        <w:rPr>
          <w:rtl/>
        </w:rPr>
        <w:t xml:space="preserve"> مختلف المحاصيل الحقلية والبستانية.</w:t>
      </w:r>
    </w:p>
    <w:p w:rsidR="00D929DE" w:rsidRPr="00AD1D41" w:rsidRDefault="00D929DE" w:rsidP="00CB1E24">
      <w:pPr>
        <w:pStyle w:val="SingleTxtGA"/>
        <w:rPr>
          <w:rtl/>
        </w:rPr>
      </w:pPr>
      <w:r w:rsidRPr="00AD1D41">
        <w:rPr>
          <w:rtl/>
        </w:rPr>
        <w:t>10</w:t>
      </w:r>
      <w:r w:rsidR="00CB1E24">
        <w:rPr>
          <w:rFonts w:hint="cs"/>
          <w:rtl/>
        </w:rPr>
        <w:t>-</w:t>
      </w:r>
      <w:r w:rsidRPr="00AD1D41">
        <w:rPr>
          <w:rtl/>
        </w:rPr>
        <w:tab/>
        <w:t xml:space="preserve">كما </w:t>
      </w:r>
      <w:r w:rsidRPr="00DE5343">
        <w:rPr>
          <w:rtl/>
        </w:rPr>
        <w:t>أن</w:t>
      </w:r>
      <w:r w:rsidRPr="00AD1D41">
        <w:rPr>
          <w:rtl/>
        </w:rPr>
        <w:t xml:space="preserve"> معظم أنحاء القطر تبلغ متوسطات درجات الحرارة القصوى فيها مائة درجة فهرنهايت </w:t>
      </w:r>
      <w:r w:rsidRPr="00AD1D41">
        <w:rPr>
          <w:rFonts w:hint="cs"/>
          <w:rtl/>
        </w:rPr>
        <w:t>في</w:t>
      </w:r>
      <w:r w:rsidRPr="00AD1D41">
        <w:rPr>
          <w:rtl/>
        </w:rPr>
        <w:t xml:space="preserve"> معظم شهور السنة. وهنالك ترددات للعواصف القارية أحياناً </w:t>
      </w:r>
      <w:r w:rsidRPr="00AD1D41">
        <w:rPr>
          <w:rFonts w:hint="cs"/>
          <w:rtl/>
        </w:rPr>
        <w:t>في</w:t>
      </w:r>
      <w:r w:rsidRPr="00AD1D41">
        <w:rPr>
          <w:rtl/>
        </w:rPr>
        <w:t xml:space="preserve"> أواسط وشمال البلاد خصوصاً </w:t>
      </w:r>
      <w:r w:rsidRPr="00AD1D41">
        <w:rPr>
          <w:rFonts w:hint="cs"/>
          <w:rtl/>
        </w:rPr>
        <w:t>في</w:t>
      </w:r>
      <w:r w:rsidRPr="00AD1D41">
        <w:rPr>
          <w:rtl/>
        </w:rPr>
        <w:t xml:space="preserve"> أشهر الصيف من </w:t>
      </w:r>
      <w:r>
        <w:rPr>
          <w:rFonts w:hint="cs"/>
          <w:rtl/>
        </w:rPr>
        <w:t>آذار/</w:t>
      </w:r>
      <w:r w:rsidRPr="00AD1D41">
        <w:rPr>
          <w:rtl/>
        </w:rPr>
        <w:t xml:space="preserve">مارس </w:t>
      </w:r>
      <w:r w:rsidRPr="00AD1D41">
        <w:rPr>
          <w:rFonts w:hint="cs"/>
          <w:rtl/>
        </w:rPr>
        <w:t>إلى</w:t>
      </w:r>
      <w:r w:rsidRPr="00AD1D41">
        <w:rPr>
          <w:rtl/>
        </w:rPr>
        <w:t xml:space="preserve"> </w:t>
      </w:r>
      <w:r>
        <w:rPr>
          <w:rFonts w:hint="cs"/>
          <w:rtl/>
        </w:rPr>
        <w:t>تموز/يوليه</w:t>
      </w:r>
      <w:r w:rsidRPr="00AD1D41">
        <w:rPr>
          <w:rtl/>
        </w:rPr>
        <w:t xml:space="preserve"> تنبئ بقدوم فصل الأمطار </w:t>
      </w:r>
      <w:r w:rsidRPr="00AD1D41">
        <w:rPr>
          <w:rFonts w:hint="cs"/>
          <w:rtl/>
        </w:rPr>
        <w:t>في</w:t>
      </w:r>
      <w:r w:rsidRPr="00AD1D41">
        <w:rPr>
          <w:rtl/>
        </w:rPr>
        <w:t xml:space="preserve"> الفترة من</w:t>
      </w:r>
      <w:r>
        <w:rPr>
          <w:rFonts w:hint="cs"/>
          <w:rtl/>
        </w:rPr>
        <w:t xml:space="preserve"> تموز/يوليه</w:t>
      </w:r>
      <w:r w:rsidRPr="00AD1D41">
        <w:rPr>
          <w:rtl/>
        </w:rPr>
        <w:t xml:space="preserve"> </w:t>
      </w:r>
      <w:r w:rsidRPr="00AD1D41">
        <w:rPr>
          <w:rFonts w:hint="cs"/>
          <w:rtl/>
        </w:rPr>
        <w:t>إلى</w:t>
      </w:r>
      <w:r>
        <w:rPr>
          <w:rFonts w:hint="cs"/>
          <w:rtl/>
        </w:rPr>
        <w:t xml:space="preserve"> تشرين الأول/</w:t>
      </w:r>
      <w:r w:rsidRPr="00AD1D41">
        <w:rPr>
          <w:rtl/>
        </w:rPr>
        <w:t xml:space="preserve">أكتوبر أما ساحل البحر الأحمر يمتاز بمناخ بحري وتهطل به بعض الأمطار </w:t>
      </w:r>
      <w:r w:rsidRPr="00AD1D41">
        <w:rPr>
          <w:rFonts w:hint="cs"/>
          <w:rtl/>
        </w:rPr>
        <w:t>في</w:t>
      </w:r>
      <w:r w:rsidRPr="00AD1D41">
        <w:rPr>
          <w:rtl/>
        </w:rPr>
        <w:t xml:space="preserve"> الشتاء.</w:t>
      </w:r>
    </w:p>
    <w:p w:rsidR="00D929DE" w:rsidRPr="00AD1D41" w:rsidRDefault="00D929DE" w:rsidP="00466B9B">
      <w:pPr>
        <w:pStyle w:val="SingleTxtGA"/>
        <w:rPr>
          <w:rFonts w:hint="cs"/>
          <w:rtl/>
        </w:rPr>
      </w:pPr>
      <w:r w:rsidRPr="00AD1D41">
        <w:rPr>
          <w:rtl/>
        </w:rPr>
        <w:t>11</w:t>
      </w:r>
      <w:r w:rsidR="00CB1E24">
        <w:rPr>
          <w:rFonts w:hint="cs"/>
          <w:rtl/>
        </w:rPr>
        <w:t>-</w:t>
      </w:r>
      <w:r w:rsidRPr="00AD1D41">
        <w:rPr>
          <w:rtl/>
        </w:rPr>
        <w:tab/>
        <w:t xml:space="preserve">اللغة العربية </w:t>
      </w:r>
      <w:r w:rsidRPr="00AD1D41">
        <w:rPr>
          <w:rFonts w:hint="cs"/>
          <w:rtl/>
        </w:rPr>
        <w:t>هي</w:t>
      </w:r>
      <w:r w:rsidRPr="00AD1D41">
        <w:rPr>
          <w:rtl/>
        </w:rPr>
        <w:t xml:space="preserve"> اللغة السائدة للبلاد كما تستخدم اللغة </w:t>
      </w:r>
      <w:r w:rsidR="00466B9B">
        <w:rPr>
          <w:rFonts w:hint="cs"/>
          <w:rtl/>
        </w:rPr>
        <w:t xml:space="preserve">الإنكليزية </w:t>
      </w:r>
      <w:r w:rsidRPr="00AD1D41">
        <w:rPr>
          <w:rtl/>
        </w:rPr>
        <w:t>بشكل واسع. واللغتان هما اللغتان الرسميتان وفقاً لنص المادة</w:t>
      </w:r>
      <w:r>
        <w:rPr>
          <w:rFonts w:hint="cs"/>
          <w:rtl/>
        </w:rPr>
        <w:t xml:space="preserve"> 8</w:t>
      </w:r>
      <w:r w:rsidRPr="00AD1D41">
        <w:rPr>
          <w:rtl/>
        </w:rPr>
        <w:t xml:space="preserve"> من الدستور الوطني </w:t>
      </w:r>
      <w:r w:rsidRPr="00AD1D41">
        <w:rPr>
          <w:rFonts w:hint="cs"/>
          <w:rtl/>
        </w:rPr>
        <w:t>الانتقالي</w:t>
      </w:r>
      <w:r w:rsidRPr="00AD1D41">
        <w:rPr>
          <w:rtl/>
        </w:rPr>
        <w:t xml:space="preserve"> لسنة 2005.</w:t>
      </w:r>
    </w:p>
    <w:p w:rsidR="00D929DE" w:rsidRPr="003A38ED" w:rsidRDefault="00CB1E24" w:rsidP="00466B9B">
      <w:pPr>
        <w:pStyle w:val="H1GA"/>
        <w:rPr>
          <w:rFonts w:hint="cs"/>
          <w:rtl/>
        </w:rPr>
      </w:pPr>
      <w:r>
        <w:rPr>
          <w:rFonts w:hint="cs"/>
          <w:rtl/>
        </w:rPr>
        <w:tab/>
      </w:r>
      <w:r>
        <w:rPr>
          <w:rFonts w:hint="cs"/>
          <w:rtl/>
        </w:rPr>
        <w:tab/>
      </w:r>
      <w:r w:rsidR="00D929DE" w:rsidRPr="003A38ED">
        <w:rPr>
          <w:rtl/>
        </w:rPr>
        <w:t>العملة</w:t>
      </w:r>
    </w:p>
    <w:p w:rsidR="00D929DE" w:rsidRPr="00AD1D41" w:rsidRDefault="00D929DE" w:rsidP="00CB1E24">
      <w:pPr>
        <w:pStyle w:val="SingleTxtGA"/>
        <w:rPr>
          <w:rtl/>
        </w:rPr>
      </w:pPr>
      <w:r w:rsidRPr="00AD1D41">
        <w:rPr>
          <w:rtl/>
        </w:rPr>
        <w:t>12</w:t>
      </w:r>
      <w:r w:rsidR="00CB1E24">
        <w:rPr>
          <w:rFonts w:hint="cs"/>
          <w:rtl/>
        </w:rPr>
        <w:t>-</w:t>
      </w:r>
      <w:r w:rsidRPr="00AD1D41">
        <w:rPr>
          <w:rtl/>
        </w:rPr>
        <w:tab/>
        <w:t xml:space="preserve">الوحدة الأساسية </w:t>
      </w:r>
      <w:r w:rsidRPr="00AD1D41">
        <w:rPr>
          <w:rFonts w:hint="cs"/>
          <w:rtl/>
        </w:rPr>
        <w:t>هي</w:t>
      </w:r>
      <w:r w:rsidRPr="00AD1D41">
        <w:rPr>
          <w:rtl/>
        </w:rPr>
        <w:t xml:space="preserve"> الجنيه </w:t>
      </w:r>
      <w:r w:rsidRPr="00AD1D41">
        <w:rPr>
          <w:rFonts w:hint="cs"/>
          <w:rtl/>
        </w:rPr>
        <w:t>السوداني</w:t>
      </w:r>
      <w:r w:rsidRPr="00AD1D41">
        <w:rPr>
          <w:rtl/>
        </w:rPr>
        <w:t>.</w:t>
      </w:r>
    </w:p>
    <w:p w:rsidR="00D929DE" w:rsidRPr="003A38ED" w:rsidRDefault="00CB1E24" w:rsidP="00466B9B">
      <w:pPr>
        <w:pStyle w:val="H1GA"/>
        <w:rPr>
          <w:rFonts w:hint="cs"/>
          <w:rtl/>
        </w:rPr>
      </w:pPr>
      <w:r>
        <w:rPr>
          <w:rFonts w:hint="cs"/>
          <w:rtl/>
        </w:rPr>
        <w:tab/>
      </w:r>
      <w:r>
        <w:rPr>
          <w:rFonts w:hint="cs"/>
          <w:rtl/>
        </w:rPr>
        <w:tab/>
      </w:r>
      <w:r w:rsidR="00D929DE" w:rsidRPr="003A38ED">
        <w:rPr>
          <w:rtl/>
        </w:rPr>
        <w:t>المقاييس والموازيين</w:t>
      </w:r>
    </w:p>
    <w:p w:rsidR="00D929DE" w:rsidRPr="00AD1D41" w:rsidRDefault="00D929DE" w:rsidP="00466B9B">
      <w:pPr>
        <w:pStyle w:val="SingleTxtGA"/>
        <w:rPr>
          <w:rtl/>
        </w:rPr>
      </w:pPr>
      <w:r w:rsidRPr="00AD1D41">
        <w:rPr>
          <w:rtl/>
        </w:rPr>
        <w:t>13</w:t>
      </w:r>
      <w:r w:rsidR="00CB1E24">
        <w:rPr>
          <w:rFonts w:hint="cs"/>
          <w:rtl/>
        </w:rPr>
        <w:t>-</w:t>
      </w:r>
      <w:r w:rsidRPr="00AD1D41">
        <w:rPr>
          <w:rtl/>
        </w:rPr>
        <w:tab/>
      </w:r>
      <w:r w:rsidRPr="00AD1D41">
        <w:rPr>
          <w:rFonts w:hint="cs"/>
          <w:rtl/>
        </w:rPr>
        <w:t>يعتم</w:t>
      </w:r>
      <w:r>
        <w:rPr>
          <w:rFonts w:hint="cs"/>
          <w:rtl/>
        </w:rPr>
        <w:t>د</w:t>
      </w:r>
      <w:r w:rsidRPr="00AD1D41">
        <w:rPr>
          <w:rtl/>
        </w:rPr>
        <w:t xml:space="preserve"> السودان </w:t>
      </w:r>
      <w:r w:rsidRPr="00AD1D41">
        <w:rPr>
          <w:rFonts w:hint="cs"/>
          <w:rtl/>
        </w:rPr>
        <w:t>في</w:t>
      </w:r>
      <w:r w:rsidRPr="00AD1D41">
        <w:rPr>
          <w:rtl/>
        </w:rPr>
        <w:t xml:space="preserve"> نظام المقاييس والموازين على النظام </w:t>
      </w:r>
      <w:r w:rsidRPr="00AD1D41">
        <w:rPr>
          <w:rFonts w:hint="cs"/>
          <w:rtl/>
        </w:rPr>
        <w:t>المتري</w:t>
      </w:r>
      <w:r w:rsidRPr="00AD1D41">
        <w:rPr>
          <w:rtl/>
        </w:rPr>
        <w:t xml:space="preserve"> </w:t>
      </w:r>
      <w:r w:rsidRPr="00AD1D41">
        <w:rPr>
          <w:rFonts w:hint="cs"/>
          <w:rtl/>
        </w:rPr>
        <w:t>العالمي</w:t>
      </w:r>
      <w:r w:rsidRPr="00AD1D41">
        <w:rPr>
          <w:rtl/>
        </w:rPr>
        <w:t xml:space="preserve"> </w:t>
      </w:r>
      <w:r w:rsidRPr="00AD1D41">
        <w:rPr>
          <w:rFonts w:hint="cs"/>
          <w:rtl/>
        </w:rPr>
        <w:t>والذي</w:t>
      </w:r>
      <w:r w:rsidRPr="00AD1D41">
        <w:rPr>
          <w:rtl/>
        </w:rPr>
        <w:t xml:space="preserve"> يشتمل على </w:t>
      </w:r>
      <w:r w:rsidRPr="00AD1D41">
        <w:rPr>
          <w:rFonts w:hint="cs"/>
          <w:rtl/>
        </w:rPr>
        <w:t>الآتي</w:t>
      </w:r>
      <w:r w:rsidRPr="00AD1D41">
        <w:rPr>
          <w:rtl/>
        </w:rPr>
        <w:t>:</w:t>
      </w:r>
    </w:p>
    <w:p w:rsidR="00CB1E24" w:rsidRDefault="00D929DE" w:rsidP="00466B9B">
      <w:pPr>
        <w:pStyle w:val="Bullet1GA"/>
        <w:tabs>
          <w:tab w:val="clear" w:pos="2041"/>
          <w:tab w:val="left" w:pos="1939"/>
        </w:tabs>
        <w:bidi/>
        <w:ind w:left="1922"/>
        <w:rPr>
          <w:rFonts w:hint="cs"/>
        </w:rPr>
      </w:pPr>
      <w:r w:rsidRPr="00AD1D41">
        <w:rPr>
          <w:rtl/>
        </w:rPr>
        <w:t xml:space="preserve">وحدة قياس الوزن وهى الكيلو </w:t>
      </w:r>
      <w:r w:rsidR="00CB1E24">
        <w:rPr>
          <w:rFonts w:hint="cs"/>
          <w:rtl/>
        </w:rPr>
        <w:t>غ</w:t>
      </w:r>
      <w:r w:rsidRPr="00AD1D41">
        <w:rPr>
          <w:rtl/>
        </w:rPr>
        <w:t>رام</w:t>
      </w:r>
      <w:r w:rsidR="00CB1E24">
        <w:rPr>
          <w:rFonts w:hint="cs"/>
          <w:rtl/>
        </w:rPr>
        <w:t>؛</w:t>
      </w:r>
    </w:p>
    <w:p w:rsidR="00CB1E24" w:rsidRDefault="00D929DE" w:rsidP="00466B9B">
      <w:pPr>
        <w:pStyle w:val="Bullet1GA"/>
        <w:tabs>
          <w:tab w:val="clear" w:pos="2041"/>
          <w:tab w:val="left" w:pos="1939"/>
        </w:tabs>
        <w:bidi/>
        <w:ind w:left="1922"/>
        <w:rPr>
          <w:rFonts w:hint="cs"/>
        </w:rPr>
      </w:pPr>
      <w:r w:rsidRPr="00AD1D41">
        <w:rPr>
          <w:rFonts w:ascii="ae_AlMohanad" w:hAnsi="ae_AlMohanad"/>
          <w:sz w:val="30"/>
          <w:rtl/>
        </w:rPr>
        <w:t>وحدة قياس السعة وهى اللتر</w:t>
      </w:r>
      <w:r w:rsidR="00CB1E24">
        <w:rPr>
          <w:rFonts w:ascii="ae_AlMohanad" w:hAnsi="ae_AlMohanad" w:hint="cs"/>
          <w:sz w:val="30"/>
          <w:rtl/>
        </w:rPr>
        <w:t>؛</w:t>
      </w:r>
    </w:p>
    <w:p w:rsidR="00CB1E24" w:rsidRDefault="00D929DE" w:rsidP="00466B9B">
      <w:pPr>
        <w:pStyle w:val="Bullet1GA"/>
        <w:tabs>
          <w:tab w:val="clear" w:pos="2041"/>
          <w:tab w:val="left" w:pos="1939"/>
        </w:tabs>
        <w:bidi/>
        <w:ind w:left="1922"/>
        <w:rPr>
          <w:rFonts w:hint="cs"/>
        </w:rPr>
      </w:pPr>
      <w:r w:rsidRPr="00AD1D41">
        <w:rPr>
          <w:rFonts w:ascii="ae_AlMohanad" w:hAnsi="ae_AlMohanad"/>
          <w:sz w:val="30"/>
          <w:rtl/>
        </w:rPr>
        <w:t xml:space="preserve">وحدة </w:t>
      </w:r>
      <w:r w:rsidRPr="00CB1E24">
        <w:rPr>
          <w:rtl/>
        </w:rPr>
        <w:t>قياس</w:t>
      </w:r>
      <w:r w:rsidRPr="00AD1D41">
        <w:rPr>
          <w:rFonts w:ascii="ae_AlMohanad" w:hAnsi="ae_AlMohanad"/>
          <w:sz w:val="30"/>
          <w:rtl/>
        </w:rPr>
        <w:t xml:space="preserve"> الطول وهى المتر</w:t>
      </w:r>
      <w:r w:rsidR="00CB1E24">
        <w:rPr>
          <w:rFonts w:hint="cs"/>
          <w:rtl/>
        </w:rPr>
        <w:t>؛</w:t>
      </w:r>
    </w:p>
    <w:p w:rsidR="00D929DE" w:rsidRPr="00CB1E24" w:rsidRDefault="00D929DE" w:rsidP="00466B9B">
      <w:pPr>
        <w:pStyle w:val="Bullet1GA"/>
        <w:tabs>
          <w:tab w:val="clear" w:pos="2041"/>
          <w:tab w:val="left" w:pos="1939"/>
        </w:tabs>
        <w:bidi/>
        <w:ind w:left="1925"/>
        <w:rPr>
          <w:rFonts w:hint="cs"/>
        </w:rPr>
      </w:pPr>
      <w:r w:rsidRPr="00AD1D41">
        <w:rPr>
          <w:rFonts w:ascii="ae_AlMohanad" w:hAnsi="ae_AlMohanad"/>
          <w:sz w:val="30"/>
          <w:rtl/>
        </w:rPr>
        <w:t xml:space="preserve">من </w:t>
      </w:r>
      <w:r w:rsidRPr="00CB1E24">
        <w:rPr>
          <w:rtl/>
        </w:rPr>
        <w:t>الوحدات</w:t>
      </w:r>
      <w:r w:rsidRPr="00AD1D41">
        <w:rPr>
          <w:rFonts w:ascii="ae_AlMohanad" w:hAnsi="ae_AlMohanad"/>
          <w:sz w:val="30"/>
          <w:rtl/>
        </w:rPr>
        <w:t xml:space="preserve"> المستعملة لقياس </w:t>
      </w:r>
      <w:r w:rsidRPr="00AD1D41">
        <w:rPr>
          <w:rFonts w:ascii="ae_AlMohanad" w:hAnsi="ae_AlMohanad" w:hint="cs"/>
          <w:sz w:val="30"/>
          <w:rtl/>
        </w:rPr>
        <w:t>الأراضي</w:t>
      </w:r>
      <w:r w:rsidRPr="00AD1D41">
        <w:rPr>
          <w:rFonts w:ascii="ae_AlMohanad" w:hAnsi="ae_AlMohanad"/>
          <w:sz w:val="30"/>
          <w:rtl/>
        </w:rPr>
        <w:t xml:space="preserve"> الفدان</w:t>
      </w:r>
      <w:r>
        <w:rPr>
          <w:rFonts w:ascii="ae_AlMohanad" w:hAnsi="ae_AlMohanad" w:hint="cs"/>
          <w:sz w:val="30"/>
          <w:rtl/>
        </w:rPr>
        <w:t xml:space="preserve"> </w:t>
      </w:r>
      <w:r w:rsidRPr="00AD1D41">
        <w:rPr>
          <w:rFonts w:ascii="ae_AlMohanad" w:hAnsi="ae_AlMohanad"/>
          <w:sz w:val="30"/>
          <w:rtl/>
        </w:rPr>
        <w:t xml:space="preserve">= </w:t>
      </w:r>
      <w:r w:rsidR="00CB1E24">
        <w:rPr>
          <w:rFonts w:ascii="ae_AlMohanad" w:hAnsi="ae_AlMohanad" w:hint="cs"/>
          <w:sz w:val="30"/>
          <w:rtl/>
        </w:rPr>
        <w:t>200 4</w:t>
      </w:r>
      <w:r w:rsidRPr="00AD1D41">
        <w:rPr>
          <w:rFonts w:ascii="ae_AlMohanad" w:hAnsi="ae_AlMohanad"/>
          <w:sz w:val="30"/>
          <w:rtl/>
        </w:rPr>
        <w:t xml:space="preserve"> متر مربع = 1.038 </w:t>
      </w:r>
      <w:r w:rsidRPr="002623EB">
        <w:rPr>
          <w:rFonts w:ascii="ae_AlMohanad" w:hAnsi="ae_AlMohanad" w:hint="cs"/>
          <w:sz w:val="30"/>
          <w:rtl/>
        </w:rPr>
        <w:t>أكر</w:t>
      </w:r>
      <w:r w:rsidRPr="002623EB">
        <w:rPr>
          <w:rFonts w:ascii="ae_AlMohanad" w:hAnsi="ae_AlMohanad"/>
          <w:sz w:val="30"/>
          <w:rtl/>
        </w:rPr>
        <w:t xml:space="preserve"> = 0.42 هكتار.</w:t>
      </w:r>
    </w:p>
    <w:p w:rsidR="00D929DE" w:rsidRDefault="00CB1E24" w:rsidP="00466B9B">
      <w:pPr>
        <w:pStyle w:val="H1GA"/>
        <w:rPr>
          <w:rFonts w:hint="cs"/>
          <w:rtl/>
        </w:rPr>
      </w:pPr>
      <w:r>
        <w:rPr>
          <w:rFonts w:hint="cs"/>
          <w:rtl/>
        </w:rPr>
        <w:tab/>
      </w:r>
      <w:r>
        <w:rPr>
          <w:rFonts w:hint="cs"/>
          <w:rtl/>
        </w:rPr>
        <w:tab/>
      </w:r>
      <w:r w:rsidR="00D929DE" w:rsidRPr="00AD1D41">
        <w:rPr>
          <w:rFonts w:hint="eastAsia"/>
          <w:rtl/>
        </w:rPr>
        <w:t>مواقع</w:t>
      </w:r>
      <w:r w:rsidR="00D929DE" w:rsidRPr="00AD1D41">
        <w:rPr>
          <w:rtl/>
        </w:rPr>
        <w:t xml:space="preserve"> </w:t>
      </w:r>
      <w:r w:rsidR="00D929DE" w:rsidRPr="00AD1D41">
        <w:rPr>
          <w:rFonts w:hint="eastAsia"/>
          <w:rtl/>
        </w:rPr>
        <w:t>سياحية</w:t>
      </w:r>
    </w:p>
    <w:p w:rsidR="00D929DE" w:rsidRPr="00A60078" w:rsidRDefault="00D929DE" w:rsidP="00466B9B">
      <w:pPr>
        <w:pStyle w:val="SingleTxtGA"/>
        <w:rPr>
          <w:rFonts w:hint="cs"/>
        </w:rPr>
      </w:pPr>
      <w:r>
        <w:rPr>
          <w:rFonts w:hint="cs"/>
          <w:rtl/>
        </w:rPr>
        <w:t>14</w:t>
      </w:r>
      <w:r w:rsidR="00CB1E24">
        <w:rPr>
          <w:rFonts w:hint="cs"/>
          <w:rtl/>
        </w:rPr>
        <w:t>-</w:t>
      </w:r>
      <w:r w:rsidRPr="00A60078">
        <w:tab/>
      </w:r>
      <w:r>
        <w:rPr>
          <w:rFonts w:hint="cs"/>
          <w:rtl/>
        </w:rPr>
        <w:t>هنالك العديد من المواقع السياحية منها:</w:t>
      </w:r>
    </w:p>
    <w:p w:rsidR="00D929DE" w:rsidRPr="00CB1E24" w:rsidRDefault="00D929DE" w:rsidP="00466B9B">
      <w:pPr>
        <w:pStyle w:val="Bullet1GA"/>
        <w:tabs>
          <w:tab w:val="clear" w:pos="2041"/>
          <w:tab w:val="left" w:pos="1939"/>
        </w:tabs>
        <w:bidi/>
        <w:ind w:left="1922"/>
        <w:rPr>
          <w:rFonts w:hint="cs"/>
          <w:rtl/>
        </w:rPr>
      </w:pPr>
      <w:r w:rsidRPr="00CB1E24">
        <w:rPr>
          <w:rtl/>
        </w:rPr>
        <w:t xml:space="preserve">مصيف أركويت </w:t>
      </w:r>
      <w:r w:rsidRPr="00CB1E24">
        <w:rPr>
          <w:rFonts w:hint="cs"/>
          <w:rtl/>
        </w:rPr>
        <w:t>السياحي</w:t>
      </w:r>
      <w:r w:rsidRPr="00CB1E24">
        <w:rPr>
          <w:rtl/>
        </w:rPr>
        <w:t xml:space="preserve"> </w:t>
      </w:r>
      <w:r w:rsidR="00CB1E24">
        <w:rPr>
          <w:rFonts w:hint="cs"/>
          <w:rtl/>
        </w:rPr>
        <w:t>-</w:t>
      </w:r>
      <w:r w:rsidRPr="00CB1E24">
        <w:rPr>
          <w:rtl/>
        </w:rPr>
        <w:t xml:space="preserve"> شرق السودان</w:t>
      </w:r>
      <w:r w:rsidR="00CB1E24">
        <w:rPr>
          <w:rFonts w:hint="cs"/>
          <w:rtl/>
        </w:rPr>
        <w:t>؛</w:t>
      </w:r>
    </w:p>
    <w:p w:rsidR="00D929DE" w:rsidRPr="00CB1E24" w:rsidRDefault="00D929DE" w:rsidP="00466B9B">
      <w:pPr>
        <w:pStyle w:val="Bullet1GA"/>
        <w:tabs>
          <w:tab w:val="clear" w:pos="2041"/>
          <w:tab w:val="left" w:pos="1939"/>
        </w:tabs>
        <w:bidi/>
        <w:ind w:left="1922"/>
        <w:rPr>
          <w:rFonts w:hint="cs"/>
          <w:rtl/>
        </w:rPr>
      </w:pPr>
      <w:r w:rsidRPr="00CB1E24">
        <w:rPr>
          <w:rtl/>
        </w:rPr>
        <w:t xml:space="preserve">مدينة سواكن </w:t>
      </w:r>
      <w:r w:rsidR="00CB1E24">
        <w:rPr>
          <w:rFonts w:hint="cs"/>
          <w:rtl/>
        </w:rPr>
        <w:t>-</w:t>
      </w:r>
      <w:r w:rsidRPr="00CB1E24">
        <w:rPr>
          <w:rtl/>
        </w:rPr>
        <w:t xml:space="preserve"> شرق السودان</w:t>
      </w:r>
      <w:r w:rsidR="00CB1E24">
        <w:rPr>
          <w:rFonts w:hint="cs"/>
          <w:rtl/>
        </w:rPr>
        <w:t>؛</w:t>
      </w:r>
    </w:p>
    <w:p w:rsidR="00D929DE" w:rsidRPr="00CB1E24" w:rsidRDefault="00D929DE" w:rsidP="00466B9B">
      <w:pPr>
        <w:pStyle w:val="Bullet1GA"/>
        <w:tabs>
          <w:tab w:val="clear" w:pos="2041"/>
          <w:tab w:val="left" w:pos="1939"/>
        </w:tabs>
        <w:bidi/>
        <w:ind w:left="1922"/>
        <w:rPr>
          <w:rFonts w:hint="cs"/>
          <w:rtl/>
        </w:rPr>
      </w:pPr>
      <w:r w:rsidRPr="00CB1E24">
        <w:rPr>
          <w:rtl/>
        </w:rPr>
        <w:t xml:space="preserve">قرية عروس السياحية </w:t>
      </w:r>
      <w:r w:rsidR="00CB1E24">
        <w:rPr>
          <w:rFonts w:hint="cs"/>
          <w:rtl/>
        </w:rPr>
        <w:t>-</w:t>
      </w:r>
      <w:r w:rsidRPr="00CB1E24">
        <w:rPr>
          <w:rtl/>
        </w:rPr>
        <w:t xml:space="preserve"> شرق السودان</w:t>
      </w:r>
      <w:r w:rsidR="00CB1E24">
        <w:rPr>
          <w:rFonts w:hint="cs"/>
          <w:rtl/>
        </w:rPr>
        <w:t>؛</w:t>
      </w:r>
    </w:p>
    <w:p w:rsidR="00D929DE" w:rsidRPr="00CB1E24" w:rsidRDefault="00D929DE" w:rsidP="00466B9B">
      <w:pPr>
        <w:pStyle w:val="Bullet1GA"/>
        <w:tabs>
          <w:tab w:val="clear" w:pos="2041"/>
          <w:tab w:val="left" w:pos="1939"/>
        </w:tabs>
        <w:bidi/>
        <w:ind w:left="1922"/>
        <w:rPr>
          <w:rFonts w:hint="cs"/>
          <w:rtl/>
        </w:rPr>
      </w:pPr>
      <w:r w:rsidRPr="00CB1E24">
        <w:rPr>
          <w:rtl/>
        </w:rPr>
        <w:t xml:space="preserve">حظيرة سنقيب المائية </w:t>
      </w:r>
      <w:r w:rsidR="00CB1E24">
        <w:rPr>
          <w:rFonts w:hint="cs"/>
          <w:rtl/>
        </w:rPr>
        <w:t>-</w:t>
      </w:r>
      <w:r w:rsidRPr="00CB1E24">
        <w:rPr>
          <w:rtl/>
        </w:rPr>
        <w:t xml:space="preserve"> شرق السودان</w:t>
      </w:r>
      <w:r w:rsidR="00CB1E24">
        <w:rPr>
          <w:rFonts w:hint="cs"/>
          <w:rtl/>
        </w:rPr>
        <w:t>؛</w:t>
      </w:r>
    </w:p>
    <w:p w:rsidR="00D929DE" w:rsidRPr="00CB1E24" w:rsidRDefault="00D929DE" w:rsidP="00466B9B">
      <w:pPr>
        <w:pStyle w:val="Bullet1GA"/>
        <w:tabs>
          <w:tab w:val="clear" w:pos="2041"/>
          <w:tab w:val="left" w:pos="1939"/>
        </w:tabs>
        <w:bidi/>
        <w:ind w:left="1922"/>
        <w:rPr>
          <w:rFonts w:hint="cs"/>
          <w:rtl/>
        </w:rPr>
      </w:pPr>
      <w:r w:rsidRPr="00CB1E24">
        <w:rPr>
          <w:rtl/>
        </w:rPr>
        <w:t>حظيرة الدندر</w:t>
      </w:r>
      <w:r w:rsidR="00CB1E24">
        <w:rPr>
          <w:rFonts w:hint="cs"/>
          <w:rtl/>
        </w:rPr>
        <w:t xml:space="preserve"> </w:t>
      </w:r>
      <w:r w:rsidRPr="00CB1E24">
        <w:rPr>
          <w:rtl/>
        </w:rPr>
        <w:t>- ولاية النيل الأزرق (وسط السودان)</w:t>
      </w:r>
      <w:r w:rsidR="00CB1E24">
        <w:rPr>
          <w:rFonts w:hint="cs"/>
          <w:rtl/>
        </w:rPr>
        <w:t>؛</w:t>
      </w:r>
    </w:p>
    <w:p w:rsidR="00D929DE" w:rsidRPr="00CB1E24" w:rsidRDefault="00D929DE" w:rsidP="00466B9B">
      <w:pPr>
        <w:pStyle w:val="Bullet1GA"/>
        <w:tabs>
          <w:tab w:val="clear" w:pos="2041"/>
          <w:tab w:val="left" w:pos="1939"/>
        </w:tabs>
        <w:bidi/>
        <w:ind w:left="1925"/>
        <w:rPr>
          <w:rtl/>
        </w:rPr>
      </w:pPr>
      <w:r w:rsidRPr="00CB1E24">
        <w:rPr>
          <w:rtl/>
        </w:rPr>
        <w:t xml:space="preserve">جبل مرة </w:t>
      </w:r>
      <w:r w:rsidR="00CB1E24">
        <w:rPr>
          <w:rFonts w:hint="cs"/>
          <w:rtl/>
        </w:rPr>
        <w:t>-</w:t>
      </w:r>
      <w:r w:rsidRPr="00CB1E24">
        <w:rPr>
          <w:rtl/>
        </w:rPr>
        <w:t xml:space="preserve"> غرب السودان.</w:t>
      </w:r>
    </w:p>
    <w:p w:rsidR="00D929DE" w:rsidRDefault="00D929DE" w:rsidP="00466B9B">
      <w:pPr>
        <w:pStyle w:val="SingleTxtGA"/>
        <w:rPr>
          <w:rtl/>
        </w:rPr>
      </w:pPr>
      <w:r>
        <w:rPr>
          <w:rFonts w:hint="cs"/>
          <w:rtl/>
        </w:rPr>
        <w:t>(انظر</w:t>
      </w:r>
      <w:r w:rsidRPr="003A38ED">
        <w:rPr>
          <w:rtl/>
        </w:rPr>
        <w:t xml:space="preserve"> المرفق رقم 8 </w:t>
      </w:r>
      <w:r w:rsidRPr="00AD1D41">
        <w:rPr>
          <w:rtl/>
        </w:rPr>
        <w:t xml:space="preserve">والخاص بعدد السياح والإيراد </w:t>
      </w:r>
      <w:r w:rsidRPr="00AD1D41">
        <w:rPr>
          <w:rFonts w:hint="cs"/>
          <w:rtl/>
        </w:rPr>
        <w:t>السياحي</w:t>
      </w:r>
      <w:r>
        <w:rPr>
          <w:rFonts w:hint="cs"/>
          <w:rtl/>
        </w:rPr>
        <w:t>)</w:t>
      </w:r>
      <w:r w:rsidRPr="00AD1D41">
        <w:rPr>
          <w:rtl/>
        </w:rPr>
        <w:t>.</w:t>
      </w:r>
    </w:p>
    <w:p w:rsidR="00D929DE" w:rsidRPr="00AD1D41" w:rsidRDefault="003607A0" w:rsidP="00466B9B">
      <w:pPr>
        <w:pStyle w:val="H1GA"/>
        <w:rPr>
          <w:rFonts w:hint="cs"/>
          <w:rtl/>
        </w:rPr>
      </w:pPr>
      <w:r>
        <w:rPr>
          <w:rFonts w:hint="cs"/>
          <w:rtl/>
        </w:rPr>
        <w:tab/>
      </w:r>
      <w:r>
        <w:rPr>
          <w:rFonts w:hint="cs"/>
          <w:rtl/>
        </w:rPr>
        <w:tab/>
      </w:r>
      <w:r w:rsidR="00D929DE" w:rsidRPr="00AD1D41">
        <w:rPr>
          <w:rFonts w:hint="eastAsia"/>
          <w:rtl/>
        </w:rPr>
        <w:t>متاحف</w:t>
      </w:r>
    </w:p>
    <w:p w:rsidR="00D929DE" w:rsidRPr="00AD1D41" w:rsidRDefault="00D929DE" w:rsidP="00466B9B">
      <w:pPr>
        <w:pStyle w:val="SingleTxtGA"/>
        <w:rPr>
          <w:rtl/>
        </w:rPr>
      </w:pPr>
      <w:r w:rsidRPr="00AD1D41">
        <w:rPr>
          <w:rtl/>
        </w:rPr>
        <w:t>15</w:t>
      </w:r>
      <w:r w:rsidR="003607A0">
        <w:rPr>
          <w:rFonts w:hint="cs"/>
          <w:rtl/>
        </w:rPr>
        <w:t>-</w:t>
      </w:r>
      <w:r w:rsidRPr="00AD1D41">
        <w:rPr>
          <w:rtl/>
        </w:rPr>
        <w:tab/>
      </w:r>
      <w:r w:rsidRPr="00DE5343">
        <w:rPr>
          <w:rtl/>
        </w:rPr>
        <w:t>على</w:t>
      </w:r>
      <w:r w:rsidRPr="00AD1D41">
        <w:rPr>
          <w:rtl/>
        </w:rPr>
        <w:t xml:space="preserve"> مستوى العاصمة القومية هنالك العديد من المتاحف </w:t>
      </w:r>
      <w:r w:rsidRPr="00AD1D41">
        <w:rPr>
          <w:rFonts w:hint="cs"/>
          <w:rtl/>
        </w:rPr>
        <w:t>هي</w:t>
      </w:r>
      <w:r w:rsidRPr="00AD1D41">
        <w:rPr>
          <w:rtl/>
        </w:rPr>
        <w:t>:</w:t>
      </w:r>
    </w:p>
    <w:p w:rsidR="00D929DE" w:rsidRPr="00B35024" w:rsidRDefault="00D929DE" w:rsidP="00466B9B">
      <w:pPr>
        <w:pStyle w:val="Bullet1GA"/>
        <w:tabs>
          <w:tab w:val="clear" w:pos="2041"/>
          <w:tab w:val="left" w:pos="1939"/>
        </w:tabs>
        <w:bidi/>
        <w:ind w:left="1922"/>
        <w:rPr>
          <w:rFonts w:hint="cs"/>
          <w:rtl/>
        </w:rPr>
      </w:pPr>
      <w:r w:rsidRPr="00B35024">
        <w:rPr>
          <w:rFonts w:hint="cs"/>
          <w:rtl/>
        </w:rPr>
        <w:t>متحف</w:t>
      </w:r>
      <w:r w:rsidRPr="00B35024">
        <w:rPr>
          <w:rtl/>
        </w:rPr>
        <w:t xml:space="preserve"> السودان </w:t>
      </w:r>
      <w:r w:rsidRPr="00B35024">
        <w:rPr>
          <w:rFonts w:hint="cs"/>
          <w:rtl/>
        </w:rPr>
        <w:t>القومي</w:t>
      </w:r>
      <w:r w:rsidR="00B35024">
        <w:rPr>
          <w:rFonts w:hint="cs"/>
          <w:rtl/>
        </w:rPr>
        <w:t>؛</w:t>
      </w:r>
    </w:p>
    <w:p w:rsidR="00D929DE" w:rsidRPr="00B35024" w:rsidRDefault="00D929DE" w:rsidP="00466B9B">
      <w:pPr>
        <w:pStyle w:val="Bullet1GA"/>
        <w:tabs>
          <w:tab w:val="clear" w:pos="2041"/>
          <w:tab w:val="left" w:pos="1939"/>
        </w:tabs>
        <w:bidi/>
        <w:ind w:left="1922"/>
        <w:rPr>
          <w:rFonts w:hint="cs"/>
        </w:rPr>
      </w:pPr>
      <w:r w:rsidRPr="00B35024">
        <w:rPr>
          <w:rtl/>
        </w:rPr>
        <w:t xml:space="preserve">متحف التاريخ </w:t>
      </w:r>
      <w:r w:rsidRPr="00B35024">
        <w:rPr>
          <w:rFonts w:hint="cs"/>
          <w:rtl/>
        </w:rPr>
        <w:t>الطبيعي</w:t>
      </w:r>
      <w:r w:rsidR="00B35024">
        <w:rPr>
          <w:rFonts w:hint="cs"/>
          <w:rtl/>
        </w:rPr>
        <w:t>؛</w:t>
      </w:r>
    </w:p>
    <w:p w:rsidR="00D929DE" w:rsidRPr="00B35024" w:rsidRDefault="00D929DE" w:rsidP="00466B9B">
      <w:pPr>
        <w:pStyle w:val="Bullet1GA"/>
        <w:tabs>
          <w:tab w:val="clear" w:pos="2041"/>
          <w:tab w:val="left" w:pos="1939"/>
        </w:tabs>
        <w:bidi/>
        <w:ind w:left="1922"/>
        <w:rPr>
          <w:rFonts w:hint="cs"/>
        </w:rPr>
      </w:pPr>
      <w:r w:rsidRPr="00B35024">
        <w:rPr>
          <w:rtl/>
        </w:rPr>
        <w:t>متحف بيت الخليفة</w:t>
      </w:r>
      <w:r w:rsidR="00B35024">
        <w:rPr>
          <w:rFonts w:hint="cs"/>
          <w:rtl/>
        </w:rPr>
        <w:t>؛</w:t>
      </w:r>
    </w:p>
    <w:p w:rsidR="00D929DE" w:rsidRPr="00B35024" w:rsidRDefault="00D929DE" w:rsidP="00466B9B">
      <w:pPr>
        <w:pStyle w:val="Bullet1GA"/>
        <w:tabs>
          <w:tab w:val="clear" w:pos="2041"/>
          <w:tab w:val="left" w:pos="1939"/>
        </w:tabs>
        <w:bidi/>
        <w:ind w:left="1922"/>
        <w:rPr>
          <w:rFonts w:hint="cs"/>
        </w:rPr>
      </w:pPr>
      <w:r w:rsidRPr="00B35024">
        <w:rPr>
          <w:rtl/>
        </w:rPr>
        <w:t xml:space="preserve">متحف القصر </w:t>
      </w:r>
      <w:r w:rsidRPr="00B35024">
        <w:rPr>
          <w:rFonts w:hint="cs"/>
          <w:rtl/>
        </w:rPr>
        <w:t>الجمهوري</w:t>
      </w:r>
      <w:r w:rsidR="00B35024">
        <w:rPr>
          <w:rFonts w:hint="cs"/>
          <w:rtl/>
        </w:rPr>
        <w:t>؛</w:t>
      </w:r>
    </w:p>
    <w:p w:rsidR="00D929DE" w:rsidRPr="00B35024" w:rsidRDefault="00D929DE" w:rsidP="00466B9B">
      <w:pPr>
        <w:pStyle w:val="Bullet1GA"/>
        <w:tabs>
          <w:tab w:val="clear" w:pos="2041"/>
          <w:tab w:val="left" w:pos="1939"/>
        </w:tabs>
        <w:bidi/>
        <w:ind w:left="1922"/>
        <w:rPr>
          <w:rFonts w:hint="cs"/>
          <w:rtl/>
        </w:rPr>
      </w:pPr>
      <w:r w:rsidRPr="00B35024">
        <w:rPr>
          <w:rtl/>
        </w:rPr>
        <w:t xml:space="preserve">المتحف </w:t>
      </w:r>
      <w:r w:rsidRPr="00B35024">
        <w:rPr>
          <w:rFonts w:hint="cs"/>
          <w:rtl/>
        </w:rPr>
        <w:t>الحربي</w:t>
      </w:r>
      <w:r w:rsidR="00B35024">
        <w:rPr>
          <w:rFonts w:hint="cs"/>
          <w:rtl/>
        </w:rPr>
        <w:t>؛</w:t>
      </w:r>
    </w:p>
    <w:p w:rsidR="00D929DE" w:rsidRPr="00B35024" w:rsidRDefault="00D929DE" w:rsidP="00B35024">
      <w:pPr>
        <w:pStyle w:val="Bullet1GA"/>
        <w:tabs>
          <w:tab w:val="clear" w:pos="2041"/>
          <w:tab w:val="left" w:pos="1939"/>
        </w:tabs>
        <w:bidi/>
        <w:spacing w:after="60"/>
        <w:ind w:left="1922"/>
        <w:rPr>
          <w:rFonts w:hint="cs"/>
          <w:rtl/>
        </w:rPr>
      </w:pPr>
      <w:r w:rsidRPr="00B35024">
        <w:rPr>
          <w:rtl/>
        </w:rPr>
        <w:t xml:space="preserve">كما أن هنالك العديد من المتاحف </w:t>
      </w:r>
      <w:r w:rsidRPr="00B35024">
        <w:rPr>
          <w:rFonts w:hint="cs"/>
          <w:rtl/>
        </w:rPr>
        <w:t>في</w:t>
      </w:r>
      <w:r w:rsidRPr="00B35024">
        <w:rPr>
          <w:rtl/>
        </w:rPr>
        <w:t xml:space="preserve"> الولايات</w:t>
      </w:r>
      <w:r w:rsidR="00B35024">
        <w:rPr>
          <w:rFonts w:hint="cs"/>
          <w:rtl/>
        </w:rPr>
        <w:t>؛</w:t>
      </w:r>
    </w:p>
    <w:p w:rsidR="00D929DE" w:rsidRPr="00120BAD" w:rsidRDefault="00B35024" w:rsidP="00B35024">
      <w:pPr>
        <w:pStyle w:val="HChGA"/>
        <w:rPr>
          <w:rFonts w:hint="cs"/>
          <w:rtl/>
        </w:rPr>
      </w:pPr>
      <w:r>
        <w:rPr>
          <w:rFonts w:hint="cs"/>
          <w:rtl/>
        </w:rPr>
        <w:tab/>
      </w:r>
      <w:r w:rsidR="00D929DE" w:rsidRPr="00120BAD">
        <w:rPr>
          <w:rFonts w:hint="cs"/>
          <w:rtl/>
        </w:rPr>
        <w:t>ثانيا</w:t>
      </w:r>
      <w:r>
        <w:rPr>
          <w:rFonts w:hint="cs"/>
          <w:rtl/>
        </w:rPr>
        <w:t>ً-</w:t>
      </w:r>
      <w:r>
        <w:rPr>
          <w:rFonts w:hint="cs"/>
          <w:rtl/>
        </w:rPr>
        <w:tab/>
      </w:r>
      <w:r w:rsidR="00D929DE" w:rsidRPr="00120BAD">
        <w:rPr>
          <w:rFonts w:hint="cs"/>
          <w:rtl/>
        </w:rPr>
        <w:t>منهجية إعداد التقرير</w:t>
      </w:r>
    </w:p>
    <w:p w:rsidR="00D929DE" w:rsidRPr="00AD1D41" w:rsidRDefault="00D929DE" w:rsidP="00466B9B">
      <w:pPr>
        <w:pStyle w:val="SingleTxtGA"/>
        <w:rPr>
          <w:rtl/>
        </w:rPr>
      </w:pPr>
      <w:r w:rsidRPr="00AD1D41">
        <w:rPr>
          <w:rtl/>
        </w:rPr>
        <w:t>16</w:t>
      </w:r>
      <w:r w:rsidR="00B35024">
        <w:rPr>
          <w:rFonts w:hint="cs"/>
          <w:rtl/>
        </w:rPr>
        <w:t>-</w:t>
      </w:r>
      <w:r w:rsidRPr="00AD1D41">
        <w:rPr>
          <w:rtl/>
        </w:rPr>
        <w:tab/>
        <w:t>حظ</w:t>
      </w:r>
      <w:r w:rsidR="00466B9B">
        <w:rPr>
          <w:rFonts w:hint="cs"/>
          <w:rtl/>
        </w:rPr>
        <w:t>ي</w:t>
      </w:r>
      <w:r w:rsidRPr="00AD1D41">
        <w:rPr>
          <w:rtl/>
        </w:rPr>
        <w:t xml:space="preserve"> هذا التقرير </w:t>
      </w:r>
      <w:r w:rsidRPr="00AD1D41">
        <w:rPr>
          <w:rFonts w:hint="cs"/>
          <w:rtl/>
        </w:rPr>
        <w:t>باهتمام</w:t>
      </w:r>
      <w:r w:rsidRPr="00AD1D41">
        <w:rPr>
          <w:rtl/>
        </w:rPr>
        <w:t xml:space="preserve"> خاص من الحكومة السودانية حيث </w:t>
      </w:r>
      <w:r>
        <w:rPr>
          <w:rFonts w:hint="cs"/>
          <w:rtl/>
        </w:rPr>
        <w:t>إنه</w:t>
      </w:r>
      <w:r w:rsidRPr="00AD1D41">
        <w:rPr>
          <w:rtl/>
        </w:rPr>
        <w:t xml:space="preserve"> من التقارير </w:t>
      </w:r>
      <w:r w:rsidRPr="00AD1D41">
        <w:rPr>
          <w:rFonts w:hint="cs"/>
          <w:rtl/>
        </w:rPr>
        <w:t>التي</w:t>
      </w:r>
      <w:r w:rsidRPr="00AD1D41">
        <w:rPr>
          <w:rtl/>
        </w:rPr>
        <w:t xml:space="preserve"> تأ</w:t>
      </w:r>
      <w:r w:rsidRPr="00987D91">
        <w:rPr>
          <w:rtl/>
        </w:rPr>
        <w:t>خرت الدولة كثيرا</w:t>
      </w:r>
      <w:r w:rsidR="00EA22FC">
        <w:rPr>
          <w:rFonts w:hint="cs"/>
          <w:rtl/>
        </w:rPr>
        <w:t>ً</w:t>
      </w:r>
      <w:r w:rsidRPr="00987D91">
        <w:rPr>
          <w:rtl/>
        </w:rPr>
        <w:t xml:space="preserve"> </w:t>
      </w:r>
      <w:r w:rsidRPr="00533448">
        <w:rPr>
          <w:rFonts w:hint="cs"/>
          <w:rtl/>
        </w:rPr>
        <w:t>في</w:t>
      </w:r>
      <w:r w:rsidRPr="00533448">
        <w:rPr>
          <w:rtl/>
        </w:rPr>
        <w:t xml:space="preserve"> تقديمه</w:t>
      </w:r>
      <w:r w:rsidRPr="00533448">
        <w:rPr>
          <w:rFonts w:hint="cs"/>
          <w:rtl/>
        </w:rPr>
        <w:t>ا</w:t>
      </w:r>
      <w:r w:rsidRPr="00533448">
        <w:rPr>
          <w:rtl/>
        </w:rPr>
        <w:t xml:space="preserve">. </w:t>
      </w:r>
      <w:r w:rsidRPr="002623EB">
        <w:rPr>
          <w:rtl/>
        </w:rPr>
        <w:t xml:space="preserve">وعليه فقد وجه وزير العدل </w:t>
      </w:r>
      <w:r w:rsidRPr="002623EB">
        <w:rPr>
          <w:rFonts w:hint="cs"/>
          <w:rtl/>
        </w:rPr>
        <w:t xml:space="preserve">كلاً من </w:t>
      </w:r>
      <w:r w:rsidRPr="002623EB">
        <w:rPr>
          <w:rtl/>
        </w:rPr>
        <w:t xml:space="preserve">رئيس المجلس </w:t>
      </w:r>
      <w:r w:rsidRPr="002623EB">
        <w:rPr>
          <w:rFonts w:hint="cs"/>
          <w:rtl/>
        </w:rPr>
        <w:t>الاستشاري</w:t>
      </w:r>
      <w:r w:rsidRPr="002623EB">
        <w:rPr>
          <w:rtl/>
        </w:rPr>
        <w:t xml:space="preserve"> لحقوق الإنسان</w:t>
      </w:r>
      <w:r w:rsidRPr="002623EB">
        <w:rPr>
          <w:rFonts w:hint="cs"/>
          <w:rtl/>
        </w:rPr>
        <w:t>، و</w:t>
      </w:r>
      <w:r w:rsidRPr="002623EB">
        <w:rPr>
          <w:rtl/>
        </w:rPr>
        <w:t xml:space="preserve">مقرر المجلس </w:t>
      </w:r>
      <w:r w:rsidRPr="002623EB">
        <w:rPr>
          <w:rFonts w:hint="cs"/>
          <w:rtl/>
        </w:rPr>
        <w:t>ال</w:t>
      </w:r>
      <w:r w:rsidRPr="00987D91">
        <w:rPr>
          <w:rFonts w:hint="cs"/>
          <w:rtl/>
        </w:rPr>
        <w:t>استشاري لحقوق الإنسان،</w:t>
      </w:r>
      <w:r w:rsidR="00466B9B">
        <w:rPr>
          <w:rFonts w:hint="cs"/>
          <w:rtl/>
        </w:rPr>
        <w:t xml:space="preserve"> </w:t>
      </w:r>
      <w:r w:rsidRPr="00987D91">
        <w:rPr>
          <w:rtl/>
        </w:rPr>
        <w:t>وكافة</w:t>
      </w:r>
      <w:r w:rsidRPr="00987D91">
        <w:rPr>
          <w:rFonts w:hint="cs"/>
          <w:rtl/>
        </w:rPr>
        <w:t xml:space="preserve"> عضوية المجلس</w:t>
      </w:r>
      <w:r w:rsidRPr="00987D91">
        <w:rPr>
          <w:rtl/>
        </w:rPr>
        <w:t xml:space="preserve"> </w:t>
      </w:r>
      <w:r w:rsidRPr="00987D91">
        <w:rPr>
          <w:rFonts w:hint="cs"/>
          <w:rtl/>
        </w:rPr>
        <w:t>التي</w:t>
      </w:r>
      <w:r w:rsidRPr="00987D91">
        <w:rPr>
          <w:rtl/>
        </w:rPr>
        <w:t xml:space="preserve"> تضم ممثلين لوزارات ومؤسسات مختلفة </w:t>
      </w:r>
      <w:r>
        <w:rPr>
          <w:rFonts w:hint="cs"/>
          <w:rtl/>
        </w:rPr>
        <w:t>إلى الإسهام</w:t>
      </w:r>
      <w:r w:rsidRPr="00987D91">
        <w:rPr>
          <w:rtl/>
        </w:rPr>
        <w:t xml:space="preserve"> في تقديم معلومات عن </w:t>
      </w:r>
      <w:r w:rsidRPr="00987D91">
        <w:rPr>
          <w:rFonts w:hint="cs"/>
          <w:rtl/>
        </w:rPr>
        <w:t>سياسة هذه المؤسسة</w:t>
      </w:r>
      <w:r w:rsidRPr="00987D91">
        <w:rPr>
          <w:rtl/>
        </w:rPr>
        <w:t xml:space="preserve"> لتعزيز حقوق الإنسان وحمايتها</w:t>
      </w:r>
      <w:r w:rsidRPr="00987D91">
        <w:rPr>
          <w:rFonts w:hint="cs"/>
          <w:rtl/>
        </w:rPr>
        <w:t>، وبما أن</w:t>
      </w:r>
      <w:r>
        <w:rPr>
          <w:rFonts w:hint="cs"/>
          <w:rtl/>
        </w:rPr>
        <w:t xml:space="preserve"> </w:t>
      </w:r>
      <w:r w:rsidRPr="00987D91">
        <w:rPr>
          <w:rtl/>
        </w:rPr>
        <w:t>هذا التق</w:t>
      </w:r>
      <w:r w:rsidRPr="00AD1D41">
        <w:rPr>
          <w:rtl/>
        </w:rPr>
        <w:t xml:space="preserve">رير ينقل جهود الحكومة بشأن </w:t>
      </w:r>
      <w:r w:rsidRPr="00AD1D41">
        <w:rPr>
          <w:rFonts w:hint="cs"/>
          <w:rtl/>
        </w:rPr>
        <w:t>التزاماتها</w:t>
      </w:r>
      <w:r w:rsidRPr="00AD1D41">
        <w:rPr>
          <w:rtl/>
        </w:rPr>
        <w:t xml:space="preserve"> في مجال حقوق الإنسان فقد جرى أيضاً التشاور مع منظمات المجتمع المدني </w:t>
      </w:r>
      <w:r w:rsidRPr="00AD1D41">
        <w:rPr>
          <w:rFonts w:hint="cs"/>
          <w:rtl/>
        </w:rPr>
        <w:t>باعتبار</w:t>
      </w:r>
      <w:r w:rsidRPr="00AD1D41">
        <w:rPr>
          <w:rtl/>
        </w:rPr>
        <w:t xml:space="preserve"> أن التقارير ينبغي ألا تكون معدة من قبل الحكومة حصراً وتضمنت هذه المشاورات عقد عدد من الجلسات وورش العمل التشاورية. آخرها ورشة العمل </w:t>
      </w:r>
      <w:r w:rsidRPr="00AD1D41">
        <w:rPr>
          <w:rFonts w:hint="cs"/>
          <w:rtl/>
        </w:rPr>
        <w:t>التي</w:t>
      </w:r>
      <w:r w:rsidRPr="00AD1D41">
        <w:rPr>
          <w:rtl/>
        </w:rPr>
        <w:t xml:space="preserve"> عقدت </w:t>
      </w:r>
      <w:r w:rsidRPr="00AD1D41">
        <w:rPr>
          <w:rFonts w:hint="cs"/>
          <w:rtl/>
        </w:rPr>
        <w:t>في</w:t>
      </w:r>
      <w:r w:rsidRPr="00AD1D41">
        <w:rPr>
          <w:rtl/>
        </w:rPr>
        <w:t xml:space="preserve"> 19 </w:t>
      </w:r>
      <w:r>
        <w:rPr>
          <w:rFonts w:hint="cs"/>
          <w:rtl/>
        </w:rPr>
        <w:t>آذار/</w:t>
      </w:r>
      <w:r w:rsidR="00DB424E">
        <w:rPr>
          <w:rFonts w:hint="cs"/>
          <w:rtl/>
        </w:rPr>
        <w:t xml:space="preserve"> </w:t>
      </w:r>
      <w:r w:rsidRPr="00AD1D41">
        <w:rPr>
          <w:rtl/>
        </w:rPr>
        <w:t xml:space="preserve">مارس 2012 وحضرها عدد كبير من المهتمين من أجهزة الدولة ومنظمات المجتمع </w:t>
      </w:r>
      <w:r w:rsidRPr="00AD1D41">
        <w:rPr>
          <w:rFonts w:hint="cs"/>
          <w:rtl/>
        </w:rPr>
        <w:t>المدني</w:t>
      </w:r>
      <w:r w:rsidRPr="00AD1D41">
        <w:rPr>
          <w:rtl/>
        </w:rPr>
        <w:t xml:space="preserve"> </w:t>
      </w:r>
      <w:r w:rsidRPr="00AD1D41">
        <w:rPr>
          <w:rFonts w:hint="cs"/>
          <w:rtl/>
        </w:rPr>
        <w:t>والأكاديميي</w:t>
      </w:r>
      <w:r w:rsidRPr="00AD1D41">
        <w:rPr>
          <w:rFonts w:hint="eastAsia"/>
          <w:rtl/>
        </w:rPr>
        <w:t>ن</w:t>
      </w:r>
      <w:r w:rsidRPr="00AD1D41">
        <w:rPr>
          <w:rtl/>
        </w:rPr>
        <w:t xml:space="preserve"> </w:t>
      </w:r>
      <w:r w:rsidRPr="00AD1D41">
        <w:rPr>
          <w:rFonts w:hint="cs"/>
          <w:rtl/>
        </w:rPr>
        <w:t>وحظي</w:t>
      </w:r>
      <w:r w:rsidRPr="00AD1D41">
        <w:rPr>
          <w:rtl/>
        </w:rPr>
        <w:t xml:space="preserve"> التقرير بنقاش مستفيض وتم أخذ معظم الآراء </w:t>
      </w:r>
      <w:r w:rsidRPr="00AD1D41">
        <w:rPr>
          <w:rFonts w:hint="cs"/>
          <w:rtl/>
        </w:rPr>
        <w:t>في</w:t>
      </w:r>
      <w:r w:rsidRPr="00AD1D41">
        <w:rPr>
          <w:rtl/>
        </w:rPr>
        <w:t xml:space="preserve"> </w:t>
      </w:r>
      <w:r w:rsidRPr="00AD1D41">
        <w:rPr>
          <w:rFonts w:hint="cs"/>
          <w:rtl/>
        </w:rPr>
        <w:t>الاعتبار</w:t>
      </w:r>
      <w:r w:rsidRPr="00AD1D41">
        <w:rPr>
          <w:rtl/>
        </w:rPr>
        <w:t xml:space="preserve">. </w:t>
      </w:r>
      <w:r>
        <w:rPr>
          <w:rFonts w:hint="cs"/>
          <w:rtl/>
        </w:rPr>
        <w:t>و</w:t>
      </w:r>
      <w:r w:rsidRPr="00AD1D41">
        <w:rPr>
          <w:rtl/>
        </w:rPr>
        <w:t xml:space="preserve">حضرت الجهات </w:t>
      </w:r>
      <w:r>
        <w:rPr>
          <w:rFonts w:hint="cs"/>
          <w:rtl/>
        </w:rPr>
        <w:t>التالية</w:t>
      </w:r>
      <w:r w:rsidRPr="00AD1D41">
        <w:rPr>
          <w:rtl/>
        </w:rPr>
        <w:t xml:space="preserve"> مناقشة المسودة الأولى للتقرير</w:t>
      </w:r>
      <w:r>
        <w:rPr>
          <w:rFonts w:hint="cs"/>
          <w:rtl/>
        </w:rPr>
        <w:t>:</w:t>
      </w:r>
      <w:r w:rsidRPr="00AD1D41">
        <w:rPr>
          <w:rtl/>
        </w:rPr>
        <w:t xml:space="preserve"> جامعة الخرطوم كلية القانون، </w:t>
      </w:r>
      <w:r>
        <w:rPr>
          <w:rFonts w:hint="cs"/>
          <w:rtl/>
        </w:rPr>
        <w:t>و</w:t>
      </w:r>
      <w:r w:rsidRPr="00AD1D41">
        <w:rPr>
          <w:rtl/>
        </w:rPr>
        <w:t xml:space="preserve">منظمة الأطفال اليافعين، </w:t>
      </w:r>
      <w:r>
        <w:rPr>
          <w:rFonts w:hint="cs"/>
          <w:rtl/>
        </w:rPr>
        <w:t>و</w:t>
      </w:r>
      <w:r w:rsidRPr="00AD1D41">
        <w:rPr>
          <w:rtl/>
        </w:rPr>
        <w:t xml:space="preserve">المجموعة السودانية لحقوق الإنسان، </w:t>
      </w:r>
      <w:r>
        <w:rPr>
          <w:rFonts w:hint="cs"/>
          <w:rtl/>
        </w:rPr>
        <w:t>و</w:t>
      </w:r>
      <w:r w:rsidRPr="00AD1D41">
        <w:rPr>
          <w:rtl/>
        </w:rPr>
        <w:t xml:space="preserve">مركز دراسات المجتمع، </w:t>
      </w:r>
      <w:r>
        <w:rPr>
          <w:rFonts w:hint="cs"/>
          <w:rtl/>
        </w:rPr>
        <w:t xml:space="preserve">والاتحاد </w:t>
      </w:r>
      <w:r w:rsidRPr="00AD1D41">
        <w:rPr>
          <w:rtl/>
        </w:rPr>
        <w:t xml:space="preserve">العام للمرأة السودانية، </w:t>
      </w:r>
      <w:r>
        <w:rPr>
          <w:rFonts w:hint="cs"/>
          <w:rtl/>
        </w:rPr>
        <w:t>والاتحاد</w:t>
      </w:r>
      <w:r w:rsidRPr="00AD1D41">
        <w:rPr>
          <w:rtl/>
        </w:rPr>
        <w:t xml:space="preserve"> </w:t>
      </w:r>
      <w:r w:rsidRPr="00AD1D41">
        <w:rPr>
          <w:rFonts w:hint="cs"/>
          <w:rtl/>
        </w:rPr>
        <w:t>النسائي</w:t>
      </w:r>
      <w:r w:rsidRPr="00AD1D41">
        <w:rPr>
          <w:rtl/>
        </w:rPr>
        <w:t xml:space="preserve"> </w:t>
      </w:r>
      <w:r w:rsidRPr="00AD1D41">
        <w:rPr>
          <w:rFonts w:hint="cs"/>
          <w:rtl/>
        </w:rPr>
        <w:t>العالمي</w:t>
      </w:r>
      <w:r w:rsidRPr="00AD1D41">
        <w:rPr>
          <w:rtl/>
        </w:rPr>
        <w:t xml:space="preserve">، </w:t>
      </w:r>
      <w:r>
        <w:rPr>
          <w:rFonts w:hint="cs"/>
          <w:rtl/>
        </w:rPr>
        <w:t>و</w:t>
      </w:r>
      <w:r w:rsidRPr="00AD1D41">
        <w:rPr>
          <w:rtl/>
        </w:rPr>
        <w:t>مرصد حقوق الطفل وغيرها.</w:t>
      </w:r>
    </w:p>
    <w:p w:rsidR="00D929DE" w:rsidRPr="00AD1D41" w:rsidRDefault="00B35024" w:rsidP="00EA22FC">
      <w:pPr>
        <w:pStyle w:val="SingleTxtGA"/>
      </w:pPr>
      <w:r>
        <w:rPr>
          <w:rFonts w:hint="cs"/>
          <w:rtl/>
        </w:rPr>
        <w:t>17-</w:t>
      </w:r>
      <w:r w:rsidR="00D929DE" w:rsidRPr="00AD1D41">
        <w:tab/>
      </w:r>
      <w:r w:rsidR="00D929DE" w:rsidRPr="00DE5343">
        <w:rPr>
          <w:rtl/>
        </w:rPr>
        <w:t>بعد</w:t>
      </w:r>
      <w:r w:rsidR="00D929DE" w:rsidRPr="00AD1D41">
        <w:rPr>
          <w:rtl/>
        </w:rPr>
        <w:t xml:space="preserve"> أن صادق السودان على العهد </w:t>
      </w:r>
      <w:r w:rsidR="00D929DE" w:rsidRPr="00AD1D41">
        <w:rPr>
          <w:rFonts w:hint="cs"/>
          <w:rtl/>
        </w:rPr>
        <w:t>الدولي</w:t>
      </w:r>
      <w:r w:rsidR="00D929DE" w:rsidRPr="00AD1D41">
        <w:rPr>
          <w:rtl/>
        </w:rPr>
        <w:t xml:space="preserve"> الخاص بالحقوق </w:t>
      </w:r>
      <w:r w:rsidR="00D929DE" w:rsidRPr="00AD1D41">
        <w:rPr>
          <w:rFonts w:hint="cs"/>
          <w:rtl/>
        </w:rPr>
        <w:t>الاقتصادية</w:t>
      </w:r>
      <w:r w:rsidR="00D929DE" w:rsidRPr="00AD1D41">
        <w:rPr>
          <w:rtl/>
        </w:rPr>
        <w:t xml:space="preserve"> </w:t>
      </w:r>
      <w:r w:rsidR="00D929DE" w:rsidRPr="00AD1D41">
        <w:rPr>
          <w:rFonts w:hint="cs"/>
          <w:rtl/>
        </w:rPr>
        <w:t>والاجتماعية</w:t>
      </w:r>
      <w:r w:rsidR="00D929DE" w:rsidRPr="00AD1D41">
        <w:rPr>
          <w:rtl/>
        </w:rPr>
        <w:t xml:space="preserve"> والثقافية </w:t>
      </w:r>
      <w:r w:rsidR="00D929DE" w:rsidRPr="00AD1D41">
        <w:rPr>
          <w:rFonts w:hint="cs"/>
          <w:rtl/>
        </w:rPr>
        <w:t>في</w:t>
      </w:r>
      <w:r w:rsidR="00D929DE" w:rsidRPr="00AD1D41">
        <w:rPr>
          <w:rtl/>
        </w:rPr>
        <w:t xml:space="preserve"> 1986، ظل</w:t>
      </w:r>
      <w:r w:rsidR="00D929DE">
        <w:rPr>
          <w:rtl/>
        </w:rPr>
        <w:t xml:space="preserve"> </w:t>
      </w:r>
      <w:r w:rsidR="00D929DE" w:rsidRPr="00AD1D41">
        <w:rPr>
          <w:rtl/>
        </w:rPr>
        <w:t xml:space="preserve">يسعى جاهداً للوفاء بالتزاماته </w:t>
      </w:r>
      <w:r w:rsidR="00D929DE" w:rsidRPr="00AD1D41">
        <w:rPr>
          <w:rFonts w:hint="cs"/>
          <w:rtl/>
        </w:rPr>
        <w:t>الناجمة</w:t>
      </w:r>
      <w:r w:rsidR="00D929DE" w:rsidRPr="00AD1D41">
        <w:rPr>
          <w:rtl/>
        </w:rPr>
        <w:t xml:space="preserve"> عنه إيمانا منه بأهمية العهد ودوره </w:t>
      </w:r>
      <w:r w:rsidR="00D929DE" w:rsidRPr="00AD1D41">
        <w:rPr>
          <w:rFonts w:hint="cs"/>
          <w:rtl/>
        </w:rPr>
        <w:t>في</w:t>
      </w:r>
      <w:r w:rsidR="00D929DE" w:rsidRPr="00AD1D41">
        <w:rPr>
          <w:rtl/>
        </w:rPr>
        <w:t xml:space="preserve"> حماية وترقية حقوق الإنسان واقتناعاً بجدوى الحوار </w:t>
      </w:r>
      <w:r w:rsidR="00D929DE" w:rsidRPr="00AD1D41">
        <w:rPr>
          <w:rFonts w:hint="cs"/>
          <w:rtl/>
        </w:rPr>
        <w:t>الموضوعي</w:t>
      </w:r>
      <w:r w:rsidR="00D929DE" w:rsidRPr="00AD1D41">
        <w:rPr>
          <w:rtl/>
        </w:rPr>
        <w:t xml:space="preserve"> البناء بين اللجنة والدول الأعضاء فيما يخدم حقوق وحريات الإنسان والشعوب </w:t>
      </w:r>
      <w:r w:rsidR="00D929DE" w:rsidRPr="00AD1D41">
        <w:rPr>
          <w:rFonts w:hint="cs"/>
          <w:rtl/>
        </w:rPr>
        <w:t>في</w:t>
      </w:r>
      <w:r w:rsidR="00D929DE" w:rsidRPr="00AD1D41">
        <w:rPr>
          <w:rtl/>
        </w:rPr>
        <w:t xml:space="preserve"> العالم.</w:t>
      </w:r>
    </w:p>
    <w:p w:rsidR="00D929DE" w:rsidRPr="00AD1D41" w:rsidRDefault="00D929DE" w:rsidP="00EA22FC">
      <w:pPr>
        <w:pStyle w:val="SingleTxtGA"/>
        <w:rPr>
          <w:rtl/>
        </w:rPr>
      </w:pPr>
      <w:r w:rsidRPr="00466B9B">
        <w:rPr>
          <w:spacing w:val="-4"/>
          <w:rtl/>
        </w:rPr>
        <w:t>18</w:t>
      </w:r>
      <w:r w:rsidR="00B35024" w:rsidRPr="00466B9B">
        <w:rPr>
          <w:rFonts w:hint="cs"/>
          <w:spacing w:val="-4"/>
          <w:rtl/>
        </w:rPr>
        <w:t>-</w:t>
      </w:r>
      <w:r w:rsidRPr="00466B9B">
        <w:rPr>
          <w:spacing w:val="-4"/>
          <w:rtl/>
        </w:rPr>
        <w:tab/>
        <w:t>تأسيساً على ذلك قدم السودان تقريره الأول</w:t>
      </w:r>
      <w:r w:rsidR="00EA22FC">
        <w:rPr>
          <w:rFonts w:hint="cs"/>
          <w:spacing w:val="-4"/>
          <w:rtl/>
        </w:rPr>
        <w:t>ي</w:t>
      </w:r>
      <w:r w:rsidRPr="00466B9B">
        <w:rPr>
          <w:spacing w:val="-4"/>
          <w:rtl/>
        </w:rPr>
        <w:t xml:space="preserve"> عن أوضاع الحقوق </w:t>
      </w:r>
      <w:r w:rsidRPr="00466B9B">
        <w:rPr>
          <w:rFonts w:hint="cs"/>
          <w:spacing w:val="-4"/>
          <w:rtl/>
        </w:rPr>
        <w:t>الاقتصادية</w:t>
      </w:r>
      <w:r w:rsidRPr="00466B9B">
        <w:rPr>
          <w:spacing w:val="-4"/>
          <w:rtl/>
        </w:rPr>
        <w:t xml:space="preserve"> </w:t>
      </w:r>
      <w:r w:rsidRPr="00466B9B">
        <w:rPr>
          <w:rFonts w:hint="cs"/>
          <w:spacing w:val="-4"/>
          <w:rtl/>
        </w:rPr>
        <w:t>والاجتماعية</w:t>
      </w:r>
      <w:r w:rsidRPr="00466B9B">
        <w:rPr>
          <w:spacing w:val="-4"/>
          <w:rtl/>
        </w:rPr>
        <w:t xml:space="preserve"> والثقافية الذي نوقش في </w:t>
      </w:r>
      <w:r w:rsidRPr="00466B9B">
        <w:rPr>
          <w:rFonts w:hint="cs"/>
          <w:spacing w:val="-4"/>
          <w:rtl/>
        </w:rPr>
        <w:t>اجتماعات</w:t>
      </w:r>
      <w:r w:rsidRPr="00466B9B">
        <w:rPr>
          <w:spacing w:val="-4"/>
          <w:rtl/>
        </w:rPr>
        <w:t xml:space="preserve"> اللجنة 38-41 المنعقدة </w:t>
      </w:r>
      <w:r w:rsidRPr="00466B9B">
        <w:rPr>
          <w:rFonts w:hint="cs"/>
          <w:spacing w:val="-4"/>
          <w:rtl/>
        </w:rPr>
        <w:t>في</w:t>
      </w:r>
      <w:r w:rsidRPr="00466B9B">
        <w:rPr>
          <w:spacing w:val="-4"/>
          <w:rtl/>
        </w:rPr>
        <w:t xml:space="preserve"> جنيف </w:t>
      </w:r>
      <w:r w:rsidRPr="00466B9B">
        <w:rPr>
          <w:rFonts w:hint="cs"/>
          <w:spacing w:val="-4"/>
          <w:rtl/>
        </w:rPr>
        <w:t>في</w:t>
      </w:r>
      <w:r w:rsidRPr="00466B9B">
        <w:rPr>
          <w:spacing w:val="-4"/>
          <w:rtl/>
        </w:rPr>
        <w:t xml:space="preserve"> 21-22 </w:t>
      </w:r>
      <w:r>
        <w:rPr>
          <w:rFonts w:hint="cs"/>
          <w:rtl/>
        </w:rPr>
        <w:t>آب/</w:t>
      </w:r>
      <w:r w:rsidRPr="00AD1D41">
        <w:rPr>
          <w:rtl/>
        </w:rPr>
        <w:t>أغسطس 2000</w:t>
      </w:r>
      <w:r>
        <w:rPr>
          <w:rFonts w:hint="cs"/>
          <w:rtl/>
        </w:rPr>
        <w:t>، و</w:t>
      </w:r>
      <w:r w:rsidRPr="00AD1D41">
        <w:rPr>
          <w:rtl/>
        </w:rPr>
        <w:t xml:space="preserve">تم </w:t>
      </w:r>
      <w:r w:rsidRPr="00AD1D41">
        <w:rPr>
          <w:rFonts w:hint="cs"/>
          <w:rtl/>
        </w:rPr>
        <w:t>اعتماد</w:t>
      </w:r>
      <w:r w:rsidRPr="00AD1D41">
        <w:rPr>
          <w:rtl/>
        </w:rPr>
        <w:t xml:space="preserve"> التقرير والملاحظات الختامية </w:t>
      </w:r>
      <w:r>
        <w:rPr>
          <w:rFonts w:hint="cs"/>
          <w:rtl/>
        </w:rPr>
        <w:t>في</w:t>
      </w:r>
      <w:r w:rsidRPr="00AD1D41">
        <w:rPr>
          <w:rtl/>
        </w:rPr>
        <w:t xml:space="preserve"> الجلسة 53 للجنة المنعقدة </w:t>
      </w:r>
      <w:r w:rsidRPr="00AD1D41">
        <w:rPr>
          <w:rFonts w:hint="cs"/>
          <w:rtl/>
        </w:rPr>
        <w:t>في</w:t>
      </w:r>
      <w:r w:rsidRPr="00AD1D41">
        <w:rPr>
          <w:rtl/>
        </w:rPr>
        <w:t xml:space="preserve"> 30 </w:t>
      </w:r>
      <w:r>
        <w:rPr>
          <w:rFonts w:hint="cs"/>
          <w:rtl/>
        </w:rPr>
        <w:t>آب/</w:t>
      </w:r>
      <w:r w:rsidRPr="00AD1D41">
        <w:rPr>
          <w:rtl/>
        </w:rPr>
        <w:t xml:space="preserve">أغسطس 2000. </w:t>
      </w:r>
    </w:p>
    <w:p w:rsidR="00D929DE" w:rsidRPr="00AD1D41" w:rsidRDefault="00D929DE" w:rsidP="00EA22FC">
      <w:pPr>
        <w:pStyle w:val="SingleTxtGA"/>
        <w:rPr>
          <w:rtl/>
        </w:rPr>
      </w:pPr>
      <w:r w:rsidRPr="00AD1D41">
        <w:rPr>
          <w:rtl/>
        </w:rPr>
        <w:t>19</w:t>
      </w:r>
      <w:r w:rsidR="00B35024">
        <w:rPr>
          <w:rFonts w:hint="cs"/>
          <w:rtl/>
        </w:rPr>
        <w:t>-</w:t>
      </w:r>
      <w:r w:rsidRPr="00AD1D41">
        <w:rPr>
          <w:rtl/>
        </w:rPr>
        <w:tab/>
      </w:r>
      <w:r w:rsidRPr="00AD1D41">
        <w:rPr>
          <w:rFonts w:hint="cs"/>
          <w:rtl/>
        </w:rPr>
        <w:t>استنادا</w:t>
      </w:r>
      <w:r w:rsidR="00466B9B">
        <w:rPr>
          <w:rFonts w:hint="cs"/>
          <w:rtl/>
        </w:rPr>
        <w:t>ً</w:t>
      </w:r>
      <w:r w:rsidRPr="00AD1D41">
        <w:rPr>
          <w:rtl/>
        </w:rPr>
        <w:t xml:space="preserve"> </w:t>
      </w:r>
      <w:r w:rsidRPr="00AD1D41">
        <w:rPr>
          <w:rFonts w:hint="cs"/>
          <w:rtl/>
        </w:rPr>
        <w:t>إلى</w:t>
      </w:r>
      <w:r w:rsidRPr="00AD1D41">
        <w:rPr>
          <w:rtl/>
        </w:rPr>
        <w:t xml:space="preserve"> المواد </w:t>
      </w:r>
      <w:r>
        <w:rPr>
          <w:rFonts w:hint="cs"/>
          <w:rtl/>
        </w:rPr>
        <w:t>16 و17</w:t>
      </w:r>
      <w:r w:rsidRPr="00AD1D41">
        <w:rPr>
          <w:rtl/>
        </w:rPr>
        <w:t xml:space="preserve"> من العهد، يقدم السودان تقريره </w:t>
      </w:r>
      <w:r w:rsidRPr="00AD1D41">
        <w:rPr>
          <w:rFonts w:hint="cs"/>
          <w:rtl/>
        </w:rPr>
        <w:t>الثاني</w:t>
      </w:r>
      <w:r w:rsidRPr="00AD1D41">
        <w:rPr>
          <w:rtl/>
        </w:rPr>
        <w:t xml:space="preserve"> والثالث </w:t>
      </w:r>
      <w:r w:rsidRPr="00AD1D41">
        <w:rPr>
          <w:rFonts w:hint="cs"/>
          <w:rtl/>
        </w:rPr>
        <w:t>في</w:t>
      </w:r>
      <w:r w:rsidRPr="00AD1D41">
        <w:rPr>
          <w:rtl/>
        </w:rPr>
        <w:t xml:space="preserve"> العام</w:t>
      </w:r>
      <w:r w:rsidR="00466B9B">
        <w:rPr>
          <w:rFonts w:hint="cs"/>
          <w:rtl/>
        </w:rPr>
        <w:t> </w:t>
      </w:r>
      <w:r w:rsidRPr="00AD1D41">
        <w:rPr>
          <w:rtl/>
        </w:rPr>
        <w:t xml:space="preserve">2012 ليشمل التقارير الواجب على السودان تقديمها حتى تاريخه. ويعزى التأخير </w:t>
      </w:r>
      <w:r w:rsidRPr="00AD1D41">
        <w:rPr>
          <w:rFonts w:hint="cs"/>
          <w:rtl/>
        </w:rPr>
        <w:t>في</w:t>
      </w:r>
      <w:r w:rsidRPr="00AD1D41">
        <w:rPr>
          <w:rtl/>
        </w:rPr>
        <w:t xml:space="preserve"> تقديم التقارير </w:t>
      </w:r>
      <w:r w:rsidRPr="00AD1D41">
        <w:rPr>
          <w:rFonts w:hint="cs"/>
          <w:rtl/>
        </w:rPr>
        <w:t>إلى</w:t>
      </w:r>
      <w:r w:rsidRPr="00AD1D41">
        <w:rPr>
          <w:rtl/>
        </w:rPr>
        <w:t xml:space="preserve"> العديد من الأسباب والتحديات </w:t>
      </w:r>
      <w:r w:rsidRPr="00AD1D41">
        <w:rPr>
          <w:rFonts w:hint="cs"/>
          <w:rtl/>
        </w:rPr>
        <w:t>التي</w:t>
      </w:r>
      <w:r w:rsidRPr="00AD1D41">
        <w:rPr>
          <w:rtl/>
        </w:rPr>
        <w:t xml:space="preserve"> واجهت السودان </w:t>
      </w:r>
      <w:r w:rsidRPr="00AD1D41">
        <w:rPr>
          <w:rFonts w:hint="cs"/>
          <w:rtl/>
        </w:rPr>
        <w:t>والتي</w:t>
      </w:r>
      <w:r w:rsidRPr="00AD1D41">
        <w:rPr>
          <w:rtl/>
        </w:rPr>
        <w:t xml:space="preserve"> لا تخفى على أحد </w:t>
      </w:r>
      <w:r w:rsidRPr="00AD1D41">
        <w:rPr>
          <w:rFonts w:hint="cs"/>
          <w:rtl/>
        </w:rPr>
        <w:t>والتي</w:t>
      </w:r>
      <w:r w:rsidRPr="00AD1D41">
        <w:rPr>
          <w:rtl/>
        </w:rPr>
        <w:t xml:space="preserve"> ترد لاحقا</w:t>
      </w:r>
      <w:r w:rsidR="00466B9B">
        <w:rPr>
          <w:rFonts w:hint="cs"/>
          <w:rtl/>
        </w:rPr>
        <w:t>ً</w:t>
      </w:r>
      <w:r w:rsidRPr="00AD1D41">
        <w:rPr>
          <w:rtl/>
        </w:rPr>
        <w:t xml:space="preserve"> </w:t>
      </w:r>
      <w:r w:rsidRPr="00AD1D41">
        <w:rPr>
          <w:rFonts w:hint="cs"/>
          <w:rtl/>
        </w:rPr>
        <w:t>في</w:t>
      </w:r>
      <w:r w:rsidRPr="00AD1D41">
        <w:rPr>
          <w:rtl/>
        </w:rPr>
        <w:t xml:space="preserve"> هذا التقرير.</w:t>
      </w:r>
    </w:p>
    <w:p w:rsidR="00D929DE" w:rsidRPr="00987D91" w:rsidRDefault="00D929DE" w:rsidP="00EA22FC">
      <w:pPr>
        <w:pStyle w:val="SingleTxtGA"/>
        <w:rPr>
          <w:rtl/>
        </w:rPr>
      </w:pPr>
      <w:r w:rsidRPr="00987D91">
        <w:rPr>
          <w:rtl/>
        </w:rPr>
        <w:t>20</w:t>
      </w:r>
      <w:r w:rsidR="00B35024">
        <w:rPr>
          <w:rFonts w:hint="cs"/>
          <w:rtl/>
        </w:rPr>
        <w:t>-</w:t>
      </w:r>
      <w:r w:rsidRPr="00987D91">
        <w:rPr>
          <w:rtl/>
        </w:rPr>
        <w:tab/>
        <w:t xml:space="preserve">راعينا </w:t>
      </w:r>
      <w:r w:rsidRPr="00987D91">
        <w:rPr>
          <w:rFonts w:hint="cs"/>
          <w:rtl/>
        </w:rPr>
        <w:t>في</w:t>
      </w:r>
      <w:r w:rsidRPr="00987D91">
        <w:rPr>
          <w:rtl/>
        </w:rPr>
        <w:t xml:space="preserve"> ترتيب </w:t>
      </w:r>
      <w:r w:rsidRPr="00987D91">
        <w:rPr>
          <w:rFonts w:hint="cs"/>
          <w:rtl/>
        </w:rPr>
        <w:t>استعراض</w:t>
      </w:r>
      <w:r w:rsidRPr="00987D91">
        <w:rPr>
          <w:rtl/>
        </w:rPr>
        <w:t xml:space="preserve"> الحقوق الأساسية </w:t>
      </w:r>
      <w:r w:rsidRPr="00987D91">
        <w:rPr>
          <w:rFonts w:hint="cs"/>
          <w:rtl/>
        </w:rPr>
        <w:t>الالتزام</w:t>
      </w:r>
      <w:r w:rsidRPr="00987D91">
        <w:rPr>
          <w:rtl/>
        </w:rPr>
        <w:t xml:space="preserve"> بترتيب المواد كما وردت </w:t>
      </w:r>
      <w:r w:rsidRPr="00987D91">
        <w:rPr>
          <w:rFonts w:hint="cs"/>
          <w:rtl/>
        </w:rPr>
        <w:t>في</w:t>
      </w:r>
      <w:r w:rsidRPr="00987D91">
        <w:rPr>
          <w:rtl/>
        </w:rPr>
        <w:t xml:space="preserve"> العهد </w:t>
      </w:r>
      <w:r w:rsidRPr="00987D91">
        <w:rPr>
          <w:rFonts w:hint="cs"/>
          <w:rtl/>
        </w:rPr>
        <w:t>الدولي</w:t>
      </w:r>
      <w:r w:rsidRPr="00987D91">
        <w:rPr>
          <w:rtl/>
        </w:rPr>
        <w:t xml:space="preserve"> الخاص بالحقوق </w:t>
      </w:r>
      <w:r w:rsidRPr="00987D91">
        <w:rPr>
          <w:rFonts w:hint="cs"/>
          <w:rtl/>
        </w:rPr>
        <w:t>الاقتصادية</w:t>
      </w:r>
      <w:r w:rsidRPr="00987D91">
        <w:rPr>
          <w:rtl/>
        </w:rPr>
        <w:t xml:space="preserve"> </w:t>
      </w:r>
      <w:r w:rsidRPr="00987D91">
        <w:rPr>
          <w:rFonts w:hint="cs"/>
          <w:rtl/>
        </w:rPr>
        <w:t>والاجتماعية</w:t>
      </w:r>
      <w:r w:rsidRPr="00987D91">
        <w:rPr>
          <w:rtl/>
        </w:rPr>
        <w:t xml:space="preserve"> والثقافية</w:t>
      </w:r>
      <w:r w:rsidRPr="00987D91">
        <w:rPr>
          <w:rFonts w:hint="cs"/>
          <w:rtl/>
        </w:rPr>
        <w:t xml:space="preserve"> </w:t>
      </w:r>
      <w:r>
        <w:rPr>
          <w:rFonts w:hint="cs"/>
          <w:rtl/>
        </w:rPr>
        <w:t xml:space="preserve">مع ذكر </w:t>
      </w:r>
      <w:r w:rsidRPr="00987D91">
        <w:rPr>
          <w:rtl/>
        </w:rPr>
        <w:t xml:space="preserve">عنوان الموضوع </w:t>
      </w:r>
      <w:r>
        <w:rPr>
          <w:rFonts w:hint="cs"/>
          <w:rtl/>
        </w:rPr>
        <w:t>ورقم</w:t>
      </w:r>
      <w:r w:rsidRPr="00987D91">
        <w:rPr>
          <w:rtl/>
        </w:rPr>
        <w:t xml:space="preserve"> المادة من العهد</w:t>
      </w:r>
    </w:p>
    <w:p w:rsidR="00D929DE" w:rsidRPr="00AD1D41" w:rsidRDefault="00D929DE" w:rsidP="00EA22FC">
      <w:pPr>
        <w:pStyle w:val="SingleTxtGA"/>
        <w:rPr>
          <w:rtl/>
        </w:rPr>
      </w:pPr>
      <w:r w:rsidRPr="00AD1D41">
        <w:rPr>
          <w:rtl/>
        </w:rPr>
        <w:t>21</w:t>
      </w:r>
      <w:r w:rsidR="00B35024">
        <w:rPr>
          <w:rFonts w:hint="cs"/>
          <w:rtl/>
        </w:rPr>
        <w:t>-</w:t>
      </w:r>
      <w:r w:rsidR="00B35024">
        <w:rPr>
          <w:rtl/>
        </w:rPr>
        <w:tab/>
      </w:r>
      <w:r w:rsidRPr="00DE5343">
        <w:rPr>
          <w:rFonts w:hint="cs"/>
          <w:rtl/>
        </w:rPr>
        <w:t>استخدمنا</w:t>
      </w:r>
      <w:r w:rsidRPr="00AD1D41">
        <w:rPr>
          <w:rtl/>
        </w:rPr>
        <w:t xml:space="preserve"> أسلوب الفقرات القصيرة لكل فقرة جديدة مع ترقيمها ليسهل الرجوع والإشارة إليها. </w:t>
      </w:r>
    </w:p>
    <w:p w:rsidR="00D929DE" w:rsidRPr="00AD1D41" w:rsidRDefault="00D929DE" w:rsidP="00EA22FC">
      <w:pPr>
        <w:pStyle w:val="SingleTxtGA"/>
        <w:rPr>
          <w:rtl/>
        </w:rPr>
      </w:pPr>
      <w:r w:rsidRPr="00AD1D41">
        <w:rPr>
          <w:rtl/>
        </w:rPr>
        <w:t>22</w:t>
      </w:r>
      <w:r w:rsidR="00B35024">
        <w:rPr>
          <w:rFonts w:hint="cs"/>
          <w:rtl/>
        </w:rPr>
        <w:t>-</w:t>
      </w:r>
      <w:r w:rsidRPr="00AD1D41">
        <w:rPr>
          <w:rtl/>
        </w:rPr>
        <w:tab/>
      </w:r>
      <w:r>
        <w:rPr>
          <w:rFonts w:hint="cs"/>
          <w:rtl/>
        </w:rPr>
        <w:t>و</w:t>
      </w:r>
      <w:r w:rsidRPr="00DE5343">
        <w:rPr>
          <w:rtl/>
        </w:rPr>
        <w:t>رأينا</w:t>
      </w:r>
      <w:r w:rsidRPr="00AD1D41">
        <w:rPr>
          <w:rtl/>
        </w:rPr>
        <w:t xml:space="preserve"> لعكس واقع تطبيق الحقوق على أرض الواقع أن نعط</w:t>
      </w:r>
      <w:r w:rsidR="00EA22FC">
        <w:rPr>
          <w:rFonts w:hint="cs"/>
          <w:rtl/>
        </w:rPr>
        <w:t>ي</w:t>
      </w:r>
      <w:r w:rsidRPr="00AD1D41">
        <w:rPr>
          <w:rtl/>
        </w:rPr>
        <w:t xml:space="preserve"> نماذج</w:t>
      </w:r>
      <w:r w:rsidR="00466B9B">
        <w:rPr>
          <w:rFonts w:hint="cs"/>
          <w:rtl/>
        </w:rPr>
        <w:t xml:space="preserve"> </w:t>
      </w:r>
      <w:r w:rsidRPr="00AD1D41">
        <w:rPr>
          <w:rtl/>
        </w:rPr>
        <w:t xml:space="preserve">لبعض ما تم من إنجازات </w:t>
      </w:r>
      <w:r w:rsidRPr="00AD1D41">
        <w:rPr>
          <w:rFonts w:hint="cs"/>
          <w:rtl/>
        </w:rPr>
        <w:t>في</w:t>
      </w:r>
      <w:r w:rsidRPr="00AD1D41">
        <w:rPr>
          <w:rtl/>
        </w:rPr>
        <w:t xml:space="preserve"> الولايات المختلفة فيما يتعلق بالحقوق لصعوبة إيراد كل الولايات وذلك </w:t>
      </w:r>
      <w:r w:rsidRPr="00AD1D41">
        <w:rPr>
          <w:rFonts w:hint="cs"/>
          <w:rtl/>
        </w:rPr>
        <w:t>في</w:t>
      </w:r>
      <w:r w:rsidRPr="00AD1D41">
        <w:rPr>
          <w:rtl/>
        </w:rPr>
        <w:t xml:space="preserve"> صلب التقرير مع إرفاق جداول تعكس الواقع </w:t>
      </w:r>
      <w:r w:rsidRPr="00AD1D41">
        <w:rPr>
          <w:rFonts w:hint="cs"/>
          <w:rtl/>
        </w:rPr>
        <w:t>الحقيقي</w:t>
      </w:r>
      <w:r w:rsidRPr="00AD1D41">
        <w:rPr>
          <w:rtl/>
        </w:rPr>
        <w:t xml:space="preserve"> لإنفاذ الحقوق </w:t>
      </w:r>
      <w:r w:rsidRPr="00AD1D41">
        <w:rPr>
          <w:rFonts w:hint="cs"/>
          <w:rtl/>
        </w:rPr>
        <w:t>في</w:t>
      </w:r>
      <w:r w:rsidRPr="00AD1D41">
        <w:rPr>
          <w:rtl/>
        </w:rPr>
        <w:t xml:space="preserve"> السودان.</w:t>
      </w:r>
    </w:p>
    <w:p w:rsidR="00D929DE" w:rsidRPr="00AD1D41" w:rsidRDefault="00D929DE" w:rsidP="00466B9B">
      <w:pPr>
        <w:pStyle w:val="SingleTxtGA"/>
      </w:pPr>
      <w:r>
        <w:rPr>
          <w:rFonts w:hint="cs"/>
          <w:rtl/>
        </w:rPr>
        <w:t>23</w:t>
      </w:r>
      <w:r w:rsidR="00B35024">
        <w:rPr>
          <w:rFonts w:hint="cs"/>
          <w:rtl/>
        </w:rPr>
        <w:t>-</w:t>
      </w:r>
      <w:r w:rsidRPr="00AD1D41">
        <w:tab/>
      </w:r>
      <w:r>
        <w:rPr>
          <w:rFonts w:hint="cs"/>
          <w:rtl/>
        </w:rPr>
        <w:t>و</w:t>
      </w:r>
      <w:r w:rsidRPr="00DE5343">
        <w:rPr>
          <w:rtl/>
        </w:rPr>
        <w:t>راعينا</w:t>
      </w:r>
      <w:r w:rsidRPr="00AD1D41">
        <w:rPr>
          <w:rtl/>
        </w:rPr>
        <w:t xml:space="preserve"> </w:t>
      </w:r>
      <w:r w:rsidRPr="00AD1D41">
        <w:rPr>
          <w:rFonts w:hint="cs"/>
          <w:rtl/>
        </w:rPr>
        <w:t>في</w:t>
      </w:r>
      <w:r w:rsidRPr="00AD1D41">
        <w:rPr>
          <w:rtl/>
        </w:rPr>
        <w:t xml:space="preserve"> التقرير الرد على الملاحظات الختامية للجنة الصادرة </w:t>
      </w:r>
      <w:r w:rsidRPr="00AD1D41">
        <w:rPr>
          <w:rFonts w:hint="cs"/>
          <w:rtl/>
        </w:rPr>
        <w:t>في</w:t>
      </w:r>
      <w:r w:rsidRPr="00AD1D41">
        <w:rPr>
          <w:rtl/>
        </w:rPr>
        <w:t xml:space="preserve"> 1 </w:t>
      </w:r>
      <w:r>
        <w:rPr>
          <w:rFonts w:hint="cs"/>
          <w:rtl/>
        </w:rPr>
        <w:t>أيلول/</w:t>
      </w:r>
      <w:r w:rsidR="00466B9B">
        <w:rPr>
          <w:rFonts w:hint="cs"/>
          <w:rtl/>
        </w:rPr>
        <w:t xml:space="preserve"> </w:t>
      </w:r>
      <w:r w:rsidRPr="00AD1D41">
        <w:rPr>
          <w:rtl/>
        </w:rPr>
        <w:t>سبتمبر</w:t>
      </w:r>
      <w:r w:rsidR="00466B9B">
        <w:rPr>
          <w:rFonts w:hint="cs"/>
          <w:rtl/>
        </w:rPr>
        <w:t> </w:t>
      </w:r>
      <w:r w:rsidRPr="00AD1D41">
        <w:rPr>
          <w:rtl/>
        </w:rPr>
        <w:t xml:space="preserve">2000 عند نظرها لتقرير السودان </w:t>
      </w:r>
      <w:r w:rsidRPr="00AD1D41">
        <w:rPr>
          <w:rFonts w:hint="cs"/>
          <w:rtl/>
        </w:rPr>
        <w:t>ا</w:t>
      </w:r>
      <w:r>
        <w:rPr>
          <w:rFonts w:hint="cs"/>
          <w:rtl/>
        </w:rPr>
        <w:t>لأولي</w:t>
      </w:r>
      <w:r w:rsidRPr="00AD1D41">
        <w:rPr>
          <w:rtl/>
        </w:rPr>
        <w:t>.</w:t>
      </w:r>
    </w:p>
    <w:p w:rsidR="00D929DE" w:rsidRPr="00AD1D41" w:rsidRDefault="00D929DE" w:rsidP="00B35024">
      <w:pPr>
        <w:pStyle w:val="SingleTxtGA"/>
        <w:rPr>
          <w:rtl/>
        </w:rPr>
      </w:pPr>
      <w:r w:rsidRPr="00AD1D41">
        <w:rPr>
          <w:rtl/>
        </w:rPr>
        <w:t>24</w:t>
      </w:r>
      <w:r w:rsidR="00B35024">
        <w:rPr>
          <w:rFonts w:hint="cs"/>
          <w:rtl/>
        </w:rPr>
        <w:t>-</w:t>
      </w:r>
      <w:r w:rsidRPr="00AD1D41">
        <w:rPr>
          <w:rtl/>
        </w:rPr>
        <w:tab/>
      </w:r>
      <w:r w:rsidRPr="00DE5343">
        <w:rPr>
          <w:rtl/>
        </w:rPr>
        <w:t>مرفق</w:t>
      </w:r>
      <w:r w:rsidRPr="00AD1D41">
        <w:rPr>
          <w:rtl/>
        </w:rPr>
        <w:t xml:space="preserve"> أيضا</w:t>
      </w:r>
      <w:r w:rsidR="00466B9B">
        <w:rPr>
          <w:rFonts w:hint="cs"/>
          <w:rtl/>
        </w:rPr>
        <w:t>ً</w:t>
      </w:r>
      <w:r w:rsidRPr="00AD1D41">
        <w:rPr>
          <w:rtl/>
        </w:rPr>
        <w:t xml:space="preserve"> مع هذا التقرير والمرفقات</w:t>
      </w:r>
      <w:r>
        <w:rPr>
          <w:rFonts w:hint="cs"/>
          <w:rtl/>
        </w:rPr>
        <w:t xml:space="preserve"> قرص مدمج </w:t>
      </w:r>
      <w:r w:rsidR="00B35024">
        <w:rPr>
          <w:rFonts w:hint="cs"/>
          <w:rtl/>
        </w:rPr>
        <w:t>(</w:t>
      </w:r>
      <w:r w:rsidR="00B35024" w:rsidRPr="00466B9B">
        <w:rPr>
          <w:rFonts w:cs="Times New Roman"/>
          <w:szCs w:val="20"/>
        </w:rPr>
        <w:t>CD</w:t>
      </w:r>
      <w:r w:rsidR="00B35024">
        <w:rPr>
          <w:rFonts w:hint="cs"/>
          <w:rtl/>
        </w:rPr>
        <w:t xml:space="preserve">) </w:t>
      </w:r>
      <w:r w:rsidRPr="00AD1D41">
        <w:rPr>
          <w:rtl/>
        </w:rPr>
        <w:t xml:space="preserve">يحمل معلومات هامة عن الولايات لعلم اللجنة وكل المهتمين بحقوق الإنسان </w:t>
      </w:r>
      <w:r w:rsidRPr="00AD1D41">
        <w:rPr>
          <w:rFonts w:hint="cs"/>
          <w:rtl/>
        </w:rPr>
        <w:t>في</w:t>
      </w:r>
      <w:r w:rsidRPr="00AD1D41">
        <w:rPr>
          <w:rtl/>
        </w:rPr>
        <w:t xml:space="preserve"> السودان وهو من إصدارات الجهاز </w:t>
      </w:r>
      <w:r w:rsidRPr="00AD1D41">
        <w:rPr>
          <w:rFonts w:hint="cs"/>
          <w:rtl/>
        </w:rPr>
        <w:t>المركزي</w:t>
      </w:r>
      <w:r w:rsidRPr="00AD1D41">
        <w:rPr>
          <w:rtl/>
        </w:rPr>
        <w:t xml:space="preserve"> للإحصاء.</w:t>
      </w:r>
    </w:p>
    <w:p w:rsidR="00D929DE" w:rsidRPr="00AD1D41" w:rsidRDefault="00D929DE" w:rsidP="00B35024">
      <w:pPr>
        <w:pStyle w:val="SingleTxtGA"/>
        <w:rPr>
          <w:rtl/>
        </w:rPr>
      </w:pPr>
      <w:r w:rsidRPr="00AD1D41">
        <w:rPr>
          <w:rtl/>
        </w:rPr>
        <w:t>25</w:t>
      </w:r>
      <w:r w:rsidR="00B35024">
        <w:rPr>
          <w:rFonts w:hint="cs"/>
          <w:rtl/>
        </w:rPr>
        <w:t>-</w:t>
      </w:r>
      <w:r w:rsidRPr="00AD1D41">
        <w:rPr>
          <w:rtl/>
        </w:rPr>
        <w:tab/>
        <w:t xml:space="preserve">تؤكد حكومة السودان رغبتها الصادقة في </w:t>
      </w:r>
      <w:r w:rsidRPr="00AD1D41">
        <w:rPr>
          <w:rFonts w:hint="cs"/>
          <w:rtl/>
        </w:rPr>
        <w:t>الالتزام</w:t>
      </w:r>
      <w:r w:rsidRPr="00AD1D41">
        <w:rPr>
          <w:rtl/>
        </w:rPr>
        <w:t xml:space="preserve"> والتعاون مع لجنة الحقوق </w:t>
      </w:r>
      <w:r w:rsidRPr="00AD1D41">
        <w:rPr>
          <w:rFonts w:hint="cs"/>
          <w:rtl/>
        </w:rPr>
        <w:t>الاقتصادية</w:t>
      </w:r>
      <w:r w:rsidRPr="00AD1D41">
        <w:rPr>
          <w:rtl/>
        </w:rPr>
        <w:t xml:space="preserve"> </w:t>
      </w:r>
      <w:r w:rsidRPr="00AD1D41">
        <w:rPr>
          <w:rFonts w:hint="cs"/>
          <w:rtl/>
        </w:rPr>
        <w:t>والاجتماعية</w:t>
      </w:r>
      <w:r w:rsidRPr="00AD1D41">
        <w:rPr>
          <w:rtl/>
        </w:rPr>
        <w:t xml:space="preserve"> والثقافية </w:t>
      </w:r>
      <w:r w:rsidRPr="00AD1D41">
        <w:rPr>
          <w:rFonts w:hint="cs"/>
          <w:rtl/>
        </w:rPr>
        <w:t>باعتبارها</w:t>
      </w:r>
      <w:r w:rsidRPr="00AD1D41">
        <w:rPr>
          <w:rtl/>
        </w:rPr>
        <w:t xml:space="preserve"> أداة تهدف </w:t>
      </w:r>
      <w:r>
        <w:rPr>
          <w:rFonts w:hint="cs"/>
          <w:rtl/>
        </w:rPr>
        <w:t>إلى</w:t>
      </w:r>
      <w:r w:rsidRPr="00AD1D41">
        <w:rPr>
          <w:rtl/>
        </w:rPr>
        <w:t xml:space="preserve"> ضمان تعزيز وحماية الحقوق الواردة </w:t>
      </w:r>
      <w:r w:rsidRPr="00AD1D41">
        <w:rPr>
          <w:rFonts w:hint="cs"/>
          <w:rtl/>
        </w:rPr>
        <w:t>في</w:t>
      </w:r>
      <w:r w:rsidRPr="00AD1D41">
        <w:rPr>
          <w:rtl/>
        </w:rPr>
        <w:t xml:space="preserve"> العهد.</w:t>
      </w:r>
    </w:p>
    <w:p w:rsidR="00D929DE" w:rsidRPr="00AD1D41" w:rsidRDefault="00D929DE" w:rsidP="00B35024">
      <w:pPr>
        <w:pStyle w:val="SingleTxtGA"/>
        <w:rPr>
          <w:rtl/>
        </w:rPr>
      </w:pPr>
      <w:r w:rsidRPr="00AD1D41">
        <w:rPr>
          <w:rtl/>
        </w:rPr>
        <w:t>26</w:t>
      </w:r>
      <w:r w:rsidR="00B35024">
        <w:rPr>
          <w:rFonts w:hint="cs"/>
          <w:rtl/>
        </w:rPr>
        <w:t>-</w:t>
      </w:r>
      <w:r w:rsidR="00B35024">
        <w:rPr>
          <w:rtl/>
        </w:rPr>
        <w:tab/>
      </w:r>
      <w:r w:rsidRPr="00DE5343">
        <w:rPr>
          <w:rtl/>
        </w:rPr>
        <w:t>هذا</w:t>
      </w:r>
      <w:r w:rsidRPr="00AD1D41">
        <w:rPr>
          <w:rtl/>
        </w:rPr>
        <w:t xml:space="preserve"> التقرير يوضح حالة حقوق الإنسان بشمال السودان على الرغم من أن جزء من الفترة</w:t>
      </w:r>
      <w:r>
        <w:rPr>
          <w:rtl/>
        </w:rPr>
        <w:t xml:space="preserve"> </w:t>
      </w:r>
      <w:r w:rsidRPr="00AD1D41">
        <w:rPr>
          <w:rtl/>
        </w:rPr>
        <w:t>المشمولة بهذه التقارير</w:t>
      </w:r>
      <w:r>
        <w:rPr>
          <w:rFonts w:hint="cs"/>
          <w:rtl/>
        </w:rPr>
        <w:t xml:space="preserve"> </w:t>
      </w:r>
      <w:r w:rsidRPr="00AD1D41">
        <w:rPr>
          <w:rtl/>
        </w:rPr>
        <w:t xml:space="preserve">لم يكن فيها جنوب السودان يتمتع </w:t>
      </w:r>
      <w:r w:rsidRPr="00AD1D41">
        <w:rPr>
          <w:rFonts w:hint="cs"/>
          <w:rtl/>
        </w:rPr>
        <w:t>باستقلالية</w:t>
      </w:r>
      <w:r w:rsidRPr="00AD1D41">
        <w:rPr>
          <w:rtl/>
        </w:rPr>
        <w:t xml:space="preserve"> كاملة إلا أن صعوبة الحصول على معلومات حاليا</w:t>
      </w:r>
      <w:r w:rsidR="00EA22FC">
        <w:rPr>
          <w:rFonts w:hint="cs"/>
          <w:rtl/>
        </w:rPr>
        <w:t>ً</w:t>
      </w:r>
      <w:r w:rsidRPr="00AD1D41">
        <w:rPr>
          <w:rtl/>
        </w:rPr>
        <w:t xml:space="preserve"> جعلت التقرير قاصرا</w:t>
      </w:r>
      <w:r w:rsidR="00EA22FC">
        <w:rPr>
          <w:rFonts w:hint="cs"/>
          <w:rtl/>
        </w:rPr>
        <w:t>ً</w:t>
      </w:r>
      <w:r w:rsidRPr="00AD1D41">
        <w:rPr>
          <w:rtl/>
        </w:rPr>
        <w:t xml:space="preserve"> على دولة السودان الحالية.</w:t>
      </w:r>
    </w:p>
    <w:p w:rsidR="00D929DE" w:rsidRPr="00AD1D41" w:rsidRDefault="00D929DE" w:rsidP="00B71BB0">
      <w:pPr>
        <w:pStyle w:val="SingleTxtGA"/>
        <w:rPr>
          <w:rtl/>
        </w:rPr>
      </w:pPr>
      <w:r w:rsidRPr="00AD1D41">
        <w:rPr>
          <w:rtl/>
        </w:rPr>
        <w:t>27</w:t>
      </w:r>
      <w:r w:rsidR="00B35024">
        <w:rPr>
          <w:rFonts w:hint="cs"/>
          <w:rtl/>
        </w:rPr>
        <w:t>-</w:t>
      </w:r>
      <w:r w:rsidRPr="00AD1D41">
        <w:rPr>
          <w:rtl/>
        </w:rPr>
        <w:tab/>
      </w:r>
      <w:r>
        <w:rPr>
          <w:rFonts w:hint="cs"/>
          <w:rtl/>
        </w:rPr>
        <w:t>و</w:t>
      </w:r>
      <w:r w:rsidRPr="00DE5343">
        <w:rPr>
          <w:rtl/>
        </w:rPr>
        <w:t>يعكس</w:t>
      </w:r>
      <w:r w:rsidRPr="00AD1D41">
        <w:rPr>
          <w:rtl/>
        </w:rPr>
        <w:t xml:space="preserve"> </w:t>
      </w:r>
      <w:r w:rsidRPr="00AA2B04">
        <w:rPr>
          <w:rtl/>
        </w:rPr>
        <w:t>هذا</w:t>
      </w:r>
      <w:r w:rsidRPr="00AD1D41">
        <w:rPr>
          <w:rtl/>
        </w:rPr>
        <w:t xml:space="preserve"> التقرير موجزاً لأوجه التقدم الرئيسية المحرزة في مجال تعزيز وحماية الحقوق </w:t>
      </w:r>
      <w:r w:rsidRPr="00AD1D41">
        <w:rPr>
          <w:rFonts w:hint="cs"/>
          <w:rtl/>
        </w:rPr>
        <w:t>الاقتصادية</w:t>
      </w:r>
      <w:r w:rsidRPr="00AD1D41">
        <w:rPr>
          <w:rtl/>
        </w:rPr>
        <w:t xml:space="preserve"> </w:t>
      </w:r>
      <w:r w:rsidRPr="00AD1D41">
        <w:rPr>
          <w:rFonts w:hint="cs"/>
          <w:rtl/>
        </w:rPr>
        <w:t>والاجتماعية</w:t>
      </w:r>
      <w:r w:rsidRPr="00AD1D41">
        <w:rPr>
          <w:rtl/>
        </w:rPr>
        <w:t xml:space="preserve"> والثقافية بالسودان متمثلة في جهود الدولة على المستوي التشريعي والقضائي والتنفيذي في وقت يواجه فيه السودان كثيراً من التحديات والصعوبات التي لا تزال ماثلة غير أنها لا تحد من إرادته في مواصلة السير بحزم في مجال النهوض بترقية هذه الحقوق وتطوير التعاون مع جميع الجهات الفاعلة </w:t>
      </w:r>
      <w:r w:rsidR="00B71BB0">
        <w:rPr>
          <w:rFonts w:hint="cs"/>
          <w:rtl/>
        </w:rPr>
        <w:t xml:space="preserve">على </w:t>
      </w:r>
      <w:r w:rsidRPr="00AD1D41">
        <w:rPr>
          <w:rtl/>
        </w:rPr>
        <w:t xml:space="preserve">الصعيد الوطني والإقليمي والدولي من خلال سن التشريعات </w:t>
      </w:r>
      <w:r w:rsidRPr="00AD1D41">
        <w:rPr>
          <w:rFonts w:hint="cs"/>
          <w:rtl/>
        </w:rPr>
        <w:t>واعتماد</w:t>
      </w:r>
      <w:r w:rsidRPr="00AD1D41">
        <w:rPr>
          <w:rtl/>
        </w:rPr>
        <w:t xml:space="preserve"> التدابير والسياسات.</w:t>
      </w:r>
    </w:p>
    <w:p w:rsidR="00D929DE" w:rsidRPr="00AD1D41" w:rsidRDefault="00D929DE" w:rsidP="00B35024">
      <w:pPr>
        <w:pStyle w:val="SingleTxtGA"/>
        <w:rPr>
          <w:b/>
          <w:bCs/>
          <w:u w:val="single"/>
          <w:rtl/>
          <w:lang w:bidi="ar-AE"/>
        </w:rPr>
      </w:pPr>
      <w:r w:rsidRPr="00AD1D41">
        <w:rPr>
          <w:rtl/>
        </w:rPr>
        <w:t>28</w:t>
      </w:r>
      <w:r w:rsidR="00B35024">
        <w:rPr>
          <w:rFonts w:hint="cs"/>
          <w:rtl/>
        </w:rPr>
        <w:t>-</w:t>
      </w:r>
      <w:r w:rsidRPr="00AD1D41">
        <w:rPr>
          <w:rtl/>
        </w:rPr>
        <w:tab/>
      </w:r>
      <w:r>
        <w:rPr>
          <w:rFonts w:hint="cs"/>
          <w:rtl/>
        </w:rPr>
        <w:t>و</w:t>
      </w:r>
      <w:r w:rsidRPr="00AD1D41">
        <w:rPr>
          <w:rtl/>
        </w:rPr>
        <w:t xml:space="preserve">بعد توقيع </w:t>
      </w:r>
      <w:r w:rsidRPr="00AD1D41">
        <w:rPr>
          <w:rFonts w:hint="cs"/>
          <w:rtl/>
        </w:rPr>
        <w:t>اتفاقية</w:t>
      </w:r>
      <w:r w:rsidRPr="00AD1D41">
        <w:rPr>
          <w:rtl/>
        </w:rPr>
        <w:t xml:space="preserve"> السلام الشامل </w:t>
      </w:r>
      <w:r w:rsidRPr="00AD1D41">
        <w:rPr>
          <w:rFonts w:hint="cs"/>
          <w:rtl/>
        </w:rPr>
        <w:t>في</w:t>
      </w:r>
      <w:r w:rsidRPr="00AD1D41">
        <w:rPr>
          <w:rtl/>
        </w:rPr>
        <w:t xml:space="preserve"> </w:t>
      </w:r>
      <w:r w:rsidRPr="00AD1D41">
        <w:rPr>
          <w:rFonts w:hint="cs"/>
          <w:rtl/>
        </w:rPr>
        <w:t>نيروبي</w:t>
      </w:r>
      <w:r w:rsidRPr="00AD1D41">
        <w:rPr>
          <w:rtl/>
        </w:rPr>
        <w:t xml:space="preserve"> </w:t>
      </w:r>
      <w:r w:rsidRPr="00AD1D41">
        <w:rPr>
          <w:rFonts w:hint="cs"/>
          <w:rtl/>
        </w:rPr>
        <w:t>في</w:t>
      </w:r>
      <w:r w:rsidRPr="00AD1D41">
        <w:rPr>
          <w:rtl/>
        </w:rPr>
        <w:t xml:space="preserve"> </w:t>
      </w:r>
      <w:r>
        <w:rPr>
          <w:rFonts w:hint="cs"/>
          <w:rtl/>
        </w:rPr>
        <w:t>كانون الثاني/</w:t>
      </w:r>
      <w:r w:rsidRPr="00AD1D41">
        <w:rPr>
          <w:rtl/>
        </w:rPr>
        <w:t xml:space="preserve">يناير 2005 تم إصدار دستور </w:t>
      </w:r>
      <w:r w:rsidRPr="00AA2B04">
        <w:rPr>
          <w:rtl/>
        </w:rPr>
        <w:t>جمهورية</w:t>
      </w:r>
      <w:r w:rsidRPr="00AD1D41">
        <w:rPr>
          <w:rtl/>
        </w:rPr>
        <w:t xml:space="preserve"> السودان </w:t>
      </w:r>
      <w:r>
        <w:rPr>
          <w:rFonts w:hint="cs"/>
          <w:rtl/>
        </w:rPr>
        <w:t>الانتقالي</w:t>
      </w:r>
      <w:r w:rsidRPr="00AD1D41">
        <w:rPr>
          <w:rtl/>
        </w:rPr>
        <w:t xml:space="preserve"> </w:t>
      </w:r>
      <w:r w:rsidRPr="00AD1D41">
        <w:rPr>
          <w:rFonts w:hint="cs"/>
          <w:rtl/>
        </w:rPr>
        <w:t>في</w:t>
      </w:r>
      <w:r w:rsidRPr="00AD1D41">
        <w:rPr>
          <w:rtl/>
        </w:rPr>
        <w:t xml:space="preserve"> التاسع من</w:t>
      </w:r>
      <w:r>
        <w:rPr>
          <w:rtl/>
        </w:rPr>
        <w:t xml:space="preserve"> </w:t>
      </w:r>
      <w:r>
        <w:rPr>
          <w:rFonts w:hint="cs"/>
          <w:rtl/>
        </w:rPr>
        <w:t>تموز/يوليه</w:t>
      </w:r>
      <w:r w:rsidRPr="00AD1D41">
        <w:rPr>
          <w:rtl/>
        </w:rPr>
        <w:t xml:space="preserve"> 2005.</w:t>
      </w:r>
      <w:r>
        <w:rPr>
          <w:rtl/>
        </w:rPr>
        <w:t xml:space="preserve"> </w:t>
      </w:r>
    </w:p>
    <w:p w:rsidR="00D929DE" w:rsidRPr="00AD1D41" w:rsidRDefault="00D929DE" w:rsidP="00B35024">
      <w:pPr>
        <w:pStyle w:val="SingleTxtGA"/>
        <w:rPr>
          <w:rtl/>
        </w:rPr>
      </w:pPr>
      <w:r w:rsidRPr="00AD1D41">
        <w:rPr>
          <w:rtl/>
        </w:rPr>
        <w:t>29</w:t>
      </w:r>
      <w:r w:rsidR="00B35024">
        <w:rPr>
          <w:rFonts w:hint="cs"/>
          <w:rtl/>
        </w:rPr>
        <w:t>-</w:t>
      </w:r>
      <w:r w:rsidRPr="00AD1D41">
        <w:rPr>
          <w:rtl/>
        </w:rPr>
        <w:tab/>
      </w:r>
      <w:r w:rsidRPr="00DE5343">
        <w:rPr>
          <w:rtl/>
        </w:rPr>
        <w:t>حدد</w:t>
      </w:r>
      <w:r w:rsidRPr="00AD1D41">
        <w:rPr>
          <w:rtl/>
        </w:rPr>
        <w:t xml:space="preserve"> دستور جمهورية السودان </w:t>
      </w:r>
      <w:r w:rsidRPr="00AD1D41">
        <w:rPr>
          <w:rFonts w:hint="cs"/>
          <w:rtl/>
        </w:rPr>
        <w:t>الانتقالي</w:t>
      </w:r>
      <w:r w:rsidRPr="00AD1D41">
        <w:rPr>
          <w:rtl/>
        </w:rPr>
        <w:t xml:space="preserve"> لسنة 2005 طبيعة الدولة بأنها دولة ديمقراطية لا مركزية تتعدد فيها الثقافات واللغات وتتعايش فيها العناصر والأعراق والأديان. وكذلك أقر الدستور مبدأ الديمقراطية واللامركزية في ظل جمهورية واحدة هي السودان وأن تلتزم الدولة </w:t>
      </w:r>
      <w:r w:rsidRPr="00AD1D41">
        <w:rPr>
          <w:rFonts w:hint="cs"/>
          <w:rtl/>
        </w:rPr>
        <w:t>باحترام</w:t>
      </w:r>
      <w:r w:rsidRPr="00AD1D41">
        <w:rPr>
          <w:rtl/>
        </w:rPr>
        <w:t xml:space="preserve"> وترقية الكرامة الإنسانية والعدالة والمساواة </w:t>
      </w:r>
      <w:r w:rsidRPr="00AD1D41">
        <w:rPr>
          <w:rFonts w:hint="cs"/>
          <w:rtl/>
        </w:rPr>
        <w:t>والارتقاء</w:t>
      </w:r>
      <w:r w:rsidRPr="00AD1D41">
        <w:rPr>
          <w:rtl/>
        </w:rPr>
        <w:t xml:space="preserve"> بحقوق الإنسان وحرياته الأساسية والتعددية الحزبية.</w:t>
      </w:r>
    </w:p>
    <w:p w:rsidR="00D929DE" w:rsidRPr="00AD1D41" w:rsidRDefault="00D929DE" w:rsidP="00B35024">
      <w:pPr>
        <w:pStyle w:val="SingleTxtGA"/>
        <w:rPr>
          <w:rtl/>
        </w:rPr>
      </w:pPr>
      <w:r w:rsidRPr="00AD1D41">
        <w:rPr>
          <w:rtl/>
        </w:rPr>
        <w:t>30</w:t>
      </w:r>
      <w:r w:rsidR="00B35024">
        <w:rPr>
          <w:rFonts w:hint="cs"/>
          <w:rtl/>
        </w:rPr>
        <w:t>-</w:t>
      </w:r>
      <w:r w:rsidRPr="00AD1D41">
        <w:rPr>
          <w:rtl/>
        </w:rPr>
        <w:tab/>
      </w:r>
      <w:r>
        <w:rPr>
          <w:rFonts w:hint="cs"/>
          <w:rtl/>
        </w:rPr>
        <w:t>و</w:t>
      </w:r>
      <w:r w:rsidRPr="00AD1D41">
        <w:rPr>
          <w:rtl/>
        </w:rPr>
        <w:t xml:space="preserve">نص الدستور على أن تتكون الهيئة التشريعية القومية من المجلس الوطني ومجلس الولايات. يتكون المجلس الوطني من أعضاء منتخبين في </w:t>
      </w:r>
      <w:r w:rsidRPr="00AD1D41">
        <w:rPr>
          <w:rFonts w:hint="cs"/>
          <w:rtl/>
        </w:rPr>
        <w:t>انتخابات</w:t>
      </w:r>
      <w:r w:rsidRPr="00AD1D41">
        <w:rPr>
          <w:rtl/>
        </w:rPr>
        <w:t xml:space="preserve"> حرة ونزيهة ويحدد القانون تكوين المجلس وعدد أعضائه. ويتكون مجلس الولايات من ممثلي</w:t>
      </w:r>
      <w:r w:rsidRPr="00C178F6">
        <w:rPr>
          <w:rtl/>
        </w:rPr>
        <w:t xml:space="preserve">ن </w:t>
      </w:r>
      <w:r w:rsidRPr="00C178F6">
        <w:rPr>
          <w:rFonts w:hint="cs"/>
          <w:rtl/>
        </w:rPr>
        <w:t xml:space="preserve">اثنين </w:t>
      </w:r>
      <w:r w:rsidRPr="00C178F6">
        <w:rPr>
          <w:rtl/>
        </w:rPr>
        <w:t>لك</w:t>
      </w:r>
      <w:r w:rsidRPr="00AD1D41">
        <w:rPr>
          <w:rtl/>
        </w:rPr>
        <w:t xml:space="preserve">ل ولاية وينتخبان بواسطة المجلس التشريعي. كذلك يكون لكل ولاية مجلس تشريعي يتكون من أعضاء ينتخبون وفق أحكام دستور الولاية والقانون. </w:t>
      </w:r>
    </w:p>
    <w:p w:rsidR="00D929DE" w:rsidRPr="00AD1D41" w:rsidRDefault="00D929DE" w:rsidP="00B35024">
      <w:pPr>
        <w:pStyle w:val="SingleTxtGA"/>
        <w:rPr>
          <w:rtl/>
        </w:rPr>
      </w:pPr>
      <w:r w:rsidRPr="00AD1D41">
        <w:rPr>
          <w:rtl/>
        </w:rPr>
        <w:t>31</w:t>
      </w:r>
      <w:r w:rsidR="00B35024">
        <w:rPr>
          <w:rFonts w:hint="cs"/>
          <w:rtl/>
        </w:rPr>
        <w:t>-</w:t>
      </w:r>
      <w:r w:rsidRPr="00AD1D41">
        <w:rPr>
          <w:rtl/>
        </w:rPr>
        <w:tab/>
      </w:r>
      <w:r>
        <w:rPr>
          <w:rFonts w:hint="cs"/>
          <w:rtl/>
        </w:rPr>
        <w:t>و</w:t>
      </w:r>
      <w:r w:rsidRPr="00DE5343">
        <w:rPr>
          <w:rtl/>
        </w:rPr>
        <w:t>كفل</w:t>
      </w:r>
      <w:r w:rsidRPr="00AD1D41">
        <w:rPr>
          <w:rtl/>
        </w:rPr>
        <w:t xml:space="preserve"> الدستور كافة الحقوق والحريات الأساسية في الباب الثاني والتي جاءت في مسمى "وثيقة الحقوق" بما </w:t>
      </w:r>
      <w:r w:rsidRPr="00AD1D41">
        <w:rPr>
          <w:rFonts w:hint="cs"/>
          <w:rtl/>
        </w:rPr>
        <w:t>في</w:t>
      </w:r>
      <w:r w:rsidRPr="00AD1D41">
        <w:rPr>
          <w:rtl/>
        </w:rPr>
        <w:t xml:space="preserve"> ذلك الحقوق </w:t>
      </w:r>
      <w:r w:rsidRPr="00AD1D41">
        <w:rPr>
          <w:rFonts w:hint="cs"/>
          <w:rtl/>
        </w:rPr>
        <w:t>الاقتصادية</w:t>
      </w:r>
      <w:r w:rsidRPr="00AD1D41">
        <w:rPr>
          <w:rtl/>
        </w:rPr>
        <w:t xml:space="preserve"> </w:t>
      </w:r>
      <w:r w:rsidRPr="00AD1D41">
        <w:rPr>
          <w:rFonts w:hint="cs"/>
          <w:rtl/>
        </w:rPr>
        <w:t>والاجتماعية</w:t>
      </w:r>
      <w:r w:rsidRPr="00AD1D41">
        <w:rPr>
          <w:rtl/>
        </w:rPr>
        <w:t xml:space="preserve"> </w:t>
      </w:r>
      <w:r>
        <w:rPr>
          <w:rFonts w:hint="cs"/>
          <w:rtl/>
        </w:rPr>
        <w:t xml:space="preserve">والثقافية </w:t>
      </w:r>
      <w:r w:rsidRPr="00AD1D41">
        <w:rPr>
          <w:rtl/>
        </w:rPr>
        <w:t xml:space="preserve">وجعلها بذلك من الحقوق </w:t>
      </w:r>
      <w:r w:rsidRPr="00AD1D41">
        <w:rPr>
          <w:rFonts w:hint="cs"/>
          <w:rtl/>
        </w:rPr>
        <w:t>التي</w:t>
      </w:r>
      <w:r w:rsidRPr="00AD1D41">
        <w:rPr>
          <w:rtl/>
        </w:rPr>
        <w:t xml:space="preserve"> </w:t>
      </w:r>
      <w:r>
        <w:rPr>
          <w:rFonts w:hint="cs"/>
          <w:rtl/>
        </w:rPr>
        <w:t>يمكن</w:t>
      </w:r>
      <w:r w:rsidRPr="00AD1D41">
        <w:rPr>
          <w:rtl/>
        </w:rPr>
        <w:t xml:space="preserve"> </w:t>
      </w:r>
      <w:r w:rsidRPr="00AD1D41">
        <w:rPr>
          <w:rFonts w:hint="cs"/>
          <w:rtl/>
        </w:rPr>
        <w:t>التقاضي</w:t>
      </w:r>
      <w:r w:rsidRPr="00AD1D41">
        <w:rPr>
          <w:rtl/>
        </w:rPr>
        <w:t xml:space="preserve"> بشأنها في المادة (27) والتي نصت بأن تكون</w:t>
      </w:r>
      <w:r>
        <w:rPr>
          <w:rtl/>
        </w:rPr>
        <w:t xml:space="preserve"> </w:t>
      </w:r>
      <w:r w:rsidRPr="00AD1D41">
        <w:rPr>
          <w:rtl/>
        </w:rPr>
        <w:t xml:space="preserve">وثيقة الحقوق عهداً بين كافة أهل السودان وبينهم وبين حكوماتهم </w:t>
      </w:r>
      <w:r w:rsidRPr="00AD1D41">
        <w:rPr>
          <w:rFonts w:hint="cs"/>
          <w:rtl/>
        </w:rPr>
        <w:t>والتزاما</w:t>
      </w:r>
      <w:r w:rsidR="00EA22FC">
        <w:rPr>
          <w:rFonts w:hint="cs"/>
          <w:rtl/>
        </w:rPr>
        <w:t>ً</w:t>
      </w:r>
      <w:r w:rsidRPr="00AD1D41">
        <w:rPr>
          <w:rtl/>
        </w:rPr>
        <w:t xml:space="preserve"> من جانبهم بأن يحترموا حقوق الإنسان والحريات المضمنة في الدستور وأن يعملوا على ترقيتها وتعتبر حجر الأساس للعدالة </w:t>
      </w:r>
      <w:r w:rsidRPr="00AD1D41">
        <w:rPr>
          <w:rFonts w:hint="cs"/>
          <w:rtl/>
        </w:rPr>
        <w:t>الاجتماعية</w:t>
      </w:r>
      <w:r w:rsidRPr="00AD1D41">
        <w:rPr>
          <w:rtl/>
        </w:rPr>
        <w:t xml:space="preserve"> والمساواة والديمقراطية في السودان وأن تحمي الدولة هذه الوثيقة وتعززها وتضمنها وتنفذها. </w:t>
      </w:r>
    </w:p>
    <w:p w:rsidR="00D929DE" w:rsidRPr="00AD1D41" w:rsidRDefault="00D929DE" w:rsidP="00B35024">
      <w:pPr>
        <w:pStyle w:val="SingleTxtGA"/>
        <w:rPr>
          <w:rtl/>
        </w:rPr>
      </w:pPr>
      <w:r w:rsidRPr="00AD1D41">
        <w:rPr>
          <w:rtl/>
        </w:rPr>
        <w:t>32</w:t>
      </w:r>
      <w:r w:rsidR="00B35024">
        <w:rPr>
          <w:rFonts w:hint="cs"/>
          <w:rtl/>
        </w:rPr>
        <w:t>-</w:t>
      </w:r>
      <w:r w:rsidRPr="00AD1D41">
        <w:rPr>
          <w:rtl/>
        </w:rPr>
        <w:tab/>
      </w:r>
      <w:r>
        <w:rPr>
          <w:rFonts w:hint="cs"/>
          <w:rtl/>
        </w:rPr>
        <w:t>و</w:t>
      </w:r>
      <w:r w:rsidRPr="00AD1D41">
        <w:rPr>
          <w:rtl/>
        </w:rPr>
        <w:t>نص الدستور على أن تنظم التشريعات الحقوق والحريات المضمنة في الدستور ولا</w:t>
      </w:r>
      <w:r w:rsidR="00B35024">
        <w:rPr>
          <w:rFonts w:hint="cs"/>
          <w:rtl/>
        </w:rPr>
        <w:t> </w:t>
      </w:r>
      <w:r w:rsidRPr="00AD1D41">
        <w:rPr>
          <w:rtl/>
        </w:rPr>
        <w:t>تصادرها أو تنتقص منها وتأكيداً لهذه الحقوق والحريات حظر الدستور تعليقها حتى في حالة الطوارئ</w:t>
      </w:r>
      <w:r>
        <w:rPr>
          <w:rtl/>
        </w:rPr>
        <w:t xml:space="preserve"> </w:t>
      </w:r>
      <w:r w:rsidRPr="00AD1D41">
        <w:rPr>
          <w:rtl/>
        </w:rPr>
        <w:t xml:space="preserve">ونص على أن ضمانات المحاكمة العادلة من الحقوق </w:t>
      </w:r>
      <w:r w:rsidRPr="00AD1D41">
        <w:rPr>
          <w:rFonts w:hint="cs"/>
          <w:rtl/>
        </w:rPr>
        <w:t>التي</w:t>
      </w:r>
      <w:r w:rsidRPr="00AD1D41">
        <w:rPr>
          <w:rtl/>
        </w:rPr>
        <w:t xml:space="preserve"> لا يجوز تعليقها حتى في حالة الطوارئ، كما </w:t>
      </w:r>
      <w:r>
        <w:rPr>
          <w:rFonts w:hint="cs"/>
          <w:rtl/>
        </w:rPr>
        <w:t>اعتبرها</w:t>
      </w:r>
      <w:r w:rsidRPr="00AD1D41">
        <w:rPr>
          <w:rtl/>
        </w:rPr>
        <w:t xml:space="preserve"> من القوانين التي لا تملك المؤسسات التشريعية المساس بها أو</w:t>
      </w:r>
      <w:r w:rsidR="00B35024">
        <w:rPr>
          <w:rFonts w:hint="cs"/>
          <w:rtl/>
        </w:rPr>
        <w:t> </w:t>
      </w:r>
      <w:r w:rsidRPr="00AD1D41">
        <w:rPr>
          <w:rtl/>
        </w:rPr>
        <w:t xml:space="preserve">تعديل نصوصها إلا بعد الرجوع </w:t>
      </w:r>
      <w:r w:rsidRPr="00AD1D41">
        <w:rPr>
          <w:rFonts w:hint="cs"/>
          <w:rtl/>
        </w:rPr>
        <w:t>إلى</w:t>
      </w:r>
      <w:r w:rsidRPr="00AD1D41">
        <w:rPr>
          <w:rtl/>
        </w:rPr>
        <w:t xml:space="preserve"> الشعب في </w:t>
      </w:r>
      <w:r w:rsidRPr="00AD1D41">
        <w:rPr>
          <w:rFonts w:hint="cs"/>
          <w:rtl/>
        </w:rPr>
        <w:t>استفتاء</w:t>
      </w:r>
      <w:r w:rsidRPr="00AD1D41">
        <w:rPr>
          <w:rtl/>
        </w:rPr>
        <w:t xml:space="preserve"> عام.</w:t>
      </w:r>
    </w:p>
    <w:p w:rsidR="00D929DE" w:rsidRPr="00466B9B" w:rsidRDefault="00D929DE" w:rsidP="00466B9B">
      <w:pPr>
        <w:pStyle w:val="SingleTxtGA"/>
        <w:rPr>
          <w:rtl/>
        </w:rPr>
      </w:pPr>
      <w:r w:rsidRPr="00466B9B">
        <w:rPr>
          <w:spacing w:val="-4"/>
          <w:rtl/>
        </w:rPr>
        <w:t>33</w:t>
      </w:r>
      <w:r w:rsidR="00B35024" w:rsidRPr="00466B9B">
        <w:rPr>
          <w:rFonts w:hint="cs"/>
          <w:spacing w:val="-4"/>
          <w:rtl/>
        </w:rPr>
        <w:t>-</w:t>
      </w:r>
      <w:r w:rsidRPr="00466B9B">
        <w:rPr>
          <w:spacing w:val="-4"/>
          <w:rtl/>
        </w:rPr>
        <w:tab/>
        <w:t xml:space="preserve">لم ينص الدستور على دين رسمي للدولة وأقر بأن السودان وطن جامع تكون فيه الأديان </w:t>
      </w:r>
      <w:r w:rsidRPr="00466B9B">
        <w:rPr>
          <w:rtl/>
        </w:rPr>
        <w:t>والثقافات مصدر قوة وتوافق وإلهام وأن التنوع الثقافي هو أساس التماسك القوي ولا</w:t>
      </w:r>
      <w:r w:rsidR="00466B9B" w:rsidRPr="00466B9B">
        <w:rPr>
          <w:rFonts w:hint="cs"/>
          <w:rtl/>
        </w:rPr>
        <w:t> </w:t>
      </w:r>
      <w:r w:rsidRPr="00466B9B">
        <w:rPr>
          <w:rtl/>
        </w:rPr>
        <w:t xml:space="preserve">يجوز </w:t>
      </w:r>
      <w:r w:rsidRPr="00466B9B">
        <w:rPr>
          <w:rFonts w:hint="cs"/>
          <w:rtl/>
        </w:rPr>
        <w:t>استغلاله</w:t>
      </w:r>
      <w:r w:rsidRPr="00466B9B">
        <w:rPr>
          <w:rtl/>
        </w:rPr>
        <w:t xml:space="preserve"> لإحداث الفرقة وأن جميع اللغات الأصلية السودانية لغات قومية يجب تطويره</w:t>
      </w:r>
      <w:r w:rsidR="00EA22FC">
        <w:rPr>
          <w:rFonts w:hint="cs"/>
          <w:rtl/>
        </w:rPr>
        <w:t>ا</w:t>
      </w:r>
      <w:r w:rsidRPr="00466B9B">
        <w:rPr>
          <w:rtl/>
        </w:rPr>
        <w:t>.</w:t>
      </w:r>
    </w:p>
    <w:p w:rsidR="00D929DE" w:rsidRPr="00AD1D41" w:rsidRDefault="00D929DE" w:rsidP="00EA22FC">
      <w:pPr>
        <w:pStyle w:val="SingleTxtGA"/>
        <w:rPr>
          <w:rFonts w:hint="cs"/>
          <w:rtl/>
        </w:rPr>
      </w:pPr>
      <w:r w:rsidRPr="00AD1D41">
        <w:rPr>
          <w:rtl/>
        </w:rPr>
        <w:t>34</w:t>
      </w:r>
      <w:r w:rsidR="00B35024">
        <w:rPr>
          <w:rFonts w:hint="cs"/>
          <w:rtl/>
        </w:rPr>
        <w:t>-</w:t>
      </w:r>
      <w:r w:rsidRPr="00AD1D41">
        <w:rPr>
          <w:rtl/>
        </w:rPr>
        <w:tab/>
      </w:r>
      <w:r w:rsidRPr="00AA2B04">
        <w:rPr>
          <w:sz w:val="30"/>
          <w:rtl/>
        </w:rPr>
        <w:t>هنالك</w:t>
      </w:r>
      <w:r w:rsidRPr="00AD1D41">
        <w:rPr>
          <w:rtl/>
        </w:rPr>
        <w:t xml:space="preserve"> العديد من القوانين </w:t>
      </w:r>
      <w:r w:rsidRPr="00425A95">
        <w:rPr>
          <w:rFonts w:hint="cs"/>
          <w:rtl/>
        </w:rPr>
        <w:t>التي</w:t>
      </w:r>
      <w:r w:rsidRPr="00425A95">
        <w:rPr>
          <w:rtl/>
        </w:rPr>
        <w:t xml:space="preserve"> تؤطر للحق وكيفية تنفيذه،</w:t>
      </w:r>
      <w:r w:rsidRPr="00AD1D41">
        <w:rPr>
          <w:rtl/>
        </w:rPr>
        <w:t xml:space="preserve"> رأينا بدلا من إرفاقها الإشارة </w:t>
      </w:r>
      <w:r w:rsidRPr="00AD1D41">
        <w:rPr>
          <w:rFonts w:hint="cs"/>
          <w:rtl/>
        </w:rPr>
        <w:t>إلى</w:t>
      </w:r>
      <w:r w:rsidRPr="00AD1D41">
        <w:rPr>
          <w:rtl/>
        </w:rPr>
        <w:t xml:space="preserve"> الموقع </w:t>
      </w:r>
      <w:r w:rsidRPr="00AD1D41">
        <w:rPr>
          <w:rFonts w:hint="cs"/>
          <w:rtl/>
        </w:rPr>
        <w:t>الذي</w:t>
      </w:r>
      <w:r w:rsidRPr="00AD1D41">
        <w:rPr>
          <w:rtl/>
        </w:rPr>
        <w:t xml:space="preserve"> يمكن من </w:t>
      </w:r>
      <w:r w:rsidR="00EA22FC">
        <w:rPr>
          <w:rFonts w:hint="cs"/>
          <w:rtl/>
        </w:rPr>
        <w:t xml:space="preserve">الاطلاع </w:t>
      </w:r>
      <w:r w:rsidRPr="00AD1D41">
        <w:rPr>
          <w:rtl/>
        </w:rPr>
        <w:t>عليها</w:t>
      </w:r>
      <w:r w:rsidR="00EA22FC">
        <w:rPr>
          <w:rFonts w:hint="cs"/>
          <w:rtl/>
        </w:rPr>
        <w:t xml:space="preserve"> </w:t>
      </w:r>
      <w:r>
        <w:rPr>
          <w:rFonts w:hint="cs"/>
          <w:rtl/>
        </w:rPr>
        <w:t>على الموقع التالي</w:t>
      </w:r>
      <w:r w:rsidR="00EA22FC">
        <w:rPr>
          <w:rFonts w:hint="cs"/>
          <w:rtl/>
        </w:rPr>
        <w:t>:</w:t>
      </w:r>
      <w:r>
        <w:rPr>
          <w:rFonts w:hint="cs"/>
          <w:rtl/>
        </w:rPr>
        <w:t xml:space="preserve"> </w:t>
      </w:r>
      <w:hyperlink r:id="rId8" w:history="1">
        <w:proofErr w:type="spellStart"/>
        <w:r w:rsidRPr="00FB249F">
          <w:rPr>
            <w:rFonts w:cs="Times New Roman"/>
            <w:szCs w:val="20"/>
          </w:rPr>
          <w:t>www.moj.org.sd</w:t>
        </w:r>
        <w:proofErr w:type="spellEnd"/>
      </w:hyperlink>
      <w:r w:rsidR="00EA22FC" w:rsidRPr="00EA22FC">
        <w:rPr>
          <w:rFonts w:hint="cs"/>
          <w:sz w:val="30"/>
          <w:rtl/>
        </w:rPr>
        <w:t>.</w:t>
      </w:r>
    </w:p>
    <w:p w:rsidR="00D929DE" w:rsidRPr="00DB424E" w:rsidRDefault="00B35024" w:rsidP="00B35024">
      <w:pPr>
        <w:pStyle w:val="HChGA"/>
        <w:rPr>
          <w:rFonts w:ascii="Times New Roman Bold" w:hAnsi="Times New Roman Bold" w:hint="cs"/>
          <w:spacing w:val="-4"/>
          <w:rtl/>
        </w:rPr>
      </w:pPr>
      <w:r w:rsidRPr="00DB424E">
        <w:rPr>
          <w:rFonts w:ascii="Times New Roman Bold" w:hAnsi="Times New Roman Bold" w:hint="cs"/>
          <w:spacing w:val="-4"/>
          <w:rtl/>
          <w:lang w:bidi="ar-AE"/>
        </w:rPr>
        <w:tab/>
      </w:r>
      <w:r w:rsidR="00D929DE" w:rsidRPr="00DB424E">
        <w:rPr>
          <w:rFonts w:ascii="Times New Roman Bold" w:hAnsi="Times New Roman Bold" w:hint="cs"/>
          <w:spacing w:val="-4"/>
          <w:rtl/>
          <w:lang w:bidi="ar-AE"/>
        </w:rPr>
        <w:t>ثالثا</w:t>
      </w:r>
      <w:r w:rsidRPr="00DB424E">
        <w:rPr>
          <w:rFonts w:ascii="Times New Roman Bold" w:hAnsi="Times New Roman Bold" w:hint="cs"/>
          <w:spacing w:val="-4"/>
          <w:rtl/>
          <w:lang w:bidi="ar-AE"/>
        </w:rPr>
        <w:t>ً-</w:t>
      </w:r>
      <w:r w:rsidRPr="00DB424E">
        <w:rPr>
          <w:rFonts w:ascii="Times New Roman Bold" w:hAnsi="Times New Roman Bold" w:hint="cs"/>
          <w:spacing w:val="-4"/>
          <w:rtl/>
          <w:lang w:bidi="ar-AE"/>
        </w:rPr>
        <w:tab/>
      </w:r>
      <w:r w:rsidR="00D929DE" w:rsidRPr="00DB424E">
        <w:rPr>
          <w:rFonts w:ascii="Times New Roman Bold" w:hAnsi="Times New Roman Bold" w:hint="cs"/>
          <w:spacing w:val="-4"/>
          <w:rtl/>
          <w:lang w:bidi="ar-AE"/>
        </w:rPr>
        <w:t>اتفاقيات</w:t>
      </w:r>
      <w:r w:rsidR="00D929DE" w:rsidRPr="00DB424E">
        <w:rPr>
          <w:rFonts w:ascii="Times New Roman Bold" w:hAnsi="Times New Roman Bold"/>
          <w:spacing w:val="-4"/>
          <w:rtl/>
          <w:lang w:bidi="ar-AE"/>
        </w:rPr>
        <w:t xml:space="preserve"> حقوق الإنسان </w:t>
      </w:r>
      <w:r w:rsidR="00D929DE" w:rsidRPr="00DB424E">
        <w:rPr>
          <w:rFonts w:ascii="Times New Roman Bold" w:hAnsi="Times New Roman Bold" w:hint="cs"/>
          <w:spacing w:val="-4"/>
          <w:rtl/>
          <w:lang w:bidi="ar-AE"/>
        </w:rPr>
        <w:t>التي صادق</w:t>
      </w:r>
      <w:r w:rsidR="00D929DE" w:rsidRPr="00DB424E">
        <w:rPr>
          <w:rFonts w:ascii="Times New Roman Bold" w:hAnsi="Times New Roman Bold"/>
          <w:spacing w:val="-4"/>
          <w:rtl/>
          <w:lang w:bidi="ar-AE"/>
        </w:rPr>
        <w:t xml:space="preserve"> عليها السودان</w:t>
      </w:r>
      <w:r w:rsidR="00D929DE" w:rsidRPr="00DB424E">
        <w:rPr>
          <w:rFonts w:ascii="Times New Roman Bold" w:hAnsi="Times New Roman Bold" w:hint="cs"/>
          <w:spacing w:val="-4"/>
          <w:rtl/>
          <w:lang w:bidi="ar-AE"/>
        </w:rPr>
        <w:t xml:space="preserve"> خلال فترة التقرير</w:t>
      </w:r>
    </w:p>
    <w:p w:rsidR="00D929DE" w:rsidRPr="00AD1D41" w:rsidRDefault="00D929DE" w:rsidP="00466B9B">
      <w:pPr>
        <w:pStyle w:val="SingleTxtGA"/>
        <w:rPr>
          <w:rtl/>
        </w:rPr>
      </w:pPr>
      <w:r w:rsidRPr="00C20E57">
        <w:rPr>
          <w:rtl/>
        </w:rPr>
        <w:t>35</w:t>
      </w:r>
      <w:r w:rsidR="00466B9B">
        <w:rPr>
          <w:rFonts w:hint="cs"/>
          <w:rtl/>
        </w:rPr>
        <w:t>-</w:t>
      </w:r>
      <w:r w:rsidRPr="00C20E57">
        <w:rPr>
          <w:rtl/>
        </w:rPr>
        <w:tab/>
        <w:t>خلال فترة التقرير صادق السودان على الميثاق الأفريقي لحقوق ورفاه الطفل بالإ</w:t>
      </w:r>
      <w:r w:rsidRPr="00AD1D41">
        <w:rPr>
          <w:rtl/>
        </w:rPr>
        <w:t xml:space="preserve">ضافة </w:t>
      </w:r>
      <w:r w:rsidRPr="00AD1D41">
        <w:rPr>
          <w:rFonts w:hint="cs"/>
          <w:rtl/>
        </w:rPr>
        <w:t>إلى</w:t>
      </w:r>
      <w:r w:rsidRPr="00AD1D41">
        <w:rPr>
          <w:rtl/>
        </w:rPr>
        <w:t xml:space="preserve"> </w:t>
      </w:r>
      <w:r w:rsidRPr="00AD1D41">
        <w:rPr>
          <w:rFonts w:hint="cs"/>
          <w:rtl/>
        </w:rPr>
        <w:t>اتفاقية</w:t>
      </w:r>
      <w:r w:rsidRPr="00AD1D41">
        <w:rPr>
          <w:rtl/>
        </w:rPr>
        <w:t xml:space="preserve"> حماية الأشخاص ذوى الإعاقة والبروتوكول الملحق بهذه </w:t>
      </w:r>
      <w:r w:rsidRPr="00AD1D41">
        <w:rPr>
          <w:rFonts w:hint="cs"/>
          <w:rtl/>
        </w:rPr>
        <w:t>الاتفاقية</w:t>
      </w:r>
      <w:r w:rsidRPr="00AD1D41">
        <w:rPr>
          <w:rtl/>
        </w:rPr>
        <w:t xml:space="preserve"> وكذلك البروتوكول</w:t>
      </w:r>
      <w:r>
        <w:rPr>
          <w:rFonts w:hint="cs"/>
          <w:rtl/>
        </w:rPr>
        <w:t xml:space="preserve"> الاختياري</w:t>
      </w:r>
      <w:r w:rsidRPr="00AD1D41">
        <w:rPr>
          <w:rtl/>
        </w:rPr>
        <w:t xml:space="preserve"> </w:t>
      </w:r>
      <w:r>
        <w:rPr>
          <w:rFonts w:hint="cs"/>
          <w:rtl/>
        </w:rPr>
        <w:t>لاتفاقية</w:t>
      </w:r>
      <w:r w:rsidRPr="00AD1D41">
        <w:rPr>
          <w:rtl/>
        </w:rPr>
        <w:t xml:space="preserve"> حقوق الطفل </w:t>
      </w:r>
      <w:r>
        <w:rPr>
          <w:rFonts w:hint="cs"/>
          <w:rtl/>
        </w:rPr>
        <w:t xml:space="preserve">المتعلق باشتراك </w:t>
      </w:r>
      <w:r w:rsidRPr="00AD1D41">
        <w:rPr>
          <w:rtl/>
        </w:rPr>
        <w:t xml:space="preserve">الأطفال </w:t>
      </w:r>
      <w:r>
        <w:rPr>
          <w:rFonts w:hint="cs"/>
          <w:rtl/>
        </w:rPr>
        <w:t xml:space="preserve">في </w:t>
      </w:r>
      <w:r w:rsidRPr="00AD1D41">
        <w:rPr>
          <w:rtl/>
        </w:rPr>
        <w:t xml:space="preserve">النزاعات المسلحة ولا زالت الدراسات جارية بصدد المصادقة على </w:t>
      </w:r>
      <w:r w:rsidRPr="00AD1D41">
        <w:rPr>
          <w:rFonts w:hint="cs"/>
          <w:rtl/>
        </w:rPr>
        <w:t>الاتفاقيات</w:t>
      </w:r>
      <w:r w:rsidRPr="00AD1D41">
        <w:rPr>
          <w:rtl/>
        </w:rPr>
        <w:t xml:space="preserve"> الأخرى.</w:t>
      </w:r>
    </w:p>
    <w:p w:rsidR="00D929DE" w:rsidRPr="00AD1D41" w:rsidRDefault="00D929DE" w:rsidP="00EA22FC">
      <w:pPr>
        <w:pStyle w:val="SingleTxtGA"/>
        <w:rPr>
          <w:rtl/>
        </w:rPr>
      </w:pPr>
      <w:r w:rsidRPr="00AD1D41">
        <w:rPr>
          <w:rtl/>
        </w:rPr>
        <w:t>36</w:t>
      </w:r>
      <w:r w:rsidR="00466B9B">
        <w:rPr>
          <w:rFonts w:hint="cs"/>
          <w:rtl/>
        </w:rPr>
        <w:t>-</w:t>
      </w:r>
      <w:r w:rsidRPr="00AD1D41">
        <w:rPr>
          <w:rtl/>
        </w:rPr>
        <w:tab/>
      </w:r>
      <w:r w:rsidRPr="00DE5343">
        <w:rPr>
          <w:rtl/>
        </w:rPr>
        <w:t>و</w:t>
      </w:r>
      <w:r w:rsidRPr="00A60078">
        <w:rPr>
          <w:rtl/>
        </w:rPr>
        <w:t xml:space="preserve">حيث أن اللجنة قد أشارت </w:t>
      </w:r>
      <w:r w:rsidRPr="00A60078">
        <w:rPr>
          <w:rFonts w:hint="cs"/>
          <w:rtl/>
        </w:rPr>
        <w:t>في</w:t>
      </w:r>
      <w:r w:rsidRPr="00A60078">
        <w:rPr>
          <w:rtl/>
        </w:rPr>
        <w:t xml:space="preserve"> ملاحظاتها الختامية عند نظرها لتقرير السودان </w:t>
      </w:r>
      <w:r w:rsidRPr="00A60078">
        <w:rPr>
          <w:rFonts w:hint="cs"/>
          <w:rtl/>
        </w:rPr>
        <w:t>إلى</w:t>
      </w:r>
      <w:r w:rsidRPr="00A60078">
        <w:rPr>
          <w:rtl/>
        </w:rPr>
        <w:t xml:space="preserve"> وضع </w:t>
      </w:r>
      <w:r w:rsidRPr="00A60078">
        <w:rPr>
          <w:rFonts w:hint="cs"/>
          <w:rtl/>
        </w:rPr>
        <w:t>الاتفاقيات</w:t>
      </w:r>
      <w:r w:rsidRPr="00A60078">
        <w:rPr>
          <w:rtl/>
        </w:rPr>
        <w:t xml:space="preserve"> الدولية </w:t>
      </w:r>
      <w:r w:rsidRPr="00A60078">
        <w:rPr>
          <w:rFonts w:hint="cs"/>
          <w:rtl/>
        </w:rPr>
        <w:t>في</w:t>
      </w:r>
      <w:r w:rsidRPr="00A60078">
        <w:rPr>
          <w:rtl/>
        </w:rPr>
        <w:t xml:space="preserve"> النظام </w:t>
      </w:r>
      <w:r w:rsidRPr="00A60078">
        <w:rPr>
          <w:rFonts w:hint="cs"/>
          <w:rtl/>
        </w:rPr>
        <w:t>القانوني</w:t>
      </w:r>
      <w:r w:rsidRPr="00A60078">
        <w:rPr>
          <w:rtl/>
        </w:rPr>
        <w:t xml:space="preserve"> للدولة نود أن نشير </w:t>
      </w:r>
      <w:r w:rsidRPr="00A60078">
        <w:rPr>
          <w:rFonts w:hint="cs"/>
          <w:rtl/>
        </w:rPr>
        <w:t>إلى</w:t>
      </w:r>
      <w:r w:rsidRPr="00A60078">
        <w:rPr>
          <w:rtl/>
        </w:rPr>
        <w:t xml:space="preserve"> </w:t>
      </w:r>
      <w:r w:rsidRPr="00A60078">
        <w:rPr>
          <w:rFonts w:hint="cs"/>
          <w:rtl/>
        </w:rPr>
        <w:t>أن</w:t>
      </w:r>
      <w:r w:rsidRPr="00A60078">
        <w:rPr>
          <w:rtl/>
        </w:rPr>
        <w:t xml:space="preserve"> هذه </w:t>
      </w:r>
      <w:r w:rsidRPr="00A60078">
        <w:rPr>
          <w:rFonts w:hint="cs"/>
          <w:rtl/>
        </w:rPr>
        <w:t>الاتفاقيات</w:t>
      </w:r>
      <w:r w:rsidRPr="00A60078">
        <w:rPr>
          <w:rtl/>
        </w:rPr>
        <w:t xml:space="preserve"> تعتبر جزء</w:t>
      </w:r>
      <w:r>
        <w:rPr>
          <w:rFonts w:hint="cs"/>
          <w:rtl/>
        </w:rPr>
        <w:t>اً</w:t>
      </w:r>
      <w:r w:rsidRPr="00A60078">
        <w:rPr>
          <w:rtl/>
        </w:rPr>
        <w:t xml:space="preserve"> لا</w:t>
      </w:r>
      <w:r>
        <w:rPr>
          <w:rFonts w:hint="cs"/>
          <w:rtl/>
        </w:rPr>
        <w:t xml:space="preserve"> </w:t>
      </w:r>
      <w:r w:rsidRPr="00A60078">
        <w:rPr>
          <w:rtl/>
        </w:rPr>
        <w:t xml:space="preserve">يتجزأ من وثيقة الحقوق الواردة </w:t>
      </w:r>
      <w:r w:rsidRPr="00A60078">
        <w:rPr>
          <w:rFonts w:hint="cs"/>
          <w:rtl/>
        </w:rPr>
        <w:t>في</w:t>
      </w:r>
      <w:r w:rsidRPr="00A60078">
        <w:rPr>
          <w:rtl/>
        </w:rPr>
        <w:t xml:space="preserve"> هذا الدستور وبذلك تم حسم الجدل حول هذا الأمر ونص على كثير من أحكام هذه </w:t>
      </w:r>
      <w:r w:rsidRPr="00A60078">
        <w:rPr>
          <w:rFonts w:hint="cs"/>
          <w:rtl/>
        </w:rPr>
        <w:t>الاتفاقيات</w:t>
      </w:r>
      <w:r w:rsidRPr="00A60078">
        <w:rPr>
          <w:rtl/>
        </w:rPr>
        <w:t xml:space="preserve"> في صلب التشريعات الوطنية وتصون المحكمة الدستورية والمحاكم المختصة الأخرى هذه الحقوق وتحميها وتطبقها في الدولة وفقاً للدستور. وقد نص دستور السودان </w:t>
      </w:r>
      <w:r w:rsidRPr="00A60078">
        <w:rPr>
          <w:rFonts w:hint="cs"/>
          <w:rtl/>
        </w:rPr>
        <w:t>الانتقالي</w:t>
      </w:r>
      <w:r w:rsidR="00466B9B">
        <w:rPr>
          <w:rtl/>
        </w:rPr>
        <w:t xml:space="preserve"> لسنة 2005 في المادة 27</w:t>
      </w:r>
      <w:r w:rsidRPr="00A60078">
        <w:rPr>
          <w:rtl/>
        </w:rPr>
        <w:t xml:space="preserve">(3) على </w:t>
      </w:r>
      <w:r w:rsidRPr="00A60078">
        <w:rPr>
          <w:rFonts w:hint="cs"/>
          <w:rtl/>
        </w:rPr>
        <w:t>اعتبار</w:t>
      </w:r>
      <w:r w:rsidRPr="00A60078">
        <w:rPr>
          <w:rtl/>
        </w:rPr>
        <w:t xml:space="preserve"> كل الحقوق والحريات المضمنة في </w:t>
      </w:r>
      <w:r w:rsidRPr="00A60078">
        <w:rPr>
          <w:rFonts w:hint="cs"/>
          <w:rtl/>
        </w:rPr>
        <w:t>الاتفاقيات</w:t>
      </w:r>
      <w:r w:rsidRPr="00A60078">
        <w:rPr>
          <w:rtl/>
        </w:rPr>
        <w:t xml:space="preserve"> والعهود والمواثيق الدولية لحقوق الإنسان والمصادق عليها من قبل جمهورية السودان </w:t>
      </w:r>
      <w:r w:rsidRPr="00AD1D41">
        <w:rPr>
          <w:rtl/>
        </w:rPr>
        <w:t xml:space="preserve">جزءاً لا يتجزأ من الدستور ومن وثيقة الحقوق. وبموجب ذلك صدرت قوانين العديد من القوانين مثل قانون القوات المسلحة 2007 وقانون </w:t>
      </w:r>
      <w:r w:rsidRPr="00AD1D41">
        <w:rPr>
          <w:rFonts w:hint="cs"/>
          <w:rtl/>
        </w:rPr>
        <w:t>الأمن</w:t>
      </w:r>
      <w:r w:rsidRPr="00AD1D41">
        <w:rPr>
          <w:rtl/>
        </w:rPr>
        <w:t xml:space="preserve"> </w:t>
      </w:r>
      <w:r w:rsidRPr="00AD1D41">
        <w:rPr>
          <w:rFonts w:hint="cs"/>
          <w:rtl/>
        </w:rPr>
        <w:t>الوطني</w:t>
      </w:r>
      <w:r>
        <w:rPr>
          <w:rtl/>
        </w:rPr>
        <w:t>،</w:t>
      </w:r>
      <w:r w:rsidRPr="00AD1D41">
        <w:rPr>
          <w:rtl/>
        </w:rPr>
        <w:t xml:space="preserve"> وقانون الطفل 2010 </w:t>
      </w:r>
      <w:r>
        <w:rPr>
          <w:rFonts w:hint="cs"/>
          <w:rtl/>
        </w:rPr>
        <w:t>و</w:t>
      </w:r>
      <w:r w:rsidRPr="00AD1D41">
        <w:rPr>
          <w:rtl/>
        </w:rPr>
        <w:t>قانون الانتخابات</w:t>
      </w:r>
      <w:r>
        <w:rPr>
          <w:rFonts w:hint="cs"/>
          <w:rtl/>
        </w:rPr>
        <w:t xml:space="preserve"> </w:t>
      </w:r>
      <w:r w:rsidRPr="00AD1D41">
        <w:rPr>
          <w:rtl/>
        </w:rPr>
        <w:t>2007 وقانون الصحافة</w:t>
      </w:r>
      <w:r>
        <w:rPr>
          <w:rFonts w:hint="cs"/>
          <w:rtl/>
        </w:rPr>
        <w:t xml:space="preserve"> </w:t>
      </w:r>
      <w:r w:rsidRPr="00AD1D41">
        <w:rPr>
          <w:rtl/>
        </w:rPr>
        <w:t>2007</w:t>
      </w:r>
      <w:r>
        <w:rPr>
          <w:rtl/>
        </w:rPr>
        <w:t xml:space="preserve"> </w:t>
      </w:r>
      <w:r w:rsidRPr="00AD1D41">
        <w:rPr>
          <w:rtl/>
        </w:rPr>
        <w:t xml:space="preserve">وقانون </w:t>
      </w:r>
      <w:r w:rsidRPr="00AD1D41">
        <w:rPr>
          <w:rFonts w:hint="cs"/>
          <w:rtl/>
        </w:rPr>
        <w:t>الأحزاب</w:t>
      </w:r>
      <w:r w:rsidRPr="00AD1D41">
        <w:rPr>
          <w:rtl/>
        </w:rPr>
        <w:t xml:space="preserve"> السياسية</w:t>
      </w:r>
      <w:r>
        <w:rPr>
          <w:rFonts w:hint="cs"/>
          <w:rtl/>
        </w:rPr>
        <w:t xml:space="preserve"> </w:t>
      </w:r>
      <w:r w:rsidRPr="00AD1D41">
        <w:rPr>
          <w:rtl/>
        </w:rPr>
        <w:t>2007</w:t>
      </w:r>
      <w:r>
        <w:rPr>
          <w:rFonts w:hint="cs"/>
          <w:rtl/>
        </w:rPr>
        <w:t xml:space="preserve"> </w:t>
      </w:r>
      <w:r w:rsidRPr="00AD1D41">
        <w:rPr>
          <w:rtl/>
        </w:rPr>
        <w:t>وقانون المنظمات الوطنية 2006 وقانون النقابات</w:t>
      </w:r>
      <w:r>
        <w:rPr>
          <w:rtl/>
        </w:rPr>
        <w:t xml:space="preserve"> </w:t>
      </w:r>
      <w:r w:rsidRPr="00AD1D41">
        <w:rPr>
          <w:rtl/>
        </w:rPr>
        <w:t xml:space="preserve">2009 ويمكن </w:t>
      </w:r>
      <w:r w:rsidR="00EA22FC">
        <w:rPr>
          <w:rFonts w:hint="cs"/>
          <w:rtl/>
        </w:rPr>
        <w:t>الا</w:t>
      </w:r>
      <w:r w:rsidRPr="00AD1D41">
        <w:rPr>
          <w:rtl/>
        </w:rPr>
        <w:t>طلاع عليها جميعا</w:t>
      </w:r>
      <w:r w:rsidR="00EA22FC">
        <w:rPr>
          <w:rFonts w:hint="cs"/>
          <w:rtl/>
        </w:rPr>
        <w:t>ً</w:t>
      </w:r>
      <w:r w:rsidRPr="00AD1D41">
        <w:rPr>
          <w:rtl/>
        </w:rPr>
        <w:t xml:space="preserve"> وعلى غيرها من القوانين على موقع وزارة العدل:</w:t>
      </w:r>
      <w:r w:rsidR="00466B9B">
        <w:rPr>
          <w:rFonts w:hint="cs"/>
          <w:rtl/>
        </w:rPr>
        <w:t xml:space="preserve"> </w:t>
      </w:r>
      <w:hyperlink r:id="rId9" w:history="1">
        <w:r w:rsidRPr="00466B9B">
          <w:rPr>
            <w:rFonts w:cs="Times New Roman"/>
            <w:szCs w:val="20"/>
          </w:rPr>
          <w:t>www.moj.gov.sd</w:t>
        </w:r>
      </w:hyperlink>
      <w:r w:rsidR="00466B9B">
        <w:rPr>
          <w:rFonts w:hint="cs"/>
          <w:sz w:val="30"/>
          <w:rtl/>
        </w:rPr>
        <w:t>.</w:t>
      </w:r>
    </w:p>
    <w:p w:rsidR="00D929DE" w:rsidRPr="00AD1D41" w:rsidRDefault="00D929DE" w:rsidP="00466B9B">
      <w:pPr>
        <w:pStyle w:val="SingleTxtGA"/>
        <w:rPr>
          <w:rFonts w:hint="cs"/>
          <w:rtl/>
        </w:rPr>
      </w:pPr>
      <w:r w:rsidRPr="00AD1D41">
        <w:rPr>
          <w:rtl/>
        </w:rPr>
        <w:t>37</w:t>
      </w:r>
      <w:r w:rsidR="00466B9B">
        <w:rPr>
          <w:rFonts w:hint="cs"/>
          <w:rtl/>
        </w:rPr>
        <w:t>-</w:t>
      </w:r>
      <w:r w:rsidRPr="00AD1D41">
        <w:rPr>
          <w:rtl/>
        </w:rPr>
        <w:tab/>
        <w:t xml:space="preserve">من المواضيع </w:t>
      </w:r>
      <w:r w:rsidRPr="00AD1D41">
        <w:rPr>
          <w:rFonts w:hint="cs"/>
          <w:rtl/>
        </w:rPr>
        <w:t>التي</w:t>
      </w:r>
      <w:r w:rsidRPr="00AD1D41">
        <w:rPr>
          <w:rtl/>
        </w:rPr>
        <w:t xml:space="preserve"> </w:t>
      </w:r>
      <w:r w:rsidRPr="00AD1D41">
        <w:rPr>
          <w:rFonts w:hint="cs"/>
          <w:rtl/>
        </w:rPr>
        <w:t>أثارتها</w:t>
      </w:r>
      <w:r w:rsidRPr="00AD1D41">
        <w:rPr>
          <w:rtl/>
        </w:rPr>
        <w:t xml:space="preserve"> اللجنة عند نظرها للتقرير السابق معلومات عن أوضاع اللاجئين والنازحين نوردها كما </w:t>
      </w:r>
      <w:r w:rsidRPr="00AD1D41">
        <w:rPr>
          <w:rFonts w:hint="cs"/>
          <w:rtl/>
        </w:rPr>
        <w:t>يلي</w:t>
      </w:r>
      <w:r w:rsidRPr="00AD1D41">
        <w:rPr>
          <w:rtl/>
        </w:rPr>
        <w:t>:</w:t>
      </w:r>
    </w:p>
    <w:p w:rsidR="00D929DE" w:rsidRPr="00AD1D41" w:rsidRDefault="00B35024" w:rsidP="00466B9B">
      <w:pPr>
        <w:pStyle w:val="H1GA"/>
        <w:rPr>
          <w:rFonts w:hint="cs"/>
        </w:rPr>
      </w:pPr>
      <w:r>
        <w:rPr>
          <w:rFonts w:hint="cs"/>
          <w:rtl/>
        </w:rPr>
        <w:tab/>
      </w:r>
      <w:r>
        <w:rPr>
          <w:rFonts w:hint="cs"/>
          <w:rtl/>
        </w:rPr>
        <w:tab/>
      </w:r>
      <w:r w:rsidR="00D929DE" w:rsidRPr="00AD1D41">
        <w:rPr>
          <w:rFonts w:hint="cs"/>
          <w:rtl/>
        </w:rPr>
        <w:t>أوضاع اللاجئين</w:t>
      </w:r>
      <w:r w:rsidRPr="00466B9B">
        <w:rPr>
          <w:rFonts w:hint="cs"/>
          <w:b w:val="0"/>
          <w:bCs w:val="0"/>
          <w:sz w:val="30"/>
          <w:szCs w:val="30"/>
          <w:vertAlign w:val="superscript"/>
          <w:rtl/>
        </w:rPr>
        <w:t>(</w:t>
      </w:r>
      <w:r w:rsidR="00D929DE" w:rsidRPr="00466B9B">
        <w:rPr>
          <w:b w:val="0"/>
          <w:bCs w:val="0"/>
          <w:noProof/>
          <w:sz w:val="30"/>
          <w:szCs w:val="30"/>
          <w:vertAlign w:val="superscript"/>
          <w:rtl/>
          <w:lang w:eastAsia="ar-SA" w:bidi="ar-QA"/>
        </w:rPr>
        <w:footnoteReference w:id="4"/>
      </w:r>
      <w:r w:rsidRPr="00466B9B">
        <w:rPr>
          <w:rFonts w:hint="cs"/>
          <w:b w:val="0"/>
          <w:bCs w:val="0"/>
          <w:sz w:val="30"/>
          <w:szCs w:val="30"/>
          <w:vertAlign w:val="superscript"/>
          <w:rtl/>
        </w:rPr>
        <w:t>)</w:t>
      </w:r>
    </w:p>
    <w:p w:rsidR="00D929DE" w:rsidRPr="00AD1D41" w:rsidRDefault="00D929DE" w:rsidP="00466B9B">
      <w:pPr>
        <w:pStyle w:val="SingleTxtGA"/>
        <w:rPr>
          <w:rtl/>
        </w:rPr>
      </w:pPr>
      <w:r w:rsidRPr="00AD1D41">
        <w:rPr>
          <w:rtl/>
        </w:rPr>
        <w:t>38</w:t>
      </w:r>
      <w:r w:rsidR="00466B9B">
        <w:rPr>
          <w:rFonts w:hint="cs"/>
          <w:rtl/>
        </w:rPr>
        <w:t>-</w:t>
      </w:r>
      <w:r w:rsidRPr="00AD1D41">
        <w:rPr>
          <w:rtl/>
        </w:rPr>
        <w:tab/>
      </w:r>
      <w:r w:rsidRPr="00DE5343">
        <w:rPr>
          <w:rtl/>
        </w:rPr>
        <w:t>ما</w:t>
      </w:r>
      <w:r w:rsidRPr="00AD1D41">
        <w:rPr>
          <w:rtl/>
        </w:rPr>
        <w:t xml:space="preserve"> برح اللجوء في السودان أحد المسائل التي تشغل المجتمع الدولي، وقد تطاول عمراً إذ يمتد لأكثر من أربعة عقود خلت وتداخلت معه التداعيات التي أفرزها وجود اللاجئين المزمن</w:t>
      </w:r>
      <w:r>
        <w:rPr>
          <w:rtl/>
        </w:rPr>
        <w:t xml:space="preserve">. </w:t>
      </w:r>
      <w:r w:rsidRPr="00AD1D41">
        <w:rPr>
          <w:rtl/>
        </w:rPr>
        <w:t>إن السودان كان وما</w:t>
      </w:r>
      <w:r w:rsidR="00526E65">
        <w:rPr>
          <w:rFonts w:hint="cs"/>
          <w:rtl/>
        </w:rPr>
        <w:t xml:space="preserve"> </w:t>
      </w:r>
      <w:r w:rsidRPr="00AD1D41">
        <w:rPr>
          <w:rtl/>
        </w:rPr>
        <w:t xml:space="preserve">زال واحداً من </w:t>
      </w:r>
      <w:r>
        <w:rPr>
          <w:rFonts w:hint="cs"/>
          <w:rtl/>
        </w:rPr>
        <w:t>أعرق</w:t>
      </w:r>
      <w:r w:rsidRPr="00AD1D41">
        <w:rPr>
          <w:rtl/>
        </w:rPr>
        <w:t xml:space="preserve"> الدول التي تفاعلت </w:t>
      </w:r>
      <w:r w:rsidRPr="00AD1D41">
        <w:rPr>
          <w:rFonts w:hint="cs"/>
          <w:rtl/>
        </w:rPr>
        <w:t>واحتضنت</w:t>
      </w:r>
      <w:r w:rsidRPr="00AD1D41">
        <w:rPr>
          <w:rtl/>
        </w:rPr>
        <w:t xml:space="preserve"> حركة اللجوء بقناعات تمتد من قيم ديننا الحنيف ورسوخ </w:t>
      </w:r>
      <w:r w:rsidRPr="00AD1D41">
        <w:rPr>
          <w:rFonts w:hint="cs"/>
          <w:rtl/>
        </w:rPr>
        <w:t>أعراف</w:t>
      </w:r>
      <w:r w:rsidRPr="00AD1D41">
        <w:rPr>
          <w:rtl/>
        </w:rPr>
        <w:t xml:space="preserve"> و</w:t>
      </w:r>
      <w:r w:rsidRPr="002623EB">
        <w:rPr>
          <w:rtl/>
        </w:rPr>
        <w:t xml:space="preserve">تقاليد وموروثات المجتمع السوداني </w:t>
      </w:r>
      <w:r w:rsidRPr="002623EB">
        <w:rPr>
          <w:rFonts w:hint="cs"/>
          <w:rtl/>
        </w:rPr>
        <w:t>سابقاً</w:t>
      </w:r>
      <w:r w:rsidRPr="002623EB">
        <w:rPr>
          <w:rtl/>
        </w:rPr>
        <w:t xml:space="preserve"> بتلك القيم والأعراف والتقاليد والموروثات المواثيق الدولية والإقليمية المنظمة لأوضاع </w:t>
      </w:r>
      <w:r w:rsidRPr="002623EB">
        <w:rPr>
          <w:rFonts w:hint="cs"/>
          <w:rtl/>
        </w:rPr>
        <w:t>اللاجئين</w:t>
      </w:r>
      <w:r w:rsidRPr="002623EB">
        <w:rPr>
          <w:rtl/>
        </w:rPr>
        <w:t xml:space="preserve"> </w:t>
      </w:r>
      <w:r w:rsidRPr="002623EB">
        <w:rPr>
          <w:rFonts w:hint="cs"/>
          <w:rtl/>
        </w:rPr>
        <w:t>كالاتفاقية الخاصة</w:t>
      </w:r>
      <w:r w:rsidRPr="002623EB">
        <w:rPr>
          <w:rtl/>
        </w:rPr>
        <w:t xml:space="preserve"> بوضع اللاجئين لعام 1951 والب</w:t>
      </w:r>
      <w:r w:rsidRPr="001E1C8E">
        <w:rPr>
          <w:rtl/>
        </w:rPr>
        <w:t>روتوكول الملحق به</w:t>
      </w:r>
      <w:r w:rsidRPr="001E1C8E">
        <w:rPr>
          <w:rFonts w:hint="cs"/>
          <w:rtl/>
        </w:rPr>
        <w:t>ا</w:t>
      </w:r>
      <w:r w:rsidRPr="001E1C8E">
        <w:rPr>
          <w:rtl/>
        </w:rPr>
        <w:t xml:space="preserve"> لعام 1967</w:t>
      </w:r>
      <w:r>
        <w:rPr>
          <w:rtl/>
        </w:rPr>
        <w:t xml:space="preserve"> </w:t>
      </w:r>
      <w:r w:rsidRPr="001E1C8E">
        <w:rPr>
          <w:rFonts w:hint="cs"/>
          <w:rtl/>
        </w:rPr>
        <w:t>و</w:t>
      </w:r>
      <w:r w:rsidRPr="001E1C8E">
        <w:rPr>
          <w:rtl/>
        </w:rPr>
        <w:t xml:space="preserve">اتفاقية منظمة الوحدة </w:t>
      </w:r>
      <w:r>
        <w:rPr>
          <w:rFonts w:hint="cs"/>
          <w:rtl/>
        </w:rPr>
        <w:t>الأ</w:t>
      </w:r>
      <w:r w:rsidRPr="001E1C8E">
        <w:rPr>
          <w:rtl/>
        </w:rPr>
        <w:t xml:space="preserve">فريقية التي تحكم المظاهر الخاصة بمشكلات اللاجئين في </w:t>
      </w:r>
      <w:r>
        <w:rPr>
          <w:rFonts w:hint="cs"/>
          <w:rtl/>
        </w:rPr>
        <w:t>أفريقيا</w:t>
      </w:r>
      <w:r w:rsidRPr="001E1C8E">
        <w:rPr>
          <w:rFonts w:hint="cs"/>
          <w:rtl/>
        </w:rPr>
        <w:t xml:space="preserve"> لعام 1969</w:t>
      </w:r>
      <w:r w:rsidRPr="00AD1D41">
        <w:rPr>
          <w:rtl/>
        </w:rPr>
        <w:t>. بل كان السودان أول دولة</w:t>
      </w:r>
      <w:r>
        <w:rPr>
          <w:rFonts w:hint="cs"/>
          <w:rtl/>
        </w:rPr>
        <w:t xml:space="preserve"> أفريقية</w:t>
      </w:r>
      <w:r w:rsidRPr="00AD1D41">
        <w:rPr>
          <w:rtl/>
        </w:rPr>
        <w:t xml:space="preserve"> أصدرت قانون تنظيم اللجوء وذلك في عام 1974. وكان للسودان مشاركات ومساهمات واسعة في عدد من المجالات لتطوير تلك </w:t>
      </w:r>
      <w:r>
        <w:rPr>
          <w:rFonts w:hint="cs"/>
          <w:rtl/>
        </w:rPr>
        <w:t>الاتفاقيات</w:t>
      </w:r>
      <w:r w:rsidRPr="00AD1D41">
        <w:rPr>
          <w:rtl/>
        </w:rPr>
        <w:t xml:space="preserve"> والبروتوكولات والقوانين لتواكب مستجدات حركة اللجوء.</w:t>
      </w:r>
    </w:p>
    <w:p w:rsidR="00D929DE" w:rsidRPr="00AD1D41" w:rsidRDefault="00D929DE" w:rsidP="00466B9B">
      <w:pPr>
        <w:pStyle w:val="SingleTxtGA"/>
        <w:rPr>
          <w:rFonts w:hint="cs"/>
          <w:rtl/>
        </w:rPr>
      </w:pPr>
      <w:r w:rsidRPr="00AA2B04">
        <w:rPr>
          <w:rtl/>
        </w:rPr>
        <w:t>39</w:t>
      </w:r>
      <w:r w:rsidR="00466B9B">
        <w:rPr>
          <w:rFonts w:hint="cs"/>
          <w:rtl/>
        </w:rPr>
        <w:t>-</w:t>
      </w:r>
      <w:r w:rsidRPr="00AD1D41">
        <w:rPr>
          <w:rtl/>
        </w:rPr>
        <w:tab/>
      </w:r>
      <w:r w:rsidRPr="00DE5343">
        <w:rPr>
          <w:rtl/>
        </w:rPr>
        <w:t>يعتبر</w:t>
      </w:r>
      <w:r w:rsidRPr="00AD1D41">
        <w:rPr>
          <w:rtl/>
        </w:rPr>
        <w:t xml:space="preserve"> </w:t>
      </w:r>
      <w:r w:rsidRPr="00AD1D41">
        <w:rPr>
          <w:rFonts w:hint="cs"/>
          <w:rtl/>
        </w:rPr>
        <w:t>السودان</w:t>
      </w:r>
      <w:r w:rsidRPr="00AD1D41">
        <w:rPr>
          <w:rtl/>
        </w:rPr>
        <w:t xml:space="preserve"> من أكبر المانحين في مجال اللجوء واللاجئين حيث قام بتوفير الأراضي السكنية والزراعية ومناطق الرعي للاجئين، كما قام بتوفير الأمن وتقديم الخدمات لهم من خلال مشاركات اللاجئين للمواطنين في الخدمات التي تقدمها الدولة لمواطنيها رغم شح الإمكانيات، كما أنشأت الدولة معتمدية اللاجئين كجهاز حكومي يقوم برعاية وحماية ومساعدة اللاجئين ووضع الخطط والسياسات الخاصة بذلك بالتعاون والتنسيق مع الجهات ذات الصلة. كما وافقت الدولة على تأسيس مكتب</w:t>
      </w:r>
      <w:r>
        <w:t xml:space="preserve"> </w:t>
      </w:r>
      <w:r>
        <w:rPr>
          <w:rFonts w:hint="cs"/>
          <w:rtl/>
        </w:rPr>
        <w:t>للمفوضية السامية</w:t>
      </w:r>
      <w:r w:rsidRPr="00AD1D41">
        <w:rPr>
          <w:rtl/>
        </w:rPr>
        <w:t xml:space="preserve"> </w:t>
      </w:r>
      <w:r>
        <w:rPr>
          <w:rFonts w:hint="cs"/>
          <w:rtl/>
        </w:rPr>
        <w:t>لشؤون</w:t>
      </w:r>
      <w:r w:rsidRPr="00AD1D41">
        <w:rPr>
          <w:rtl/>
        </w:rPr>
        <w:t xml:space="preserve"> اللاجئين بالخرطوم وفتح فروع لهذا المكتب في عدد من الولايات بالبلاد.</w:t>
      </w:r>
    </w:p>
    <w:p w:rsidR="00D929DE" w:rsidRPr="00AD1D41" w:rsidRDefault="00D929DE" w:rsidP="00466B9B">
      <w:pPr>
        <w:pStyle w:val="SingleTxtGA"/>
        <w:rPr>
          <w:rtl/>
        </w:rPr>
      </w:pPr>
      <w:r w:rsidRPr="00AD1D41">
        <w:rPr>
          <w:rtl/>
        </w:rPr>
        <w:t>40</w:t>
      </w:r>
      <w:r w:rsidR="00466B9B">
        <w:rPr>
          <w:rFonts w:hint="cs"/>
          <w:rtl/>
        </w:rPr>
        <w:t>-</w:t>
      </w:r>
      <w:r w:rsidRPr="00AD1D41">
        <w:rPr>
          <w:rtl/>
        </w:rPr>
        <w:tab/>
      </w:r>
      <w:r w:rsidRPr="00DE5343">
        <w:rPr>
          <w:rFonts w:hint="cs"/>
          <w:rtl/>
        </w:rPr>
        <w:t>ارتكزت</w:t>
      </w:r>
      <w:r w:rsidRPr="00AD1D41">
        <w:rPr>
          <w:rtl/>
        </w:rPr>
        <w:t xml:space="preserve"> تجربة السودان في مجال اللاجئين على العناصر الآتية:</w:t>
      </w:r>
    </w:p>
    <w:p w:rsidR="00D929DE" w:rsidRPr="00AD1D41" w:rsidRDefault="00466B9B" w:rsidP="00466B9B">
      <w:pPr>
        <w:pStyle w:val="SingleTxtGA"/>
        <w:rPr>
          <w:rFonts w:hint="cs"/>
          <w:rtl/>
        </w:rPr>
      </w:pPr>
      <w:r>
        <w:rPr>
          <w:rFonts w:hint="cs"/>
          <w:rtl/>
        </w:rPr>
        <w:tab/>
      </w:r>
      <w:r w:rsidR="00D929DE">
        <w:rPr>
          <w:rFonts w:hint="cs"/>
          <w:rtl/>
        </w:rPr>
        <w:t>(أ)</w:t>
      </w:r>
      <w:r w:rsidR="00D929DE">
        <w:rPr>
          <w:rFonts w:hint="cs"/>
          <w:rtl/>
        </w:rPr>
        <w:tab/>
      </w:r>
      <w:r w:rsidR="00D929DE" w:rsidRPr="00AD1D41">
        <w:rPr>
          <w:rtl/>
        </w:rPr>
        <w:t>التعاون الدولي والإقليمي خاصة مع الدول المصدرة للاجئين وذلك وفقاً لما</w:t>
      </w:r>
      <w:r>
        <w:rPr>
          <w:rFonts w:hint="cs"/>
          <w:rtl/>
        </w:rPr>
        <w:t> </w:t>
      </w:r>
      <w:r w:rsidR="00D929DE" w:rsidRPr="00AD1D41">
        <w:rPr>
          <w:rtl/>
        </w:rPr>
        <w:t xml:space="preserve">تنظمه </w:t>
      </w:r>
      <w:r w:rsidR="00D929DE" w:rsidRPr="00AD1D41">
        <w:rPr>
          <w:rFonts w:hint="cs"/>
          <w:rtl/>
        </w:rPr>
        <w:t>الاتفاقيات</w:t>
      </w:r>
      <w:r w:rsidR="00D929DE" w:rsidRPr="00AD1D41">
        <w:rPr>
          <w:rtl/>
        </w:rPr>
        <w:t xml:space="preserve"> والقوانين </w:t>
      </w:r>
      <w:r w:rsidR="00D929DE" w:rsidRPr="00AD1D41">
        <w:rPr>
          <w:rFonts w:hint="cs"/>
          <w:rtl/>
        </w:rPr>
        <w:t>واعتبار</w:t>
      </w:r>
      <w:r w:rsidR="00D929DE" w:rsidRPr="00AD1D41">
        <w:rPr>
          <w:rtl/>
        </w:rPr>
        <w:t xml:space="preserve"> أن منح اللجوء مسألة إنسانية ومدنية</w:t>
      </w:r>
      <w:r>
        <w:rPr>
          <w:rFonts w:hint="cs"/>
          <w:rtl/>
        </w:rPr>
        <w:t>؛</w:t>
      </w:r>
    </w:p>
    <w:p w:rsidR="00D929DE" w:rsidRPr="00AD1D41" w:rsidRDefault="00466B9B" w:rsidP="00466B9B">
      <w:pPr>
        <w:pStyle w:val="SingleTxtGA"/>
        <w:rPr>
          <w:rFonts w:hint="cs"/>
        </w:rPr>
      </w:pPr>
      <w:r>
        <w:rPr>
          <w:rFonts w:hint="cs"/>
          <w:rtl/>
        </w:rPr>
        <w:tab/>
      </w:r>
      <w:r w:rsidR="00D929DE">
        <w:rPr>
          <w:rFonts w:hint="cs"/>
          <w:rtl/>
        </w:rPr>
        <w:t>(ب)</w:t>
      </w:r>
      <w:r w:rsidR="00D929DE">
        <w:rPr>
          <w:rFonts w:hint="cs"/>
          <w:rtl/>
        </w:rPr>
        <w:tab/>
      </w:r>
      <w:r w:rsidR="00D929DE" w:rsidRPr="00AD1D41">
        <w:rPr>
          <w:rtl/>
        </w:rPr>
        <w:t xml:space="preserve">إدارة حالات الطوارئ للهجرات عند وقوع الكوارث والنزاعات وظروف عدم </w:t>
      </w:r>
      <w:r w:rsidR="00D929DE" w:rsidRPr="00AD1D41">
        <w:rPr>
          <w:rFonts w:hint="cs"/>
          <w:rtl/>
        </w:rPr>
        <w:t>الاستقرار</w:t>
      </w:r>
      <w:r w:rsidR="00D929DE" w:rsidRPr="00AD1D41">
        <w:rPr>
          <w:rtl/>
        </w:rPr>
        <w:t xml:space="preserve"> في الدول المجاورة</w:t>
      </w:r>
      <w:r>
        <w:rPr>
          <w:rFonts w:hint="cs"/>
          <w:rtl/>
        </w:rPr>
        <w:t>؛</w:t>
      </w:r>
    </w:p>
    <w:p w:rsidR="00D929DE" w:rsidRPr="00AD1D41" w:rsidRDefault="00466B9B" w:rsidP="00466B9B">
      <w:pPr>
        <w:pStyle w:val="SingleTxtGA"/>
        <w:rPr>
          <w:rFonts w:hint="cs"/>
        </w:rPr>
      </w:pPr>
      <w:r>
        <w:rPr>
          <w:rFonts w:hint="cs"/>
          <w:rtl/>
        </w:rPr>
        <w:tab/>
      </w:r>
      <w:r w:rsidR="00D929DE">
        <w:rPr>
          <w:rFonts w:hint="cs"/>
          <w:rtl/>
        </w:rPr>
        <w:t>(ج)</w:t>
      </w:r>
      <w:r w:rsidR="00D929DE">
        <w:rPr>
          <w:rFonts w:hint="cs"/>
          <w:rtl/>
        </w:rPr>
        <w:tab/>
      </w:r>
      <w:r w:rsidR="00D929DE" w:rsidRPr="00AD1D41">
        <w:rPr>
          <w:rtl/>
        </w:rPr>
        <w:t xml:space="preserve">إعداد وتنظيم مراكز </w:t>
      </w:r>
      <w:r w:rsidR="00D929DE" w:rsidRPr="00AD1D41">
        <w:rPr>
          <w:rFonts w:hint="cs"/>
          <w:rtl/>
        </w:rPr>
        <w:t>استقبال</w:t>
      </w:r>
      <w:r w:rsidR="00D929DE" w:rsidRPr="00AD1D41">
        <w:rPr>
          <w:rtl/>
        </w:rPr>
        <w:t xml:space="preserve"> لطالبي اللجوء وإنشاء معسكرات لرعاية اللاجئين لأغراض الإعاشة وتقديم الخدمات الضرورية وتوفير العمل </w:t>
      </w:r>
      <w:r w:rsidR="00D929DE" w:rsidRPr="00AD1D41">
        <w:rPr>
          <w:rFonts w:hint="cs"/>
          <w:rtl/>
        </w:rPr>
        <w:t>والاكتفاء</w:t>
      </w:r>
      <w:r w:rsidR="00D929DE" w:rsidRPr="00AD1D41">
        <w:rPr>
          <w:rtl/>
        </w:rPr>
        <w:t xml:space="preserve"> الذاتي</w:t>
      </w:r>
      <w:r>
        <w:rPr>
          <w:rFonts w:hint="cs"/>
          <w:rtl/>
        </w:rPr>
        <w:t>؛</w:t>
      </w:r>
    </w:p>
    <w:p w:rsidR="00D929DE" w:rsidRPr="00AD1D41" w:rsidRDefault="00466B9B" w:rsidP="00466B9B">
      <w:pPr>
        <w:pStyle w:val="SingleTxtGA"/>
        <w:rPr>
          <w:rFonts w:hint="cs"/>
        </w:rPr>
      </w:pPr>
      <w:r>
        <w:rPr>
          <w:rFonts w:hint="cs"/>
          <w:rtl/>
        </w:rPr>
        <w:tab/>
      </w:r>
      <w:r w:rsidR="00D929DE">
        <w:rPr>
          <w:rFonts w:hint="cs"/>
          <w:rtl/>
        </w:rPr>
        <w:t>(د)</w:t>
      </w:r>
      <w:r w:rsidR="00D929DE">
        <w:rPr>
          <w:rFonts w:hint="cs"/>
          <w:rtl/>
        </w:rPr>
        <w:tab/>
      </w:r>
      <w:r w:rsidR="00D929DE" w:rsidRPr="00AD1D41">
        <w:rPr>
          <w:rtl/>
        </w:rPr>
        <w:t xml:space="preserve">التركيز على </w:t>
      </w:r>
      <w:r w:rsidR="00D929DE" w:rsidRPr="00AD1D41">
        <w:rPr>
          <w:rFonts w:hint="cs"/>
          <w:rtl/>
        </w:rPr>
        <w:t>الانتقال</w:t>
      </w:r>
      <w:r w:rsidR="00D929DE" w:rsidRPr="00AD1D41">
        <w:rPr>
          <w:rtl/>
        </w:rPr>
        <w:t xml:space="preserve"> باللاجئ من مرحلة </w:t>
      </w:r>
      <w:r w:rsidR="00D929DE" w:rsidRPr="00AD1D41">
        <w:rPr>
          <w:rFonts w:hint="cs"/>
          <w:rtl/>
        </w:rPr>
        <w:t>استقبال</w:t>
      </w:r>
      <w:r w:rsidR="00D929DE" w:rsidRPr="00AD1D41">
        <w:rPr>
          <w:rtl/>
        </w:rPr>
        <w:t xml:space="preserve"> الإعانات إلى مرحلة التنمية وذلك </w:t>
      </w:r>
      <w:r w:rsidR="00D929DE" w:rsidRPr="00AD1D41">
        <w:rPr>
          <w:rFonts w:hint="cs"/>
          <w:rtl/>
        </w:rPr>
        <w:t>باعتماد</w:t>
      </w:r>
      <w:r w:rsidR="00D929DE" w:rsidRPr="00AD1D41">
        <w:rPr>
          <w:rtl/>
        </w:rPr>
        <w:t xml:space="preserve"> سياسة </w:t>
      </w:r>
      <w:r w:rsidR="00D929DE" w:rsidRPr="00AD1D41">
        <w:rPr>
          <w:rFonts w:hint="cs"/>
          <w:rtl/>
        </w:rPr>
        <w:t>الاكتفاء</w:t>
      </w:r>
      <w:r w:rsidR="00D929DE" w:rsidRPr="00AD1D41">
        <w:rPr>
          <w:rtl/>
        </w:rPr>
        <w:t xml:space="preserve"> الذاتي، وفي هذا الإطار قام السودان بالتعاون مع</w:t>
      </w:r>
      <w:r w:rsidR="00D929DE">
        <w:rPr>
          <w:rtl/>
        </w:rPr>
        <w:t xml:space="preserve"> </w:t>
      </w:r>
      <w:r w:rsidR="00D929DE">
        <w:rPr>
          <w:rFonts w:hint="cs"/>
          <w:rtl/>
        </w:rPr>
        <w:t>مفوضية الأمم المتحدة السامية</w:t>
      </w:r>
      <w:r w:rsidR="00D929DE" w:rsidRPr="00AD1D41">
        <w:rPr>
          <w:rtl/>
        </w:rPr>
        <w:t xml:space="preserve"> </w:t>
      </w:r>
      <w:r w:rsidR="00D929DE">
        <w:rPr>
          <w:rFonts w:hint="cs"/>
          <w:rtl/>
        </w:rPr>
        <w:t>لشؤون</w:t>
      </w:r>
      <w:r w:rsidR="00D929DE" w:rsidRPr="00AD1D41">
        <w:rPr>
          <w:rtl/>
        </w:rPr>
        <w:t xml:space="preserve"> اللاجئين وكثير من الدول والمنظمات بإنشاء مشاريع عديدة هدفت إلى تحقيق </w:t>
      </w:r>
      <w:r w:rsidR="00D929DE" w:rsidRPr="00AD1D41">
        <w:rPr>
          <w:rFonts w:hint="cs"/>
          <w:rtl/>
        </w:rPr>
        <w:t>الاكتفاء</w:t>
      </w:r>
      <w:r w:rsidR="00D929DE" w:rsidRPr="00AD1D41">
        <w:rPr>
          <w:rtl/>
        </w:rPr>
        <w:t xml:space="preserve"> الذاتي </w:t>
      </w:r>
      <w:r w:rsidR="00D929DE" w:rsidRPr="00AD1D41">
        <w:rPr>
          <w:rFonts w:hint="cs"/>
          <w:rtl/>
        </w:rPr>
        <w:t>والاعتماد</w:t>
      </w:r>
      <w:r w:rsidR="00D929DE" w:rsidRPr="00AD1D41">
        <w:rPr>
          <w:rtl/>
        </w:rPr>
        <w:t xml:space="preserve"> على النفس للاجئ </w:t>
      </w:r>
      <w:r w:rsidR="00D929DE">
        <w:rPr>
          <w:rFonts w:hint="cs"/>
          <w:rtl/>
        </w:rPr>
        <w:t>(</w:t>
      </w:r>
      <w:r w:rsidR="00D929DE" w:rsidRPr="00AD1D41">
        <w:rPr>
          <w:rtl/>
        </w:rPr>
        <w:t xml:space="preserve">مثل مشاريع منظمة العمل الدولية، مشروع التسليف الدائري، مشروعات المناطق المتأثرة بوجود اللاجئين) ولكنها </w:t>
      </w:r>
      <w:r w:rsidR="00D929DE" w:rsidRPr="00AD1D41">
        <w:rPr>
          <w:rFonts w:hint="cs"/>
          <w:rtl/>
        </w:rPr>
        <w:t>انهارت</w:t>
      </w:r>
      <w:r w:rsidR="00D929DE" w:rsidRPr="00AD1D41">
        <w:rPr>
          <w:rtl/>
        </w:rPr>
        <w:t xml:space="preserve"> لأسباب سياسية خارجية</w:t>
      </w:r>
      <w:r>
        <w:rPr>
          <w:rFonts w:hint="cs"/>
          <w:rtl/>
        </w:rPr>
        <w:t>؛</w:t>
      </w:r>
    </w:p>
    <w:p w:rsidR="00D929DE" w:rsidRPr="00AD1D41" w:rsidRDefault="00466B9B" w:rsidP="00466B9B">
      <w:pPr>
        <w:pStyle w:val="SingleTxtGA"/>
        <w:rPr>
          <w:rFonts w:hint="cs"/>
        </w:rPr>
      </w:pPr>
      <w:r>
        <w:rPr>
          <w:rFonts w:hint="cs"/>
          <w:rtl/>
        </w:rPr>
        <w:tab/>
      </w:r>
      <w:r w:rsidR="00D929DE">
        <w:rPr>
          <w:rFonts w:hint="cs"/>
          <w:rtl/>
        </w:rPr>
        <w:t>(ﻫ)</w:t>
      </w:r>
      <w:r w:rsidR="00D929DE">
        <w:rPr>
          <w:rFonts w:hint="cs"/>
          <w:rtl/>
        </w:rPr>
        <w:tab/>
      </w:r>
      <w:r w:rsidR="00D929DE" w:rsidRPr="00AD1D41">
        <w:rPr>
          <w:rtl/>
        </w:rPr>
        <w:t>البحث مع المفوضية السامية لإيجاد الحلول الدائمة لمشكلات اللجوء واللاجئين والتي تتمثل في العودة الطوعية، وإعادة التوطين في بلد ثالث والإدماج المحلي</w:t>
      </w:r>
      <w:r>
        <w:rPr>
          <w:rFonts w:hint="cs"/>
          <w:rtl/>
        </w:rPr>
        <w:t>؛</w:t>
      </w:r>
    </w:p>
    <w:p w:rsidR="00D929DE" w:rsidRPr="00AD1D41" w:rsidRDefault="00466B9B" w:rsidP="00466B9B">
      <w:pPr>
        <w:pStyle w:val="SingleTxtGA"/>
        <w:rPr>
          <w:rFonts w:hint="cs"/>
        </w:rPr>
      </w:pPr>
      <w:r>
        <w:rPr>
          <w:rFonts w:hint="cs"/>
          <w:rtl/>
        </w:rPr>
        <w:tab/>
      </w:r>
      <w:r w:rsidR="00D929DE">
        <w:rPr>
          <w:rFonts w:hint="cs"/>
          <w:rtl/>
        </w:rPr>
        <w:t>(و)</w:t>
      </w:r>
      <w:r w:rsidR="00D929DE">
        <w:rPr>
          <w:rFonts w:hint="cs"/>
          <w:rtl/>
        </w:rPr>
        <w:tab/>
      </w:r>
      <w:r w:rsidR="00D929DE" w:rsidRPr="00AD1D41">
        <w:rPr>
          <w:rtl/>
        </w:rPr>
        <w:t>الإشراف على عودة اللاجئين السودانيين من دول الجوار.</w:t>
      </w:r>
    </w:p>
    <w:p w:rsidR="00D929DE" w:rsidRPr="00A60078" w:rsidRDefault="00466B9B" w:rsidP="00DB424E">
      <w:pPr>
        <w:pStyle w:val="H1GA"/>
        <w:spacing w:before="120"/>
        <w:rPr>
          <w:rFonts w:hint="cs"/>
          <w:rtl/>
        </w:rPr>
      </w:pPr>
      <w:r>
        <w:rPr>
          <w:rFonts w:hint="cs"/>
          <w:rtl/>
        </w:rPr>
        <w:tab/>
      </w:r>
      <w:r>
        <w:rPr>
          <w:rFonts w:hint="cs"/>
          <w:rtl/>
        </w:rPr>
        <w:tab/>
      </w:r>
      <w:r w:rsidR="00D929DE" w:rsidRPr="00AD1D41">
        <w:rPr>
          <w:rFonts w:hint="cs"/>
          <w:rtl/>
        </w:rPr>
        <w:t>ا</w:t>
      </w:r>
      <w:r w:rsidR="00D929DE" w:rsidRPr="00A60078">
        <w:rPr>
          <w:rFonts w:hint="cs"/>
          <w:rtl/>
        </w:rPr>
        <w:t>لوضع الراهن للاجئين بالسودان</w:t>
      </w:r>
    </w:p>
    <w:p w:rsidR="00D929DE" w:rsidRPr="00AD1D41" w:rsidRDefault="00466B9B" w:rsidP="00466B9B">
      <w:pPr>
        <w:pStyle w:val="H23GA"/>
        <w:rPr>
          <w:rFonts w:hint="cs"/>
          <w:rtl/>
        </w:rPr>
      </w:pPr>
      <w:r>
        <w:rPr>
          <w:rFonts w:hint="cs"/>
          <w:rtl/>
        </w:rPr>
        <w:tab/>
      </w:r>
      <w:r>
        <w:rPr>
          <w:rFonts w:hint="cs"/>
          <w:rtl/>
        </w:rPr>
        <w:tab/>
      </w:r>
      <w:r w:rsidR="00D929DE" w:rsidRPr="00A60078">
        <w:rPr>
          <w:rFonts w:hint="cs"/>
          <w:rtl/>
        </w:rPr>
        <w:t>اللاجئون بالمعسكرات والمدن</w:t>
      </w:r>
    </w:p>
    <w:p w:rsidR="00D929DE" w:rsidRPr="00AD1D41" w:rsidRDefault="00D929DE" w:rsidP="00466B9B">
      <w:pPr>
        <w:pStyle w:val="SingleTxtGA"/>
        <w:rPr>
          <w:rtl/>
        </w:rPr>
      </w:pPr>
      <w:r w:rsidRPr="00AD1D41">
        <w:rPr>
          <w:rtl/>
        </w:rPr>
        <w:t>41</w:t>
      </w:r>
      <w:r w:rsidR="00466B9B">
        <w:rPr>
          <w:rFonts w:hint="cs"/>
          <w:rtl/>
        </w:rPr>
        <w:t>-</w:t>
      </w:r>
      <w:r w:rsidRPr="00AD1D41">
        <w:rPr>
          <w:rtl/>
        </w:rPr>
        <w:tab/>
      </w:r>
      <w:r w:rsidRPr="00A60078">
        <w:rPr>
          <w:rtl/>
        </w:rPr>
        <w:t>يبلغ</w:t>
      </w:r>
      <w:r w:rsidRPr="00AD1D41">
        <w:rPr>
          <w:rtl/>
        </w:rPr>
        <w:t xml:space="preserve"> عدد معسكرات اللاجئين بالسودان (15) معسكر</w:t>
      </w:r>
      <w:r>
        <w:rPr>
          <w:rFonts w:hint="cs"/>
          <w:rtl/>
        </w:rPr>
        <w:t>ا</w:t>
      </w:r>
      <w:r w:rsidR="00466B9B">
        <w:rPr>
          <w:rFonts w:hint="cs"/>
          <w:rtl/>
        </w:rPr>
        <w:t>ً</w:t>
      </w:r>
      <w:r w:rsidRPr="00AD1D41">
        <w:rPr>
          <w:rtl/>
        </w:rPr>
        <w:t>، حيث يوجد عدد (8) معسكرات بولايتي القضارف وكسلا وعدد</w:t>
      </w:r>
      <w:r>
        <w:rPr>
          <w:rFonts w:hint="cs"/>
          <w:rtl/>
        </w:rPr>
        <w:t xml:space="preserve"> </w:t>
      </w:r>
      <w:r w:rsidRPr="00AD1D41">
        <w:rPr>
          <w:rtl/>
        </w:rPr>
        <w:t>(4)</w:t>
      </w:r>
      <w:r>
        <w:rPr>
          <w:rtl/>
        </w:rPr>
        <w:t xml:space="preserve"> </w:t>
      </w:r>
      <w:r w:rsidRPr="00AD1D41">
        <w:rPr>
          <w:rtl/>
        </w:rPr>
        <w:t>معسكرات بولايتي الجزيرة وسنار وعدد</w:t>
      </w:r>
      <w:r w:rsidR="00466B9B">
        <w:rPr>
          <w:rFonts w:hint="eastAsia"/>
          <w:rtl/>
        </w:rPr>
        <w:t> </w:t>
      </w:r>
      <w:r w:rsidRPr="00AD1D41">
        <w:rPr>
          <w:rtl/>
        </w:rPr>
        <w:t>(3) معسكرات بولاية غرب دارفور.</w:t>
      </w:r>
    </w:p>
    <w:p w:rsidR="00D929DE" w:rsidRPr="00AD1D41" w:rsidRDefault="00D929DE" w:rsidP="00466B9B">
      <w:pPr>
        <w:pStyle w:val="SingleTxtGA"/>
        <w:rPr>
          <w:rtl/>
        </w:rPr>
      </w:pPr>
      <w:r w:rsidRPr="00AD1D41">
        <w:rPr>
          <w:rtl/>
        </w:rPr>
        <w:t>42</w:t>
      </w:r>
      <w:r w:rsidR="00466B9B">
        <w:rPr>
          <w:rFonts w:hint="cs"/>
          <w:rtl/>
        </w:rPr>
        <w:t>-</w:t>
      </w:r>
      <w:r w:rsidRPr="00AD1D41">
        <w:rPr>
          <w:rtl/>
        </w:rPr>
        <w:tab/>
      </w:r>
      <w:r>
        <w:rPr>
          <w:rFonts w:hint="cs"/>
          <w:rtl/>
        </w:rPr>
        <w:t>و</w:t>
      </w:r>
      <w:r w:rsidRPr="00A60078">
        <w:rPr>
          <w:rtl/>
        </w:rPr>
        <w:t>يبلغ</w:t>
      </w:r>
      <w:r w:rsidRPr="00AD1D41">
        <w:rPr>
          <w:rtl/>
        </w:rPr>
        <w:t xml:space="preserve"> أعداد اللاجئين المسجلين بالمعسكرات </w:t>
      </w:r>
      <w:r w:rsidR="00466B9B">
        <w:rPr>
          <w:rFonts w:hint="cs"/>
          <w:rtl/>
        </w:rPr>
        <w:t xml:space="preserve">374 85 </w:t>
      </w:r>
      <w:r w:rsidRPr="00AD1D41">
        <w:rPr>
          <w:rtl/>
        </w:rPr>
        <w:t xml:space="preserve">تفاصيلها كالآتي: </w:t>
      </w:r>
      <w:r w:rsidR="00466B9B">
        <w:rPr>
          <w:rFonts w:hint="cs"/>
          <w:rtl/>
        </w:rPr>
        <w:t xml:space="preserve">413 64 </w:t>
      </w:r>
      <w:r w:rsidRPr="00466B9B">
        <w:rPr>
          <w:spacing w:val="-4"/>
          <w:rtl/>
        </w:rPr>
        <w:t xml:space="preserve">لاجئ يقيمون بمعسكرات اللاجئين بشرق السودان (ولايتي كسلا والقضارف)، وعدد </w:t>
      </w:r>
      <w:r w:rsidR="00466B9B" w:rsidRPr="00466B9B">
        <w:rPr>
          <w:rFonts w:hint="cs"/>
          <w:spacing w:val="-4"/>
          <w:rtl/>
        </w:rPr>
        <w:t xml:space="preserve">298 2 </w:t>
      </w:r>
      <w:r w:rsidRPr="00AD1D41">
        <w:rPr>
          <w:rtl/>
        </w:rPr>
        <w:t xml:space="preserve">لاجئ في معسكرات الولايات الوسطى (ولايتي سنار والجزيرة) وعدد </w:t>
      </w:r>
      <w:r w:rsidR="00466B9B">
        <w:rPr>
          <w:rFonts w:hint="cs"/>
          <w:rtl/>
        </w:rPr>
        <w:t xml:space="preserve">636 18 </w:t>
      </w:r>
      <w:r w:rsidRPr="00AD1D41">
        <w:rPr>
          <w:rtl/>
        </w:rPr>
        <w:t>لاجئ يقيمون بمعسكرات اللجوء بولاية غرب دارفور.</w:t>
      </w:r>
    </w:p>
    <w:p w:rsidR="00D929DE" w:rsidRPr="00AD1D41" w:rsidRDefault="00D929DE" w:rsidP="00466B9B">
      <w:pPr>
        <w:pStyle w:val="SingleTxtGA"/>
        <w:rPr>
          <w:rFonts w:hint="cs"/>
          <w:rtl/>
        </w:rPr>
      </w:pPr>
      <w:r w:rsidRPr="00AD1D41">
        <w:rPr>
          <w:rtl/>
        </w:rPr>
        <w:t>43</w:t>
      </w:r>
      <w:r w:rsidR="00466B9B">
        <w:rPr>
          <w:rFonts w:hint="cs"/>
          <w:rtl/>
        </w:rPr>
        <w:t>-</w:t>
      </w:r>
      <w:r w:rsidRPr="00AD1D41">
        <w:rPr>
          <w:rtl/>
        </w:rPr>
        <w:tab/>
        <w:t xml:space="preserve">أما اللاجئون الذين يقيمون بالمدن والمناطق الحضرية خارج المعسكرات يقدر عددهم بحوالي </w:t>
      </w:r>
      <w:r w:rsidR="00466B9B">
        <w:rPr>
          <w:rFonts w:hint="cs"/>
          <w:rtl/>
        </w:rPr>
        <w:t xml:space="preserve">000 150 </w:t>
      </w:r>
      <w:r w:rsidRPr="00AD1D41">
        <w:rPr>
          <w:rtl/>
        </w:rPr>
        <w:t xml:space="preserve">لاجئ، وهذا العدد من اللاجئين لا تقدم لهم أي مساعدات من قبل المجتمع الدولي ويعتمدون على مشاركة المواطن في الخدمات </w:t>
      </w:r>
      <w:r w:rsidRPr="00AD1D41">
        <w:rPr>
          <w:rFonts w:hint="cs"/>
          <w:rtl/>
        </w:rPr>
        <w:t>الاجتماعية</w:t>
      </w:r>
      <w:r w:rsidRPr="00AD1D41">
        <w:rPr>
          <w:rtl/>
        </w:rPr>
        <w:t xml:space="preserve"> العامة في المدن رغم شح تلك الخدمات.</w:t>
      </w:r>
    </w:p>
    <w:p w:rsidR="00D929DE" w:rsidRPr="00AD1D41" w:rsidRDefault="00466B9B" w:rsidP="00466B9B">
      <w:pPr>
        <w:pStyle w:val="H23GA"/>
        <w:rPr>
          <w:rFonts w:hint="cs"/>
          <w:rtl/>
        </w:rPr>
      </w:pPr>
      <w:r>
        <w:rPr>
          <w:rFonts w:hint="cs"/>
          <w:rtl/>
        </w:rPr>
        <w:tab/>
      </w:r>
      <w:r>
        <w:rPr>
          <w:rFonts w:hint="cs"/>
          <w:rtl/>
        </w:rPr>
        <w:tab/>
      </w:r>
      <w:r w:rsidR="00D929DE" w:rsidRPr="00AD1D41">
        <w:rPr>
          <w:rFonts w:hint="cs"/>
          <w:rtl/>
        </w:rPr>
        <w:t>التحديات التي تواجه الدولة</w:t>
      </w:r>
    </w:p>
    <w:p w:rsidR="00D929DE" w:rsidRPr="00AD1D41" w:rsidRDefault="00D929DE" w:rsidP="00466B9B">
      <w:pPr>
        <w:pStyle w:val="SingleTxtGA"/>
        <w:rPr>
          <w:rtl/>
        </w:rPr>
      </w:pPr>
      <w:r w:rsidRPr="00AD1D41">
        <w:rPr>
          <w:rtl/>
        </w:rPr>
        <w:t>44</w:t>
      </w:r>
      <w:r w:rsidR="00466B9B">
        <w:rPr>
          <w:rFonts w:hint="cs"/>
          <w:rtl/>
        </w:rPr>
        <w:t>-</w:t>
      </w:r>
      <w:r w:rsidRPr="00AD1D41">
        <w:rPr>
          <w:rtl/>
        </w:rPr>
        <w:tab/>
      </w:r>
      <w:r w:rsidRPr="00A60078">
        <w:rPr>
          <w:rtl/>
        </w:rPr>
        <w:t>لقد</w:t>
      </w:r>
      <w:r w:rsidRPr="00AD1D41">
        <w:rPr>
          <w:rtl/>
        </w:rPr>
        <w:t xml:space="preserve"> ترتب على تنفيذ قرار وقف المساعدات الدولية (بند </w:t>
      </w:r>
      <w:r w:rsidRPr="00AD1D41">
        <w:rPr>
          <w:rFonts w:hint="cs"/>
          <w:rtl/>
        </w:rPr>
        <w:t>الانقطاع</w:t>
      </w:r>
      <w:r w:rsidRPr="00AD1D41">
        <w:rPr>
          <w:rtl/>
        </w:rPr>
        <w:t>) عن اللاجئين</w:t>
      </w:r>
      <w:r w:rsidRPr="00722846">
        <w:rPr>
          <w:rFonts w:hint="cs"/>
          <w:rtl/>
        </w:rPr>
        <w:t xml:space="preserve"> </w:t>
      </w:r>
      <w:r>
        <w:rPr>
          <w:rFonts w:hint="cs"/>
          <w:rtl/>
        </w:rPr>
        <w:t>الإثيوبيين</w:t>
      </w:r>
      <w:r w:rsidRPr="00AD1D41">
        <w:rPr>
          <w:rtl/>
        </w:rPr>
        <w:t xml:space="preserve"> </w:t>
      </w:r>
      <w:r w:rsidRPr="00AD1D41">
        <w:rPr>
          <w:rFonts w:hint="cs"/>
          <w:rtl/>
        </w:rPr>
        <w:t>و</w:t>
      </w:r>
      <w:r>
        <w:rPr>
          <w:rFonts w:hint="cs"/>
          <w:rtl/>
        </w:rPr>
        <w:t>الإريتريين</w:t>
      </w:r>
      <w:r w:rsidRPr="00AD1D41">
        <w:rPr>
          <w:rtl/>
        </w:rPr>
        <w:t xml:space="preserve"> من قبل المفوضية السامية </w:t>
      </w:r>
      <w:r>
        <w:rPr>
          <w:rFonts w:hint="cs"/>
          <w:rtl/>
        </w:rPr>
        <w:t>لشؤون</w:t>
      </w:r>
      <w:r w:rsidRPr="00AD1D41">
        <w:rPr>
          <w:rtl/>
        </w:rPr>
        <w:t xml:space="preserve"> اللاجئين قفل بعض معسكرات اللجوء ودمجها في معسكرات أخرى دون دراسة كافية لكيفية تسيير حياة هؤلاء اللاجئين ودون إيجاد بدائل عادلة مما جعل </w:t>
      </w:r>
      <w:r w:rsidRPr="00AD1D41">
        <w:rPr>
          <w:rFonts w:hint="cs"/>
          <w:rtl/>
        </w:rPr>
        <w:t>أغلبية</w:t>
      </w:r>
      <w:r w:rsidRPr="00AD1D41">
        <w:rPr>
          <w:rtl/>
        </w:rPr>
        <w:t xml:space="preserve"> اللاجئين بالمعسكرات المقفولة يتجهون نحو المدن الكبرى بحثاً عن العمل </w:t>
      </w:r>
      <w:r w:rsidRPr="00AD1D41">
        <w:rPr>
          <w:rFonts w:hint="cs"/>
          <w:rtl/>
        </w:rPr>
        <w:t>والاستقرار</w:t>
      </w:r>
      <w:r w:rsidRPr="00AD1D41">
        <w:rPr>
          <w:rtl/>
        </w:rPr>
        <w:t>.</w:t>
      </w:r>
    </w:p>
    <w:p w:rsidR="00D929DE" w:rsidRPr="00D50C86" w:rsidRDefault="00466B9B" w:rsidP="00D50C86">
      <w:pPr>
        <w:pStyle w:val="SingleTxtGA"/>
        <w:rPr>
          <w:rFonts w:hint="cs"/>
          <w:spacing w:val="-2"/>
        </w:rPr>
      </w:pPr>
      <w:r>
        <w:rPr>
          <w:rFonts w:hint="cs"/>
          <w:rtl/>
        </w:rPr>
        <w:t>45-</w:t>
      </w:r>
      <w:r w:rsidR="00D929DE">
        <w:tab/>
      </w:r>
      <w:r w:rsidR="00D929DE" w:rsidRPr="00A60078">
        <w:rPr>
          <w:rtl/>
        </w:rPr>
        <w:t>تواصلت</w:t>
      </w:r>
      <w:r w:rsidR="00D929DE" w:rsidRPr="00AD1D41">
        <w:rPr>
          <w:rtl/>
        </w:rPr>
        <w:t xml:space="preserve"> تدفقات طالبي اللجوء على الحدود الشرقية من البلاد في كل من ولايات كسلا، </w:t>
      </w:r>
      <w:r w:rsidR="00D929DE">
        <w:rPr>
          <w:rFonts w:hint="cs"/>
          <w:rtl/>
        </w:rPr>
        <w:t>و</w:t>
      </w:r>
      <w:r w:rsidR="00D929DE" w:rsidRPr="00AD1D41">
        <w:rPr>
          <w:rtl/>
        </w:rPr>
        <w:t xml:space="preserve">القضارف، </w:t>
      </w:r>
      <w:r w:rsidR="00D929DE">
        <w:rPr>
          <w:rFonts w:hint="cs"/>
          <w:rtl/>
        </w:rPr>
        <w:t>و</w:t>
      </w:r>
      <w:r w:rsidR="00D929DE" w:rsidRPr="00AD1D41">
        <w:rPr>
          <w:rtl/>
        </w:rPr>
        <w:t>البحر الأحمر</w:t>
      </w:r>
      <w:r w:rsidR="00D929DE">
        <w:rPr>
          <w:rFonts w:hint="cs"/>
          <w:rtl/>
        </w:rPr>
        <w:t>،</w:t>
      </w:r>
      <w:r w:rsidR="00D929DE" w:rsidRPr="00AD1D41">
        <w:rPr>
          <w:rtl/>
        </w:rPr>
        <w:t xml:space="preserve"> والولايات الوسطى، كما </w:t>
      </w:r>
      <w:r w:rsidR="00D929DE" w:rsidRPr="00AD1D41">
        <w:rPr>
          <w:rFonts w:hint="cs"/>
          <w:rtl/>
        </w:rPr>
        <w:t>استمرت</w:t>
      </w:r>
      <w:r w:rsidR="00D929DE" w:rsidRPr="00AD1D41">
        <w:rPr>
          <w:rtl/>
        </w:rPr>
        <w:t xml:space="preserve"> المفوضية السامية </w:t>
      </w:r>
      <w:r w:rsidR="00D929DE">
        <w:rPr>
          <w:rFonts w:hint="cs"/>
          <w:rtl/>
        </w:rPr>
        <w:t xml:space="preserve">لشؤون </w:t>
      </w:r>
      <w:r w:rsidR="00D929DE" w:rsidRPr="00AD1D41">
        <w:rPr>
          <w:rtl/>
        </w:rPr>
        <w:t xml:space="preserve">اللاجئين في سياسة تجفيف معسكرات اللاجئين من الخدمات الأساسية وذلك </w:t>
      </w:r>
      <w:r w:rsidR="00D929DE" w:rsidRPr="00AD1D41">
        <w:rPr>
          <w:rFonts w:hint="cs"/>
          <w:rtl/>
        </w:rPr>
        <w:t>باعتمادها</w:t>
      </w:r>
      <w:r w:rsidR="00D929DE" w:rsidRPr="00AD1D41">
        <w:rPr>
          <w:rtl/>
        </w:rPr>
        <w:t xml:space="preserve"> لموارد مالية ضعيفة لا تفي بالغرض المطلوب للخدمات مما أدى إلى شح </w:t>
      </w:r>
      <w:r w:rsidR="00D929DE">
        <w:rPr>
          <w:rFonts w:hint="cs"/>
          <w:rtl/>
        </w:rPr>
        <w:t xml:space="preserve">وتدنٍ </w:t>
      </w:r>
      <w:r w:rsidR="00D929DE" w:rsidRPr="00AD1D41">
        <w:rPr>
          <w:rtl/>
        </w:rPr>
        <w:t>في الخدمات الإنسانية بالمعسكرات (مياه، صحة، تعليم، غذاء،</w:t>
      </w:r>
      <w:r w:rsidR="00D50C86">
        <w:rPr>
          <w:rFonts w:hint="cs"/>
          <w:rtl/>
        </w:rPr>
        <w:t xml:space="preserve"> ...</w:t>
      </w:r>
      <w:r w:rsidR="00D929DE" w:rsidRPr="00AD1D41">
        <w:rPr>
          <w:rtl/>
        </w:rPr>
        <w:t xml:space="preserve">) حيث أصبح الوضع القائم </w:t>
      </w:r>
      <w:r w:rsidR="00D929DE" w:rsidRPr="00D50C86">
        <w:rPr>
          <w:spacing w:val="-2"/>
          <w:rtl/>
        </w:rPr>
        <w:t>في معسكرات اللاجئين بولاية كسلا غير مشجع للبقاء لأسباب عديدة أولها أن معظم اللاجئين في الآونة الأخيرة من فئة الشباب وقادمين من مدن رئيسية ومتعلمين ولديهم تطلعات كبيرة في حين أن المعسكرات قائمة في مناطق ريفية نائية تنعدم فيها كل صور الحياة المدنية ويصعب التحكم فيها ورقابتها بصورة فاعلة إضافة إلى تدني الخدمات الضرورية التي تقدم للاجئين سواء كانت في المعسكرات القديمة أو في معسكر الشجراب للاجئين الجدد مما</w:t>
      </w:r>
      <w:r w:rsidR="00D50C86" w:rsidRPr="00D50C86">
        <w:rPr>
          <w:rFonts w:hint="cs"/>
          <w:spacing w:val="-2"/>
          <w:rtl/>
        </w:rPr>
        <w:t> </w:t>
      </w:r>
      <w:r w:rsidR="00D929DE" w:rsidRPr="00D50C86">
        <w:rPr>
          <w:spacing w:val="-2"/>
          <w:rtl/>
        </w:rPr>
        <w:t>جعل هذه المعسكرات طاردة للاجئين و</w:t>
      </w:r>
      <w:r w:rsidR="00D929DE" w:rsidRPr="00D50C86">
        <w:rPr>
          <w:rFonts w:hint="cs"/>
          <w:spacing w:val="-2"/>
          <w:rtl/>
        </w:rPr>
        <w:t xml:space="preserve">أدى إلى </w:t>
      </w:r>
      <w:r w:rsidR="00D929DE" w:rsidRPr="00D50C86">
        <w:rPr>
          <w:spacing w:val="-2"/>
          <w:rtl/>
        </w:rPr>
        <w:t>التسلل نحو المدن بحثاً عن أوضاع معيشية أفضل.</w:t>
      </w:r>
    </w:p>
    <w:p w:rsidR="00D929DE" w:rsidRPr="00AD1D41" w:rsidRDefault="00D929DE" w:rsidP="00466B9B">
      <w:pPr>
        <w:pStyle w:val="SingleTxtGA"/>
        <w:rPr>
          <w:rFonts w:ascii="ae_AlMohanad" w:hAnsi="ae_AlMohanad"/>
        </w:rPr>
      </w:pPr>
      <w:r>
        <w:rPr>
          <w:rFonts w:ascii="ae_AlMohanad" w:hAnsi="ae_AlMohanad" w:hint="cs"/>
          <w:rtl/>
        </w:rPr>
        <w:t>46</w:t>
      </w:r>
      <w:r w:rsidR="00466B9B">
        <w:rPr>
          <w:rFonts w:ascii="ae_AlMohanad" w:hAnsi="ae_AlMohanad" w:hint="cs"/>
          <w:rtl/>
        </w:rPr>
        <w:t>-</w:t>
      </w:r>
      <w:r w:rsidRPr="00AD1D41">
        <w:rPr>
          <w:rFonts w:ascii="ae_AlMohanad" w:hAnsi="ae_AlMohanad"/>
        </w:rPr>
        <w:tab/>
      </w:r>
      <w:r w:rsidRPr="000E709C">
        <w:rPr>
          <w:rFonts w:hint="cs"/>
          <w:rtl/>
        </w:rPr>
        <w:t>وتتمثل التحديات التي</w:t>
      </w:r>
      <w:r>
        <w:rPr>
          <w:rFonts w:hint="cs"/>
          <w:rtl/>
        </w:rPr>
        <w:t xml:space="preserve"> </w:t>
      </w:r>
      <w:r w:rsidRPr="000E709C">
        <w:rPr>
          <w:rFonts w:hint="cs"/>
          <w:rtl/>
        </w:rPr>
        <w:t>تواجه الدولة</w:t>
      </w:r>
      <w:r>
        <w:rPr>
          <w:rFonts w:hint="cs"/>
          <w:rtl/>
        </w:rPr>
        <w:t xml:space="preserve"> </w:t>
      </w:r>
      <w:r w:rsidRPr="000E709C">
        <w:rPr>
          <w:rFonts w:hint="cs"/>
          <w:rtl/>
        </w:rPr>
        <w:t>بما يلي</w:t>
      </w:r>
      <w:r>
        <w:rPr>
          <w:rFonts w:hint="cs"/>
          <w:rtl/>
        </w:rPr>
        <w:t>:</w:t>
      </w:r>
    </w:p>
    <w:p w:rsidR="00D929DE" w:rsidRPr="00466B9B" w:rsidRDefault="00D929DE" w:rsidP="00466B9B">
      <w:pPr>
        <w:pStyle w:val="Bullet1GA"/>
        <w:tabs>
          <w:tab w:val="clear" w:pos="2041"/>
          <w:tab w:val="left" w:pos="1939"/>
        </w:tabs>
        <w:bidi/>
        <w:ind w:left="1922"/>
      </w:pPr>
      <w:r w:rsidRPr="00466B9B">
        <w:rPr>
          <w:rtl/>
        </w:rPr>
        <w:t xml:space="preserve">ظاهرة الهجرة غير الشرعية </w:t>
      </w:r>
      <w:r w:rsidRPr="00466B9B">
        <w:rPr>
          <w:rFonts w:hint="cs"/>
          <w:rtl/>
        </w:rPr>
        <w:t xml:space="preserve">التي أدت </w:t>
      </w:r>
      <w:r w:rsidRPr="00466B9B">
        <w:rPr>
          <w:rtl/>
        </w:rPr>
        <w:t xml:space="preserve">إلى ظهور عصابات منظمة تعمل في مجال </w:t>
      </w:r>
      <w:r w:rsidRPr="00466B9B">
        <w:rPr>
          <w:rFonts w:hint="cs"/>
          <w:rtl/>
        </w:rPr>
        <w:t>التهريب</w:t>
      </w:r>
      <w:r w:rsidRPr="00466B9B">
        <w:rPr>
          <w:rtl/>
        </w:rPr>
        <w:t xml:space="preserve"> </w:t>
      </w:r>
      <w:r w:rsidRPr="00466B9B">
        <w:rPr>
          <w:rFonts w:hint="cs"/>
          <w:rtl/>
        </w:rPr>
        <w:t>والاتجار</w:t>
      </w:r>
      <w:r w:rsidRPr="00466B9B">
        <w:rPr>
          <w:rtl/>
        </w:rPr>
        <w:t xml:space="preserve"> بالبشر حيث يبدأ نشاط هذه العصابات من داخل دول القرن الأفريقي إلى داخل السودان</w:t>
      </w:r>
      <w:r w:rsidR="00466B9B">
        <w:rPr>
          <w:rFonts w:hint="cs"/>
          <w:rtl/>
        </w:rPr>
        <w:t>؛</w:t>
      </w:r>
    </w:p>
    <w:p w:rsidR="00D929DE" w:rsidRPr="00466B9B" w:rsidRDefault="00D929DE" w:rsidP="00466B9B">
      <w:pPr>
        <w:pStyle w:val="Bullet1GA"/>
        <w:tabs>
          <w:tab w:val="clear" w:pos="2041"/>
          <w:tab w:val="left" w:pos="1939"/>
        </w:tabs>
        <w:bidi/>
        <w:ind w:left="1922"/>
      </w:pPr>
      <w:r w:rsidRPr="00466B9B">
        <w:rPr>
          <w:rtl/>
        </w:rPr>
        <w:t xml:space="preserve">التدهور البيئي في المناطق المتأثرة بوجود اللاجئين وعدم إيفاء المجتمع الدولي </w:t>
      </w:r>
      <w:r w:rsidRPr="00466B9B">
        <w:rPr>
          <w:rFonts w:hint="cs"/>
          <w:rtl/>
        </w:rPr>
        <w:t>بالتزاماته</w:t>
      </w:r>
      <w:r w:rsidRPr="00466B9B">
        <w:rPr>
          <w:rtl/>
        </w:rPr>
        <w:t xml:space="preserve"> تجاه هذا البرنامج</w:t>
      </w:r>
      <w:r w:rsidR="00466B9B">
        <w:rPr>
          <w:rFonts w:hint="cs"/>
          <w:rtl/>
        </w:rPr>
        <w:t>؛</w:t>
      </w:r>
    </w:p>
    <w:p w:rsidR="00D929DE" w:rsidRPr="00466B9B" w:rsidRDefault="00D929DE" w:rsidP="00466B9B">
      <w:pPr>
        <w:pStyle w:val="Bullet1GA"/>
        <w:tabs>
          <w:tab w:val="clear" w:pos="2041"/>
          <w:tab w:val="left" w:pos="1939"/>
        </w:tabs>
        <w:bidi/>
        <w:ind w:left="1922"/>
      </w:pPr>
      <w:r w:rsidRPr="00466B9B">
        <w:rPr>
          <w:rtl/>
        </w:rPr>
        <w:t xml:space="preserve">الآثار </w:t>
      </w:r>
      <w:r w:rsidRPr="00466B9B">
        <w:rPr>
          <w:rFonts w:hint="cs"/>
          <w:rtl/>
        </w:rPr>
        <w:t>الاقتصادية</w:t>
      </w:r>
      <w:r w:rsidRPr="00466B9B">
        <w:rPr>
          <w:rtl/>
        </w:rPr>
        <w:t xml:space="preserve"> </w:t>
      </w:r>
      <w:r w:rsidRPr="00466B9B">
        <w:rPr>
          <w:rFonts w:hint="cs"/>
          <w:rtl/>
        </w:rPr>
        <w:t>والاجتماعية</w:t>
      </w:r>
      <w:r w:rsidRPr="00466B9B">
        <w:rPr>
          <w:rtl/>
        </w:rPr>
        <w:t xml:space="preserve"> والأمنية والصحية للاجئين خاصة الذين يتواجدون بالمدن ولا يتلقون أي مساعدات من المجتمع الدولي </w:t>
      </w:r>
      <w:r w:rsidRPr="00466B9B">
        <w:rPr>
          <w:rFonts w:hint="cs"/>
          <w:rtl/>
        </w:rPr>
        <w:t>وإنما</w:t>
      </w:r>
      <w:r w:rsidRPr="00466B9B" w:rsidDel="00722846">
        <w:rPr>
          <w:rtl/>
        </w:rPr>
        <w:t xml:space="preserve"> </w:t>
      </w:r>
      <w:r w:rsidRPr="00466B9B">
        <w:rPr>
          <w:rtl/>
        </w:rPr>
        <w:t>يشاركون المواطنين في خدماتهم التي توفرها لهم الدولة رغم شحها</w:t>
      </w:r>
      <w:r w:rsidR="00466B9B">
        <w:rPr>
          <w:rFonts w:hint="cs"/>
          <w:rtl/>
        </w:rPr>
        <w:t>؛</w:t>
      </w:r>
    </w:p>
    <w:p w:rsidR="00D929DE" w:rsidRPr="00466B9B" w:rsidRDefault="00D929DE" w:rsidP="00466B9B">
      <w:pPr>
        <w:pStyle w:val="Bullet1GA"/>
        <w:tabs>
          <w:tab w:val="clear" w:pos="2041"/>
          <w:tab w:val="left" w:pos="1939"/>
        </w:tabs>
        <w:bidi/>
        <w:ind w:left="1922"/>
      </w:pPr>
      <w:r w:rsidRPr="00466B9B">
        <w:rPr>
          <w:rtl/>
        </w:rPr>
        <w:t xml:space="preserve">عدم توفر إحصائية حقيقية للاجئين بالسودان </w:t>
      </w:r>
      <w:r w:rsidRPr="00466B9B">
        <w:rPr>
          <w:rFonts w:hint="cs"/>
          <w:rtl/>
        </w:rPr>
        <w:t>وكنا</w:t>
      </w:r>
      <w:r w:rsidRPr="00466B9B">
        <w:rPr>
          <w:rtl/>
        </w:rPr>
        <w:t xml:space="preserve"> نأمل من المفوضية السامية </w:t>
      </w:r>
      <w:r w:rsidRPr="00466B9B">
        <w:rPr>
          <w:rFonts w:hint="cs"/>
          <w:rtl/>
        </w:rPr>
        <w:t>لشؤون</w:t>
      </w:r>
      <w:r w:rsidRPr="00466B9B">
        <w:rPr>
          <w:rtl/>
        </w:rPr>
        <w:t xml:space="preserve"> اللاجئين توفير المعينات التي تساعد على إجراء تعداد حقيقي للاجئين بالسودان</w:t>
      </w:r>
      <w:r w:rsidR="00466B9B">
        <w:rPr>
          <w:rFonts w:hint="cs"/>
          <w:rtl/>
        </w:rPr>
        <w:t>؛</w:t>
      </w:r>
    </w:p>
    <w:p w:rsidR="00D929DE" w:rsidRPr="00466B9B" w:rsidRDefault="00D929DE" w:rsidP="00466B9B">
      <w:pPr>
        <w:pStyle w:val="Bullet1GA"/>
        <w:tabs>
          <w:tab w:val="clear" w:pos="2041"/>
          <w:tab w:val="left" w:pos="1939"/>
        </w:tabs>
        <w:bidi/>
        <w:ind w:left="1922"/>
        <w:rPr>
          <w:rFonts w:hint="cs"/>
        </w:rPr>
      </w:pPr>
      <w:r w:rsidRPr="00466B9B">
        <w:rPr>
          <w:rtl/>
        </w:rPr>
        <w:t xml:space="preserve">رغم قيام عدة ورش عمل خاصة بموضوع الإدماج المحلي للاجئين في المجتمعات المحلية إلا أنه لم يتم التوصل إلى سياسة واضحة في هذا الشأن، ولما صار المجتمع الدولي يضغط في هذا </w:t>
      </w:r>
      <w:r w:rsidRPr="00466B9B">
        <w:rPr>
          <w:rFonts w:hint="cs"/>
          <w:rtl/>
        </w:rPr>
        <w:t>الاتجاه</w:t>
      </w:r>
      <w:r w:rsidRPr="00466B9B">
        <w:rPr>
          <w:rtl/>
        </w:rPr>
        <w:t>، أصبح من الضروري الآن أن تكون هناك سياسة واضحة للسودان فيما يتعلق بإدماج اللاجئين في المجتمع المحلي.</w:t>
      </w:r>
    </w:p>
    <w:p w:rsidR="00D929DE" w:rsidRDefault="00466B9B" w:rsidP="00466B9B">
      <w:pPr>
        <w:pStyle w:val="H23GA"/>
        <w:rPr>
          <w:rFonts w:hint="cs"/>
          <w:rtl/>
        </w:rPr>
      </w:pPr>
      <w:r>
        <w:rPr>
          <w:rFonts w:hint="cs"/>
          <w:rtl/>
        </w:rPr>
        <w:tab/>
      </w:r>
      <w:r>
        <w:rPr>
          <w:rFonts w:hint="cs"/>
          <w:rtl/>
        </w:rPr>
        <w:tab/>
      </w:r>
      <w:r w:rsidR="00D929DE" w:rsidRPr="00AD1D41">
        <w:rPr>
          <w:rFonts w:hint="cs"/>
          <w:rtl/>
        </w:rPr>
        <w:t>مجهودات معتمدية اللاجئين للحد من تلك المشاكل</w:t>
      </w:r>
    </w:p>
    <w:p w:rsidR="00D929DE" w:rsidRPr="006A316A" w:rsidRDefault="00D929DE" w:rsidP="00466B9B">
      <w:pPr>
        <w:pStyle w:val="SingleTxtGA"/>
        <w:rPr>
          <w:rFonts w:hint="cs"/>
          <w:rtl/>
        </w:rPr>
      </w:pPr>
      <w:r w:rsidRPr="006A316A">
        <w:rPr>
          <w:rtl/>
        </w:rPr>
        <w:t>47</w:t>
      </w:r>
      <w:r w:rsidR="00466B9B">
        <w:rPr>
          <w:rFonts w:hint="cs"/>
          <w:rtl/>
        </w:rPr>
        <w:t>-</w:t>
      </w:r>
      <w:r w:rsidRPr="006A316A">
        <w:rPr>
          <w:rtl/>
        </w:rPr>
        <w:tab/>
      </w:r>
      <w:r w:rsidRPr="006A316A">
        <w:rPr>
          <w:rFonts w:hint="cs"/>
          <w:rtl/>
        </w:rPr>
        <w:t>تتمثل مجهودات معتمدية اللاجئين بالآتي:</w:t>
      </w:r>
    </w:p>
    <w:p w:rsidR="00D929DE" w:rsidRPr="00AD1D41" w:rsidRDefault="00466B9B" w:rsidP="00466B9B">
      <w:pPr>
        <w:pStyle w:val="SingleTxtGA"/>
        <w:rPr>
          <w:rFonts w:hint="cs"/>
          <w:rtl/>
        </w:rPr>
      </w:pPr>
      <w:r>
        <w:rPr>
          <w:rFonts w:hint="cs"/>
          <w:rtl/>
        </w:rPr>
        <w:tab/>
        <w:t>1-</w:t>
      </w:r>
      <w:r w:rsidR="00D929DE">
        <w:rPr>
          <w:rFonts w:hint="cs"/>
          <w:rtl/>
        </w:rPr>
        <w:tab/>
      </w:r>
      <w:r w:rsidR="00D929DE" w:rsidRPr="00AD1D41">
        <w:rPr>
          <w:rtl/>
        </w:rPr>
        <w:t xml:space="preserve">العمل مع </w:t>
      </w:r>
      <w:r w:rsidR="00D929DE">
        <w:rPr>
          <w:rFonts w:hint="cs"/>
          <w:rtl/>
        </w:rPr>
        <w:t>مفوضية الأمم المتحدة السامية لشؤون</w:t>
      </w:r>
      <w:r w:rsidR="00D929DE" w:rsidRPr="00AD1D41">
        <w:rPr>
          <w:rtl/>
        </w:rPr>
        <w:t xml:space="preserve"> اللاجئين والمجتمع الدولي على تحسين أوضاع</w:t>
      </w:r>
      <w:r w:rsidR="00D929DE">
        <w:rPr>
          <w:rtl/>
        </w:rPr>
        <w:t xml:space="preserve"> </w:t>
      </w:r>
      <w:r w:rsidR="00D929DE">
        <w:rPr>
          <w:rFonts w:hint="cs"/>
          <w:rtl/>
        </w:rPr>
        <w:t>خدمات</w:t>
      </w:r>
      <w:r w:rsidR="00D929DE" w:rsidRPr="00AD1D41">
        <w:rPr>
          <w:rtl/>
        </w:rPr>
        <w:t xml:space="preserve"> اللاجئين بالمعسكرات</w:t>
      </w:r>
      <w:r>
        <w:rPr>
          <w:rFonts w:hint="cs"/>
          <w:rtl/>
        </w:rPr>
        <w:t>؛</w:t>
      </w:r>
    </w:p>
    <w:p w:rsidR="00D929DE" w:rsidRPr="00AD1D41" w:rsidRDefault="00466B9B" w:rsidP="00466B9B">
      <w:pPr>
        <w:pStyle w:val="SingleTxtGA"/>
        <w:rPr>
          <w:rFonts w:hint="cs"/>
        </w:rPr>
      </w:pPr>
      <w:r>
        <w:rPr>
          <w:rFonts w:hint="cs"/>
          <w:rtl/>
        </w:rPr>
        <w:tab/>
        <w:t>2-</w:t>
      </w:r>
      <w:r w:rsidR="00D929DE">
        <w:rPr>
          <w:rFonts w:hint="cs"/>
          <w:rtl/>
        </w:rPr>
        <w:tab/>
      </w:r>
      <w:r w:rsidR="00D929DE" w:rsidRPr="00AD1D41">
        <w:rPr>
          <w:rtl/>
        </w:rPr>
        <w:t xml:space="preserve">السعي لدى </w:t>
      </w:r>
      <w:r w:rsidR="00D929DE">
        <w:rPr>
          <w:rFonts w:hint="cs"/>
          <w:rtl/>
        </w:rPr>
        <w:t>مفوضية الأمم المتحدة السامية لشؤون</w:t>
      </w:r>
      <w:r w:rsidR="00D929DE" w:rsidRPr="00AD1D41">
        <w:rPr>
          <w:rtl/>
        </w:rPr>
        <w:t xml:space="preserve"> اللاجئين والمجتمع الدولي في مكافحة عمليات التهريب </w:t>
      </w:r>
      <w:r w:rsidR="00D929DE" w:rsidRPr="00AD1D41">
        <w:rPr>
          <w:rFonts w:hint="cs"/>
          <w:rtl/>
        </w:rPr>
        <w:t>والاتجار</w:t>
      </w:r>
      <w:r w:rsidR="00D929DE" w:rsidRPr="00AD1D41">
        <w:rPr>
          <w:rtl/>
        </w:rPr>
        <w:t xml:space="preserve"> بالبشر من خلال قيام ورش عمل للتنوير بمخاطر الهجرة غير الشرعية وتوفير المعينات التي تساعد في محاربة عصابات التهريب </w:t>
      </w:r>
      <w:r w:rsidR="00D929DE" w:rsidRPr="00AD1D41">
        <w:rPr>
          <w:rFonts w:hint="cs"/>
          <w:rtl/>
        </w:rPr>
        <w:t>والاتجار</w:t>
      </w:r>
      <w:r w:rsidR="00D929DE" w:rsidRPr="00AD1D41">
        <w:rPr>
          <w:rtl/>
        </w:rPr>
        <w:t xml:space="preserve"> بالبشر</w:t>
      </w:r>
      <w:r>
        <w:rPr>
          <w:rFonts w:hint="cs"/>
          <w:rtl/>
        </w:rPr>
        <w:t>؛</w:t>
      </w:r>
    </w:p>
    <w:p w:rsidR="00D929DE" w:rsidRPr="00AD1D41" w:rsidRDefault="00466B9B" w:rsidP="00D50C86">
      <w:pPr>
        <w:pStyle w:val="SingleTxtGA"/>
        <w:keepNext/>
        <w:keepLines/>
      </w:pPr>
      <w:r>
        <w:rPr>
          <w:rFonts w:hint="cs"/>
          <w:rtl/>
        </w:rPr>
        <w:tab/>
        <w:t>3-</w:t>
      </w:r>
      <w:r w:rsidR="00D929DE">
        <w:rPr>
          <w:rFonts w:hint="cs"/>
          <w:rtl/>
        </w:rPr>
        <w:tab/>
      </w:r>
      <w:r w:rsidR="00D929DE" w:rsidRPr="00AD1D41">
        <w:rPr>
          <w:rtl/>
        </w:rPr>
        <w:t xml:space="preserve">العمل مع المفوضية السامية </w:t>
      </w:r>
      <w:r w:rsidR="00D929DE">
        <w:rPr>
          <w:rFonts w:hint="cs"/>
          <w:rtl/>
        </w:rPr>
        <w:t>لشؤون</w:t>
      </w:r>
      <w:r w:rsidR="00D929DE" w:rsidRPr="00AD1D41">
        <w:rPr>
          <w:rtl/>
        </w:rPr>
        <w:t xml:space="preserve"> اللاجئين لتنفيذ مشروعات </w:t>
      </w:r>
      <w:r w:rsidR="00D929DE" w:rsidRPr="00AD1D41">
        <w:rPr>
          <w:rFonts w:hint="cs"/>
          <w:rtl/>
        </w:rPr>
        <w:t>الاعتماد</w:t>
      </w:r>
      <w:r w:rsidR="00D929DE" w:rsidRPr="00AD1D41">
        <w:rPr>
          <w:rtl/>
        </w:rPr>
        <w:t xml:space="preserve"> على الذات </w:t>
      </w:r>
      <w:r w:rsidR="00D929DE">
        <w:rPr>
          <w:rFonts w:hint="cs"/>
          <w:rtl/>
        </w:rPr>
        <w:t>للاجئين</w:t>
      </w:r>
      <w:r w:rsidR="00D929DE" w:rsidRPr="00AD1D41">
        <w:rPr>
          <w:rtl/>
        </w:rPr>
        <w:t xml:space="preserve"> بالمعسكرات والتي تشمل:</w:t>
      </w:r>
    </w:p>
    <w:p w:rsidR="00D929DE" w:rsidRPr="00AD1D41" w:rsidRDefault="00466B9B" w:rsidP="00466B9B">
      <w:pPr>
        <w:pStyle w:val="SingleTxtGA"/>
        <w:ind w:left="1928"/>
        <w:rPr>
          <w:rtl/>
        </w:rPr>
      </w:pPr>
      <w:r>
        <w:rPr>
          <w:rFonts w:hint="cs"/>
          <w:rtl/>
        </w:rPr>
        <w:tab/>
      </w:r>
      <w:r w:rsidR="00D929DE">
        <w:rPr>
          <w:rFonts w:hint="cs"/>
          <w:rtl/>
        </w:rPr>
        <w:t>(أ)</w:t>
      </w:r>
      <w:r w:rsidR="00D929DE">
        <w:rPr>
          <w:rFonts w:hint="cs"/>
          <w:rtl/>
        </w:rPr>
        <w:tab/>
      </w:r>
      <w:r w:rsidR="00D929DE" w:rsidRPr="00AD1D41">
        <w:rPr>
          <w:rtl/>
        </w:rPr>
        <w:t>الزراعة المطرية والمروية وذلك بتوفير الآليات الزراعية وتجهيز الأراضي والتقاوي والأسمدة</w:t>
      </w:r>
      <w:r w:rsidR="00D929DE">
        <w:rPr>
          <w:rFonts w:hint="cs"/>
          <w:rtl/>
        </w:rPr>
        <w:t>؛</w:t>
      </w:r>
    </w:p>
    <w:p w:rsidR="00D929DE" w:rsidRPr="00AD1D41" w:rsidRDefault="00466B9B" w:rsidP="00466B9B">
      <w:pPr>
        <w:pStyle w:val="SingleTxtGA"/>
        <w:ind w:left="1928"/>
        <w:rPr>
          <w:rFonts w:ascii="ae_AlMohanad" w:hAnsi="ae_AlMohanad"/>
          <w:sz w:val="30"/>
        </w:rPr>
      </w:pPr>
      <w:r>
        <w:rPr>
          <w:rFonts w:ascii="ae_AlMohanad" w:hAnsi="ae_AlMohanad" w:hint="cs"/>
          <w:sz w:val="30"/>
          <w:rtl/>
        </w:rPr>
        <w:tab/>
      </w:r>
      <w:r w:rsidR="00D929DE" w:rsidRPr="00AD1D41">
        <w:rPr>
          <w:rFonts w:ascii="ae_AlMohanad" w:hAnsi="ae_AlMohanad"/>
          <w:sz w:val="30"/>
          <w:rtl/>
        </w:rPr>
        <w:t>(ب)</w:t>
      </w:r>
      <w:r w:rsidR="00D929DE">
        <w:rPr>
          <w:rFonts w:ascii="ae_AlMohanad" w:hAnsi="ae_AlMohanad" w:hint="cs"/>
          <w:sz w:val="30"/>
          <w:rtl/>
        </w:rPr>
        <w:tab/>
      </w:r>
      <w:r w:rsidR="00D929DE" w:rsidRPr="00AD1D41">
        <w:rPr>
          <w:rFonts w:ascii="ae_AlMohanad" w:hAnsi="ae_AlMohanad"/>
          <w:sz w:val="30"/>
          <w:rtl/>
        </w:rPr>
        <w:t>الإنتاج الحيواني</w:t>
      </w:r>
      <w:r w:rsidR="00D929DE">
        <w:rPr>
          <w:rFonts w:ascii="ae_AlMohanad" w:hAnsi="ae_AlMohanad" w:hint="cs"/>
          <w:sz w:val="30"/>
          <w:rtl/>
        </w:rPr>
        <w:t>؛</w:t>
      </w:r>
    </w:p>
    <w:p w:rsidR="00D929DE" w:rsidRPr="00AD1D41" w:rsidRDefault="00466B9B" w:rsidP="00466B9B">
      <w:pPr>
        <w:pStyle w:val="SingleTxtGA"/>
        <w:ind w:left="1928"/>
        <w:rPr>
          <w:rFonts w:ascii="ae_AlMohanad" w:hAnsi="ae_AlMohanad"/>
          <w:sz w:val="30"/>
          <w:rtl/>
        </w:rPr>
      </w:pPr>
      <w:r>
        <w:rPr>
          <w:rFonts w:ascii="ae_AlMohanad" w:hAnsi="ae_AlMohanad" w:hint="cs"/>
          <w:sz w:val="30"/>
          <w:rtl/>
        </w:rPr>
        <w:tab/>
      </w:r>
      <w:r w:rsidR="00D929DE">
        <w:rPr>
          <w:rFonts w:ascii="ae_AlMohanad" w:hAnsi="ae_AlMohanad" w:hint="cs"/>
          <w:sz w:val="30"/>
          <w:rtl/>
        </w:rPr>
        <w:t>(ج)</w:t>
      </w:r>
      <w:r w:rsidR="00D929DE">
        <w:rPr>
          <w:rFonts w:ascii="ae_AlMohanad" w:hAnsi="ae_AlMohanad" w:hint="cs"/>
          <w:sz w:val="30"/>
          <w:rtl/>
        </w:rPr>
        <w:tab/>
      </w:r>
      <w:r w:rsidR="00D929DE" w:rsidRPr="00466B9B">
        <w:rPr>
          <w:rtl/>
        </w:rPr>
        <w:t>الأعمال</w:t>
      </w:r>
      <w:r w:rsidR="00D929DE" w:rsidRPr="00AD1D41">
        <w:rPr>
          <w:rFonts w:ascii="ae_AlMohanad" w:hAnsi="ae_AlMohanad"/>
          <w:sz w:val="30"/>
          <w:rtl/>
        </w:rPr>
        <w:t xml:space="preserve"> </w:t>
      </w:r>
      <w:r w:rsidR="00D929DE" w:rsidRPr="002623EB">
        <w:rPr>
          <w:rFonts w:ascii="ae_AlMohanad" w:hAnsi="ae_AlMohanad" w:hint="cs"/>
          <w:sz w:val="30"/>
          <w:rtl/>
        </w:rPr>
        <w:t>الصغيرة</w:t>
      </w:r>
      <w:r w:rsidR="00D929DE" w:rsidRPr="002623EB">
        <w:rPr>
          <w:rFonts w:ascii="ae_AlMohanad" w:hAnsi="ae_AlMohanad"/>
          <w:sz w:val="30"/>
          <w:rtl/>
        </w:rPr>
        <w:t xml:space="preserve"> وتنمية المهارات مثل الحدادة والسباكة والكهرباء و</w:t>
      </w:r>
      <w:r w:rsidR="00D929DE" w:rsidRPr="002623EB">
        <w:rPr>
          <w:rFonts w:ascii="ae_AlMohanad" w:hAnsi="ae_AlMohanad" w:hint="cs"/>
          <w:sz w:val="30"/>
          <w:rtl/>
        </w:rPr>
        <w:t>ميكانيكا</w:t>
      </w:r>
      <w:r w:rsidR="00D929DE" w:rsidRPr="002623EB">
        <w:rPr>
          <w:rFonts w:ascii="ae_AlMohanad" w:hAnsi="ae_AlMohanad"/>
          <w:sz w:val="30"/>
          <w:rtl/>
        </w:rPr>
        <w:t xml:space="preserve"> ال</w:t>
      </w:r>
      <w:r w:rsidR="00D929DE" w:rsidRPr="00AD1D41">
        <w:rPr>
          <w:rFonts w:ascii="ae_AlMohanad" w:hAnsi="ae_AlMohanad"/>
          <w:sz w:val="30"/>
          <w:rtl/>
        </w:rPr>
        <w:t>سيارات والبناء والتشييد</w:t>
      </w:r>
      <w:r w:rsidR="00D929DE">
        <w:rPr>
          <w:rFonts w:ascii="ae_AlMohanad" w:hAnsi="ae_AlMohanad" w:hint="cs"/>
          <w:sz w:val="30"/>
          <w:rtl/>
        </w:rPr>
        <w:t xml:space="preserve"> وبرامج</w:t>
      </w:r>
      <w:r w:rsidR="00D929DE" w:rsidRPr="00AD1D41">
        <w:rPr>
          <w:rFonts w:ascii="ae_AlMohanad" w:hAnsi="ae_AlMohanad"/>
          <w:sz w:val="30"/>
          <w:rtl/>
        </w:rPr>
        <w:t xml:space="preserve"> الحاسوب</w:t>
      </w:r>
      <w:r w:rsidR="00D929DE">
        <w:rPr>
          <w:rFonts w:ascii="ae_AlMohanad" w:hAnsi="ae_AlMohanad" w:hint="cs"/>
          <w:sz w:val="30"/>
          <w:rtl/>
        </w:rPr>
        <w:t>؛</w:t>
      </w:r>
    </w:p>
    <w:p w:rsidR="00D929DE" w:rsidRPr="00AD1D41" w:rsidRDefault="00466B9B" w:rsidP="00466B9B">
      <w:pPr>
        <w:pStyle w:val="SingleTxtGA"/>
        <w:ind w:left="1928"/>
        <w:rPr>
          <w:rFonts w:ascii="ae_AlMohanad" w:hAnsi="ae_AlMohanad"/>
          <w:sz w:val="30"/>
        </w:rPr>
      </w:pPr>
      <w:r>
        <w:rPr>
          <w:rFonts w:ascii="ae_AlMohanad" w:hAnsi="ae_AlMohanad" w:hint="cs"/>
          <w:sz w:val="30"/>
          <w:rtl/>
        </w:rPr>
        <w:tab/>
      </w:r>
      <w:r w:rsidR="00D929DE" w:rsidRPr="00AD1D41">
        <w:rPr>
          <w:rFonts w:ascii="ae_AlMohanad" w:hAnsi="ae_AlMohanad"/>
          <w:sz w:val="30"/>
          <w:rtl/>
        </w:rPr>
        <w:t>(د)</w:t>
      </w:r>
      <w:r w:rsidR="00D929DE">
        <w:rPr>
          <w:rFonts w:ascii="ae_AlMohanad" w:hAnsi="ae_AlMohanad" w:hint="cs"/>
          <w:sz w:val="30"/>
          <w:rtl/>
        </w:rPr>
        <w:tab/>
      </w:r>
      <w:r w:rsidR="00D929DE" w:rsidRPr="00AD1D41">
        <w:rPr>
          <w:rFonts w:ascii="ae_AlMohanad" w:hAnsi="ae_AlMohanad"/>
          <w:sz w:val="30"/>
          <w:rtl/>
        </w:rPr>
        <w:t>المنشط</w:t>
      </w:r>
      <w:r w:rsidR="00D929DE">
        <w:rPr>
          <w:rFonts w:ascii="ae_AlMohanad" w:hAnsi="ae_AlMohanad"/>
          <w:sz w:val="30"/>
          <w:rtl/>
        </w:rPr>
        <w:t xml:space="preserve"> </w:t>
      </w:r>
      <w:r w:rsidR="00D929DE">
        <w:rPr>
          <w:rFonts w:ascii="ae_AlMohanad" w:hAnsi="ae_AlMohanad" w:hint="cs"/>
          <w:sz w:val="30"/>
          <w:rtl/>
        </w:rPr>
        <w:t xml:space="preserve">النسوي </w:t>
      </w:r>
      <w:r w:rsidR="00D929DE" w:rsidRPr="00AD1D41">
        <w:rPr>
          <w:rFonts w:ascii="ae_AlMohanad" w:hAnsi="ae_AlMohanad"/>
          <w:sz w:val="30"/>
          <w:rtl/>
        </w:rPr>
        <w:t xml:space="preserve">والذي يتمثل في ممارسة </w:t>
      </w:r>
      <w:r w:rsidR="00D929DE" w:rsidRPr="00AD1D41">
        <w:rPr>
          <w:rFonts w:ascii="ae_AlMohanad" w:hAnsi="ae_AlMohanad" w:hint="cs"/>
          <w:sz w:val="30"/>
          <w:rtl/>
        </w:rPr>
        <w:t>أعمال</w:t>
      </w:r>
      <w:r w:rsidR="00D929DE" w:rsidRPr="00AD1D41">
        <w:rPr>
          <w:rFonts w:ascii="ae_AlMohanad" w:hAnsi="ae_AlMohanad"/>
          <w:sz w:val="30"/>
          <w:rtl/>
        </w:rPr>
        <w:t xml:space="preserve"> الحياكة والخياطة والسعف.</w:t>
      </w:r>
    </w:p>
    <w:p w:rsidR="00D929DE" w:rsidRPr="00AD1D41" w:rsidRDefault="00466B9B" w:rsidP="00466B9B">
      <w:pPr>
        <w:pStyle w:val="SingleTxtGA"/>
        <w:rPr>
          <w:rFonts w:hint="cs"/>
        </w:rPr>
      </w:pPr>
      <w:r>
        <w:rPr>
          <w:rFonts w:hint="cs"/>
          <w:rtl/>
        </w:rPr>
        <w:tab/>
        <w:t>4-</w:t>
      </w:r>
      <w:r w:rsidR="00D929DE">
        <w:rPr>
          <w:rFonts w:hint="cs"/>
          <w:rtl/>
        </w:rPr>
        <w:tab/>
      </w:r>
      <w:r w:rsidR="00D929DE" w:rsidRPr="00AD1D41">
        <w:rPr>
          <w:rtl/>
        </w:rPr>
        <w:t xml:space="preserve">البحث مع المفوضية السامية لتفعيل الحلول الدائمة لمشكلات اللجوء واللاجئين وذلك من خلال </w:t>
      </w:r>
      <w:r w:rsidR="00D929DE" w:rsidRPr="00AD1D41">
        <w:rPr>
          <w:rFonts w:hint="cs"/>
          <w:rtl/>
        </w:rPr>
        <w:t>استئناف</w:t>
      </w:r>
      <w:r w:rsidR="00D929DE" w:rsidRPr="00AD1D41">
        <w:rPr>
          <w:rtl/>
        </w:rPr>
        <w:t xml:space="preserve"> برامج العودة الطوعية للراغبين من اللاجئين </w:t>
      </w:r>
      <w:r w:rsidR="00D929DE">
        <w:rPr>
          <w:rtl/>
        </w:rPr>
        <w:t>الإثيوبيين والإريتريين</w:t>
      </w:r>
      <w:r w:rsidR="00D929DE" w:rsidRPr="00AD1D41">
        <w:rPr>
          <w:rtl/>
        </w:rPr>
        <w:t>، كما أن هناك مساعي مع المفوضية السامية والمانحين لزيادة فرص إعادة توطين اللاجئين في بلد ثالث</w:t>
      </w:r>
      <w:r>
        <w:rPr>
          <w:rFonts w:hint="cs"/>
          <w:rtl/>
        </w:rPr>
        <w:t>؛</w:t>
      </w:r>
    </w:p>
    <w:p w:rsidR="00D929DE" w:rsidRPr="00AD1D41" w:rsidRDefault="00466B9B" w:rsidP="00466B9B">
      <w:pPr>
        <w:pStyle w:val="SingleTxtGA"/>
        <w:rPr>
          <w:rFonts w:hint="cs"/>
        </w:rPr>
      </w:pPr>
      <w:r>
        <w:rPr>
          <w:rFonts w:hint="cs"/>
          <w:rtl/>
        </w:rPr>
        <w:tab/>
        <w:t>5-</w:t>
      </w:r>
      <w:r w:rsidR="00D929DE">
        <w:rPr>
          <w:rFonts w:hint="cs"/>
          <w:rtl/>
        </w:rPr>
        <w:tab/>
      </w:r>
      <w:r w:rsidR="00D929DE" w:rsidRPr="00AD1D41">
        <w:rPr>
          <w:rtl/>
        </w:rPr>
        <w:t xml:space="preserve">بحث عدالة وتكافؤ </w:t>
      </w:r>
      <w:r w:rsidR="00D929DE" w:rsidRPr="00AD1D41">
        <w:rPr>
          <w:rFonts w:hint="cs"/>
          <w:rtl/>
        </w:rPr>
        <w:t>اقتسام</w:t>
      </w:r>
      <w:r w:rsidR="00D929DE" w:rsidRPr="00AD1D41">
        <w:rPr>
          <w:rtl/>
        </w:rPr>
        <w:t xml:space="preserve"> التبعات </w:t>
      </w:r>
      <w:r w:rsidR="00D929DE" w:rsidRPr="00AD1D41">
        <w:rPr>
          <w:rFonts w:hint="cs"/>
          <w:rtl/>
        </w:rPr>
        <w:t>الاقتصادية</w:t>
      </w:r>
      <w:r w:rsidR="00D929DE" w:rsidRPr="00AD1D41">
        <w:rPr>
          <w:rtl/>
        </w:rPr>
        <w:t xml:space="preserve"> </w:t>
      </w:r>
      <w:r w:rsidR="00D929DE" w:rsidRPr="00AD1D41">
        <w:rPr>
          <w:rFonts w:hint="cs"/>
          <w:rtl/>
        </w:rPr>
        <w:t>والاجتماعية</w:t>
      </w:r>
      <w:r w:rsidR="00D929DE" w:rsidRPr="00AD1D41">
        <w:rPr>
          <w:rtl/>
        </w:rPr>
        <w:t xml:space="preserve"> والأمنية للاجئين بين السودان والمجتمع الدولي وذلك بدعم بعض الخدمات الصحية والتعليمية وتأهيل وإعادة تأهيل مشروعات المناطق المتأثرة بوجود اللاجئين في كل الولايات التي تستضيف اللاجئين</w:t>
      </w:r>
      <w:r>
        <w:rPr>
          <w:rFonts w:hint="cs"/>
          <w:rtl/>
        </w:rPr>
        <w:t>؛</w:t>
      </w:r>
    </w:p>
    <w:p w:rsidR="00D929DE" w:rsidRPr="00AD1D41" w:rsidRDefault="00466B9B" w:rsidP="00466B9B">
      <w:pPr>
        <w:pStyle w:val="SingleTxtGA"/>
        <w:rPr>
          <w:rFonts w:hint="cs"/>
        </w:rPr>
      </w:pPr>
      <w:r>
        <w:rPr>
          <w:rFonts w:hint="cs"/>
          <w:rtl/>
        </w:rPr>
        <w:tab/>
        <w:t>6-</w:t>
      </w:r>
      <w:r w:rsidR="00D929DE">
        <w:rPr>
          <w:rFonts w:hint="cs"/>
          <w:rtl/>
        </w:rPr>
        <w:tab/>
      </w:r>
      <w:r w:rsidR="00D929DE" w:rsidRPr="00AD1D41">
        <w:rPr>
          <w:rtl/>
        </w:rPr>
        <w:t>بناء قدرات العاملين بمعتمدية اللاجئين وتأهيلهم وذلك بإيجاد فرص تدريبية داخلية وخارجية لكسب مزيد من الخبرات.</w:t>
      </w:r>
    </w:p>
    <w:p w:rsidR="00D929DE" w:rsidRPr="00AD1D41" w:rsidRDefault="00466B9B" w:rsidP="00466B9B">
      <w:pPr>
        <w:pStyle w:val="H23GA"/>
        <w:rPr>
          <w:rFonts w:hint="cs"/>
          <w:rtl/>
        </w:rPr>
      </w:pPr>
      <w:r>
        <w:rPr>
          <w:rFonts w:hint="cs"/>
          <w:rtl/>
        </w:rPr>
        <w:tab/>
      </w:r>
      <w:r>
        <w:rPr>
          <w:rFonts w:hint="cs"/>
          <w:rtl/>
        </w:rPr>
        <w:tab/>
      </w:r>
      <w:r w:rsidR="00D929DE" w:rsidRPr="00AD1D41">
        <w:rPr>
          <w:rFonts w:hint="cs"/>
          <w:rtl/>
        </w:rPr>
        <w:t xml:space="preserve">اللاجئون السودانيون بدول الجوار (شرق تشاد) </w:t>
      </w:r>
    </w:p>
    <w:p w:rsidR="00D929DE" w:rsidRPr="001D1A48" w:rsidRDefault="00D929DE" w:rsidP="00466B9B">
      <w:pPr>
        <w:pStyle w:val="SingleTxtGA"/>
        <w:rPr>
          <w:rtl/>
        </w:rPr>
      </w:pPr>
      <w:r w:rsidRPr="001D1A48">
        <w:rPr>
          <w:rtl/>
        </w:rPr>
        <w:t>48</w:t>
      </w:r>
      <w:r w:rsidR="00466B9B">
        <w:rPr>
          <w:rFonts w:hint="cs"/>
          <w:rtl/>
        </w:rPr>
        <w:t>-</w:t>
      </w:r>
      <w:r w:rsidRPr="001D1A48">
        <w:rPr>
          <w:rtl/>
        </w:rPr>
        <w:tab/>
        <w:t xml:space="preserve">في إطار </w:t>
      </w:r>
      <w:r>
        <w:rPr>
          <w:rFonts w:hint="cs"/>
          <w:rtl/>
        </w:rPr>
        <w:t>استراتيج</w:t>
      </w:r>
      <w:r w:rsidR="00466B9B">
        <w:rPr>
          <w:rFonts w:hint="cs"/>
          <w:rtl/>
        </w:rPr>
        <w:t>ي</w:t>
      </w:r>
      <w:r>
        <w:rPr>
          <w:rFonts w:hint="cs"/>
          <w:rtl/>
        </w:rPr>
        <w:t>ة</w:t>
      </w:r>
      <w:r w:rsidRPr="001D1A48">
        <w:rPr>
          <w:rtl/>
        </w:rPr>
        <w:t xml:space="preserve"> سلام دارفور تم تكوين اللجنة العليا لتأمين العودة الطوعية للنازحين واللاجئين لولايات دارفور برئاسة السيد/وزير الداخلية.</w:t>
      </w:r>
    </w:p>
    <w:p w:rsidR="00D929DE" w:rsidRPr="00AD1D41" w:rsidRDefault="00D929DE" w:rsidP="00466B9B">
      <w:pPr>
        <w:pStyle w:val="SingleTxtGA"/>
      </w:pPr>
      <w:r>
        <w:rPr>
          <w:rFonts w:hint="cs"/>
          <w:rtl/>
        </w:rPr>
        <w:t>49</w:t>
      </w:r>
      <w:r w:rsidR="00466B9B">
        <w:rPr>
          <w:rFonts w:hint="cs"/>
          <w:rtl/>
        </w:rPr>
        <w:t>-</w:t>
      </w:r>
      <w:r w:rsidRPr="00AD1D41">
        <w:tab/>
      </w:r>
      <w:r>
        <w:rPr>
          <w:rFonts w:hint="cs"/>
          <w:rtl/>
        </w:rPr>
        <w:t>و</w:t>
      </w:r>
      <w:r w:rsidRPr="001D1A48">
        <w:rPr>
          <w:rtl/>
        </w:rPr>
        <w:t>لتنفيذ مهام</w:t>
      </w:r>
      <w:r w:rsidRPr="00AD1D41">
        <w:rPr>
          <w:rtl/>
        </w:rPr>
        <w:t xml:space="preserve"> اللجنة الفرعية للاجئين فقد تم وضع خطتين للعمل شملت الآتي:</w:t>
      </w:r>
    </w:p>
    <w:p w:rsidR="00D929DE" w:rsidRPr="00AD1D41" w:rsidRDefault="00466B9B" w:rsidP="00466B9B">
      <w:pPr>
        <w:pStyle w:val="SingleTxtGA"/>
        <w:rPr>
          <w:rFonts w:hint="cs"/>
          <w:rtl/>
        </w:rPr>
      </w:pPr>
      <w:r>
        <w:rPr>
          <w:rFonts w:hint="cs"/>
          <w:rtl/>
        </w:rPr>
        <w:tab/>
      </w:r>
      <w:r w:rsidR="00D929DE">
        <w:rPr>
          <w:rFonts w:hint="cs"/>
          <w:rtl/>
        </w:rPr>
        <w:t>(أ)</w:t>
      </w:r>
      <w:r w:rsidR="00D929DE">
        <w:rPr>
          <w:rFonts w:hint="cs"/>
          <w:rtl/>
        </w:rPr>
        <w:tab/>
      </w:r>
      <w:r w:rsidR="00D929DE" w:rsidRPr="00AD1D41">
        <w:rPr>
          <w:rtl/>
        </w:rPr>
        <w:t xml:space="preserve">خطة قصيرة المدى من </w:t>
      </w:r>
      <w:r w:rsidR="00D929DE">
        <w:rPr>
          <w:rFonts w:hint="cs"/>
          <w:rtl/>
        </w:rPr>
        <w:t>كانون الثاني/</w:t>
      </w:r>
      <w:r w:rsidR="00D929DE" w:rsidRPr="00AD1D41">
        <w:rPr>
          <w:rtl/>
        </w:rPr>
        <w:t>يناير</w:t>
      </w:r>
      <w:r w:rsidR="00D929DE">
        <w:rPr>
          <w:rFonts w:hint="cs"/>
          <w:rtl/>
        </w:rPr>
        <w:t xml:space="preserve"> إلى حزيران/يونيه </w:t>
      </w:r>
      <w:r w:rsidR="00D929DE" w:rsidRPr="00AD1D41">
        <w:rPr>
          <w:rtl/>
        </w:rPr>
        <w:t>2011 لترحيل اللاجئين السودانيين العالقين على الحدود السودانية التشادية</w:t>
      </w:r>
      <w:r>
        <w:rPr>
          <w:rFonts w:hint="cs"/>
          <w:rtl/>
        </w:rPr>
        <w:t>؛</w:t>
      </w:r>
    </w:p>
    <w:p w:rsidR="00D929DE" w:rsidRPr="001D1A48" w:rsidRDefault="00466B9B" w:rsidP="00466B9B">
      <w:pPr>
        <w:pStyle w:val="SingleTxtGA"/>
        <w:rPr>
          <w:b/>
          <w:bCs/>
        </w:rPr>
      </w:pPr>
      <w:r>
        <w:rPr>
          <w:rFonts w:hint="cs"/>
          <w:rtl/>
        </w:rPr>
        <w:tab/>
      </w:r>
      <w:r w:rsidR="00D929DE">
        <w:rPr>
          <w:rFonts w:hint="cs"/>
          <w:rtl/>
        </w:rPr>
        <w:t>(ب)</w:t>
      </w:r>
      <w:r w:rsidR="00D929DE">
        <w:rPr>
          <w:rFonts w:hint="cs"/>
          <w:rtl/>
        </w:rPr>
        <w:tab/>
      </w:r>
      <w:r w:rsidR="00D929DE" w:rsidRPr="00AD1D41">
        <w:rPr>
          <w:rtl/>
        </w:rPr>
        <w:t>خطة طويلة المدى للعام 2011</w:t>
      </w:r>
      <w:r w:rsidR="00D929DE">
        <w:rPr>
          <w:rFonts w:hint="cs"/>
          <w:rtl/>
        </w:rPr>
        <w:t xml:space="preserve"> </w:t>
      </w:r>
      <w:r w:rsidR="00D929DE" w:rsidRPr="00AD1D41">
        <w:rPr>
          <w:rtl/>
        </w:rPr>
        <w:t xml:space="preserve">لترحيل اللاجئين السودانيين </w:t>
      </w:r>
      <w:r w:rsidR="00D929DE" w:rsidRPr="001D1A48">
        <w:rPr>
          <w:rtl/>
        </w:rPr>
        <w:t>بالمعسكر بشرق تشاد.</w:t>
      </w:r>
    </w:p>
    <w:p w:rsidR="00D929DE" w:rsidRPr="001D1A48" w:rsidRDefault="00D929DE" w:rsidP="00466B9B">
      <w:pPr>
        <w:pStyle w:val="SingleTxtGA"/>
      </w:pPr>
      <w:r>
        <w:rPr>
          <w:rFonts w:hint="cs"/>
          <w:rtl/>
        </w:rPr>
        <w:t>50</w:t>
      </w:r>
      <w:r w:rsidR="00466B9B">
        <w:rPr>
          <w:rFonts w:hint="cs"/>
          <w:rtl/>
        </w:rPr>
        <w:t>-</w:t>
      </w:r>
      <w:r w:rsidRPr="001D1A48">
        <w:tab/>
      </w:r>
      <w:r w:rsidRPr="001D1A48">
        <w:rPr>
          <w:rtl/>
        </w:rPr>
        <w:t xml:space="preserve">بعد توفير بعض </w:t>
      </w:r>
      <w:r>
        <w:rPr>
          <w:rFonts w:hint="cs"/>
          <w:rtl/>
        </w:rPr>
        <w:t>الاعتمادات</w:t>
      </w:r>
      <w:r w:rsidRPr="001D1A48">
        <w:rPr>
          <w:rtl/>
        </w:rPr>
        <w:t xml:space="preserve"> المالية الضرورية من قبل اللجنة العليا بدأ تنفيذ الخطة قصيرة المدى بالتعاون والتنسيق مع السلطات المحلية لولاية غرب دارفور والإدارات الأهلية ومكتب مساعد معتمد اللاجئين بالجنينية، وتم عودة </w:t>
      </w:r>
      <w:r w:rsidR="00466B9B">
        <w:rPr>
          <w:rFonts w:hint="cs"/>
          <w:rtl/>
        </w:rPr>
        <w:t>000 4</w:t>
      </w:r>
      <w:r w:rsidRPr="001D1A48">
        <w:rPr>
          <w:rtl/>
        </w:rPr>
        <w:t xml:space="preserve"> أسرة من العالقين على الحدود إلى كل من مناطق نورو، تربيبه، وأنجميي بولاية غرب دارفور.</w:t>
      </w:r>
    </w:p>
    <w:p w:rsidR="00D929DE" w:rsidRPr="00AD1D41" w:rsidRDefault="00D929DE" w:rsidP="00466B9B">
      <w:pPr>
        <w:pStyle w:val="SingleTxtGA"/>
      </w:pPr>
      <w:r>
        <w:rPr>
          <w:rFonts w:hint="cs"/>
          <w:rtl/>
        </w:rPr>
        <w:t>51</w:t>
      </w:r>
      <w:r w:rsidR="00466B9B">
        <w:rPr>
          <w:rFonts w:hint="cs"/>
          <w:rtl/>
        </w:rPr>
        <w:t>-</w:t>
      </w:r>
      <w:r w:rsidRPr="00AD1D41">
        <w:tab/>
      </w:r>
      <w:r w:rsidRPr="001D1A48">
        <w:rPr>
          <w:rtl/>
        </w:rPr>
        <w:t xml:space="preserve">بعد نجاح العودة التلقائية تم عقد </w:t>
      </w:r>
      <w:r w:rsidRPr="001D1A48">
        <w:rPr>
          <w:rFonts w:hint="cs"/>
          <w:rtl/>
        </w:rPr>
        <w:t>اجتماع</w:t>
      </w:r>
      <w:r w:rsidRPr="001D1A48">
        <w:rPr>
          <w:rtl/>
        </w:rPr>
        <w:t xml:space="preserve"> ثلاثي بالخرطوم في الفترة من 26-27 </w:t>
      </w:r>
      <w:r>
        <w:rPr>
          <w:rFonts w:hint="cs"/>
          <w:rtl/>
        </w:rPr>
        <w:t>تموز/</w:t>
      </w:r>
      <w:r w:rsidRPr="001D1A48">
        <w:rPr>
          <w:rtl/>
        </w:rPr>
        <w:t>يولي</w:t>
      </w:r>
      <w:r>
        <w:rPr>
          <w:rFonts w:hint="cs"/>
          <w:rtl/>
        </w:rPr>
        <w:t>ه</w:t>
      </w:r>
      <w:r w:rsidRPr="001D1A48">
        <w:rPr>
          <w:rtl/>
        </w:rPr>
        <w:t xml:space="preserve"> 2011 بين حكومة </w:t>
      </w:r>
      <w:r>
        <w:rPr>
          <w:rFonts w:hint="cs"/>
          <w:rtl/>
        </w:rPr>
        <w:t>السودان</w:t>
      </w:r>
      <w:r w:rsidRPr="001D1A48">
        <w:rPr>
          <w:rtl/>
        </w:rPr>
        <w:t xml:space="preserve"> </w:t>
      </w:r>
      <w:r>
        <w:rPr>
          <w:rFonts w:hint="cs"/>
          <w:rtl/>
        </w:rPr>
        <w:t>و</w:t>
      </w:r>
      <w:r w:rsidRPr="001D1A48">
        <w:rPr>
          <w:rtl/>
        </w:rPr>
        <w:t>حكومة تشاد والمفوضية السامية</w:t>
      </w:r>
      <w:r>
        <w:rPr>
          <w:rtl/>
        </w:rPr>
        <w:t xml:space="preserve"> </w:t>
      </w:r>
      <w:r>
        <w:rPr>
          <w:rFonts w:hint="cs"/>
          <w:rtl/>
        </w:rPr>
        <w:t xml:space="preserve">لشؤون اللاجئين </w:t>
      </w:r>
      <w:r w:rsidRPr="001D1A48">
        <w:rPr>
          <w:rtl/>
        </w:rPr>
        <w:t xml:space="preserve">للتداول حول سبل تنفيذ العودة الطوعية للاجئين السودانيين بدولة تشاد في إطار </w:t>
      </w:r>
      <w:r w:rsidRPr="001D1A48">
        <w:rPr>
          <w:rFonts w:hint="cs"/>
          <w:rtl/>
        </w:rPr>
        <w:t>الاتفاق</w:t>
      </w:r>
      <w:r w:rsidRPr="001D1A48">
        <w:rPr>
          <w:rtl/>
        </w:rPr>
        <w:t xml:space="preserve"> الثلاثي الذي يمثل الوثيقة القانونية</w:t>
      </w:r>
      <w:r>
        <w:rPr>
          <w:rFonts w:hint="cs"/>
          <w:rtl/>
        </w:rPr>
        <w:t xml:space="preserve"> للعودة</w:t>
      </w:r>
      <w:r w:rsidRPr="001D1A48">
        <w:rPr>
          <w:rtl/>
        </w:rPr>
        <w:t xml:space="preserve"> المنظمة للاجئين وذلك حفظاً للاجئ والدولة المستضيفة والدولة ال</w:t>
      </w:r>
      <w:r w:rsidRPr="00AD1D41">
        <w:rPr>
          <w:rtl/>
        </w:rPr>
        <w:t>أم.</w:t>
      </w:r>
    </w:p>
    <w:p w:rsidR="00D929DE" w:rsidRPr="00AD1D41" w:rsidRDefault="006E68CD" w:rsidP="00466B9B">
      <w:pPr>
        <w:pStyle w:val="SingleTxtGA"/>
      </w:pPr>
      <w:r>
        <w:rPr>
          <w:rFonts w:hint="cs"/>
          <w:rtl/>
        </w:rPr>
        <w:t>52-</w:t>
      </w:r>
      <w:r w:rsidR="00D929DE" w:rsidRPr="00AD1D41">
        <w:tab/>
      </w:r>
      <w:r w:rsidR="00D929DE" w:rsidRPr="00AA2B04">
        <w:rPr>
          <w:rFonts w:hint="cs"/>
          <w:rtl/>
        </w:rPr>
        <w:t>و</w:t>
      </w:r>
      <w:r w:rsidR="00D929DE" w:rsidRPr="00AA2B04">
        <w:rPr>
          <w:rtl/>
        </w:rPr>
        <w:t>تم</w:t>
      </w:r>
      <w:r w:rsidR="00D929DE" w:rsidRPr="009F718C">
        <w:rPr>
          <w:rtl/>
        </w:rPr>
        <w:t xml:space="preserve"> توقيع ا</w:t>
      </w:r>
      <w:r w:rsidR="00D929DE" w:rsidRPr="00AD1D41">
        <w:rPr>
          <w:rtl/>
        </w:rPr>
        <w:t>لبيان الختامي بين الأطراف حيث كان في مقدمته ذكر تطور علاقات التعاون بين حكومة السودان وحكومة تشاد والتي أدت إلى قيام الترتيبات الثنائية بين البلدين للتباحث في موضوع العودة الطوعية للاجئين السودانيين</w:t>
      </w:r>
      <w:r w:rsidR="00D929DE">
        <w:rPr>
          <w:rtl/>
        </w:rPr>
        <w:t xml:space="preserve">. </w:t>
      </w:r>
      <w:r w:rsidR="00D929DE" w:rsidRPr="00AD1D41">
        <w:rPr>
          <w:rtl/>
        </w:rPr>
        <w:t xml:space="preserve">وقد أثبت البيان تحسن الأحوال الأمنية في الحدود مما أدى إلى توقيع </w:t>
      </w:r>
      <w:r w:rsidR="00D929DE" w:rsidRPr="00AD1D41">
        <w:rPr>
          <w:rFonts w:hint="cs"/>
          <w:rtl/>
        </w:rPr>
        <w:t>اتفاقية</w:t>
      </w:r>
      <w:r w:rsidR="00D929DE" w:rsidRPr="00AD1D41">
        <w:rPr>
          <w:rtl/>
        </w:rPr>
        <w:t xml:space="preserve"> ثنائية بين السودان وتشاد لتنفيذ العودة التلقائية للاجئين العالقين على الحدود بين البلدين.</w:t>
      </w:r>
    </w:p>
    <w:p w:rsidR="00D929DE" w:rsidRPr="00AD1D41" w:rsidRDefault="00D929DE" w:rsidP="00DB424E">
      <w:pPr>
        <w:pStyle w:val="SingleTxtGA"/>
        <w:rPr>
          <w:rFonts w:hint="cs"/>
        </w:rPr>
      </w:pPr>
      <w:r>
        <w:rPr>
          <w:rFonts w:hint="cs"/>
          <w:rtl/>
        </w:rPr>
        <w:t>53</w:t>
      </w:r>
      <w:r w:rsidR="006E68CD">
        <w:rPr>
          <w:rFonts w:hint="cs"/>
          <w:rtl/>
        </w:rPr>
        <w:t>-</w:t>
      </w:r>
      <w:r w:rsidRPr="00AD1D41">
        <w:tab/>
      </w:r>
      <w:r>
        <w:rPr>
          <w:rFonts w:hint="cs"/>
          <w:rtl/>
        </w:rPr>
        <w:t>و</w:t>
      </w:r>
      <w:r w:rsidRPr="009F718C">
        <w:rPr>
          <w:rtl/>
        </w:rPr>
        <w:t xml:space="preserve">تواصلت </w:t>
      </w:r>
      <w:r w:rsidRPr="00AD1D41">
        <w:rPr>
          <w:rFonts w:hint="cs"/>
          <w:rtl/>
        </w:rPr>
        <w:t>الاجتماعات</w:t>
      </w:r>
      <w:r w:rsidRPr="00AD1D41">
        <w:rPr>
          <w:rtl/>
        </w:rPr>
        <w:t xml:space="preserve"> في هذا الخصوص بين السودان، تشاد والمفوضية السامية</w:t>
      </w:r>
      <w:r>
        <w:rPr>
          <w:rFonts w:hint="cs"/>
          <w:rtl/>
        </w:rPr>
        <w:t xml:space="preserve"> لشؤون</w:t>
      </w:r>
      <w:r w:rsidRPr="00AD1D41">
        <w:rPr>
          <w:rtl/>
        </w:rPr>
        <w:t xml:space="preserve"> اللاجئين حيث تم عقد </w:t>
      </w:r>
      <w:r w:rsidRPr="00AD1D41">
        <w:rPr>
          <w:rFonts w:hint="cs"/>
          <w:rtl/>
        </w:rPr>
        <w:t>اجتماع</w:t>
      </w:r>
      <w:r w:rsidRPr="00AD1D41">
        <w:rPr>
          <w:rtl/>
        </w:rPr>
        <w:t xml:space="preserve"> ثلاثي بالخرطوم في </w:t>
      </w:r>
      <w:r>
        <w:rPr>
          <w:rFonts w:hint="cs"/>
          <w:rtl/>
        </w:rPr>
        <w:t>تموز/يوليه</w:t>
      </w:r>
      <w:r w:rsidRPr="00AD1D41">
        <w:rPr>
          <w:rtl/>
        </w:rPr>
        <w:t xml:space="preserve"> 2011، </w:t>
      </w:r>
      <w:r w:rsidRPr="00AD1D41">
        <w:rPr>
          <w:rFonts w:hint="cs"/>
          <w:rtl/>
        </w:rPr>
        <w:t>واجتماع</w:t>
      </w:r>
      <w:r w:rsidRPr="00AD1D41">
        <w:rPr>
          <w:rtl/>
        </w:rPr>
        <w:t xml:space="preserve"> آخر بين الأطراف الثلاثة في </w:t>
      </w:r>
      <w:r>
        <w:rPr>
          <w:rFonts w:hint="cs"/>
          <w:rtl/>
        </w:rPr>
        <w:t>تشرين الثاني/</w:t>
      </w:r>
      <w:r w:rsidRPr="00AD1D41">
        <w:rPr>
          <w:rtl/>
        </w:rPr>
        <w:t>نوفمبر 2011 بأنجمينا لمواصلة المباحثات حول العودة</w:t>
      </w:r>
      <w:r w:rsidR="00DB424E">
        <w:rPr>
          <w:rFonts w:hint="cs"/>
          <w:rtl/>
        </w:rPr>
        <w:t> </w:t>
      </w:r>
      <w:r w:rsidRPr="00AD1D41">
        <w:rPr>
          <w:rtl/>
        </w:rPr>
        <w:t xml:space="preserve">الطوعية المنظمة للاجئين السودانيين من شرق تشاد وفق </w:t>
      </w:r>
      <w:r>
        <w:rPr>
          <w:rFonts w:hint="cs"/>
          <w:rtl/>
        </w:rPr>
        <w:t xml:space="preserve">الاتفاقية </w:t>
      </w:r>
      <w:r w:rsidRPr="00AD1D41">
        <w:rPr>
          <w:rtl/>
        </w:rPr>
        <w:t>الثلاثية التي تمثل</w:t>
      </w:r>
      <w:r w:rsidR="00DB424E">
        <w:rPr>
          <w:rFonts w:hint="cs"/>
          <w:rtl/>
        </w:rPr>
        <w:t> </w:t>
      </w:r>
      <w:r w:rsidRPr="00AD1D41">
        <w:rPr>
          <w:rtl/>
        </w:rPr>
        <w:t xml:space="preserve">الإطار القانوني للعودة الطوعية، وسوف تتواصل </w:t>
      </w:r>
      <w:r w:rsidRPr="00AD1D41">
        <w:rPr>
          <w:rFonts w:hint="cs"/>
          <w:rtl/>
        </w:rPr>
        <w:t>الاجتماعات</w:t>
      </w:r>
      <w:r w:rsidRPr="00AD1D41">
        <w:rPr>
          <w:rtl/>
        </w:rPr>
        <w:t xml:space="preserve"> بين الأطراف الثلاثة في هذا الخصوص. </w:t>
      </w:r>
    </w:p>
    <w:p w:rsidR="00D929DE" w:rsidRPr="00AD1D41" w:rsidRDefault="006E68CD" w:rsidP="006E68CD">
      <w:pPr>
        <w:pStyle w:val="H23GA"/>
        <w:rPr>
          <w:rFonts w:hint="cs"/>
          <w:rtl/>
        </w:rPr>
      </w:pPr>
      <w:r>
        <w:rPr>
          <w:rFonts w:hint="cs"/>
          <w:rtl/>
        </w:rPr>
        <w:tab/>
      </w:r>
      <w:r>
        <w:rPr>
          <w:rFonts w:hint="cs"/>
          <w:rtl/>
        </w:rPr>
        <w:tab/>
      </w:r>
      <w:r w:rsidR="00D929DE" w:rsidRPr="00AD1D41">
        <w:rPr>
          <w:rFonts w:hint="cs"/>
          <w:rtl/>
        </w:rPr>
        <w:t>أوضاع النازحين</w:t>
      </w:r>
    </w:p>
    <w:p w:rsidR="00D929DE" w:rsidRPr="00AD1D41" w:rsidRDefault="00D929DE" w:rsidP="006E68CD">
      <w:pPr>
        <w:pStyle w:val="SingleTxtGA"/>
        <w:rPr>
          <w:rtl/>
        </w:rPr>
      </w:pPr>
      <w:r w:rsidRPr="00AD1D41">
        <w:rPr>
          <w:rtl/>
        </w:rPr>
        <w:t>54</w:t>
      </w:r>
      <w:r w:rsidR="006E68CD">
        <w:rPr>
          <w:rFonts w:hint="cs"/>
          <w:rtl/>
        </w:rPr>
        <w:t>-</w:t>
      </w:r>
      <w:r w:rsidRPr="00AD1D41">
        <w:rPr>
          <w:rtl/>
        </w:rPr>
        <w:tab/>
      </w:r>
      <w:r w:rsidRPr="00F96030">
        <w:rPr>
          <w:rFonts w:hint="cs"/>
          <w:rtl/>
        </w:rPr>
        <w:t>إ</w:t>
      </w:r>
      <w:r w:rsidRPr="00F96030">
        <w:rPr>
          <w:rtl/>
        </w:rPr>
        <w:t>ن</w:t>
      </w:r>
      <w:r>
        <w:rPr>
          <w:rFonts w:hint="cs"/>
          <w:rtl/>
        </w:rPr>
        <w:t xml:space="preserve"> النازحين</w:t>
      </w:r>
      <w:r w:rsidRPr="00F96030">
        <w:rPr>
          <w:rtl/>
        </w:rPr>
        <w:t xml:space="preserve"> هم </w:t>
      </w:r>
      <w:r>
        <w:rPr>
          <w:rFonts w:hint="cs"/>
          <w:rtl/>
        </w:rPr>
        <w:t>مواطنون</w:t>
      </w:r>
      <w:r w:rsidRPr="00F96030">
        <w:rPr>
          <w:rtl/>
        </w:rPr>
        <w:t xml:space="preserve"> </w:t>
      </w:r>
      <w:r>
        <w:rPr>
          <w:rFonts w:hint="cs"/>
          <w:rtl/>
        </w:rPr>
        <w:t xml:space="preserve">سودانيون </w:t>
      </w:r>
      <w:r w:rsidRPr="00AD1D41">
        <w:rPr>
          <w:rtl/>
        </w:rPr>
        <w:t>يتمتعون بكافة الحقوق والواجبات التي كفلها الدستور للمواطنين</w:t>
      </w:r>
      <w:r>
        <w:rPr>
          <w:rFonts w:hint="cs"/>
          <w:rtl/>
        </w:rPr>
        <w:t>،</w:t>
      </w:r>
      <w:r w:rsidRPr="00AD1D41">
        <w:rPr>
          <w:rtl/>
        </w:rPr>
        <w:t xml:space="preserve"> وحمايتهم ومساعدتهم في الأساس </w:t>
      </w:r>
      <w:r>
        <w:rPr>
          <w:rFonts w:hint="cs"/>
          <w:rtl/>
        </w:rPr>
        <w:t>مسؤولية</w:t>
      </w:r>
      <w:r w:rsidRPr="00AD1D41">
        <w:rPr>
          <w:rtl/>
        </w:rPr>
        <w:t xml:space="preserve"> الدولة ويقدم الشركاء العون الإنساني الوطني والدولي.</w:t>
      </w:r>
    </w:p>
    <w:p w:rsidR="00D929DE" w:rsidRPr="00AD1D41" w:rsidRDefault="00D929DE" w:rsidP="00DB424E">
      <w:pPr>
        <w:pStyle w:val="SingleTxtGA"/>
        <w:rPr>
          <w:rFonts w:hint="cs"/>
          <w:rtl/>
        </w:rPr>
      </w:pPr>
      <w:r w:rsidRPr="00AD1D41">
        <w:rPr>
          <w:rtl/>
        </w:rPr>
        <w:t>55</w:t>
      </w:r>
      <w:r w:rsidR="006E68CD">
        <w:rPr>
          <w:rFonts w:hint="cs"/>
          <w:rtl/>
        </w:rPr>
        <w:t>-</w:t>
      </w:r>
      <w:r w:rsidRPr="00AD1D41">
        <w:rPr>
          <w:rtl/>
        </w:rPr>
        <w:tab/>
      </w:r>
      <w:r w:rsidRPr="00AD1D41">
        <w:rPr>
          <w:rFonts w:hint="cs"/>
          <w:rtl/>
        </w:rPr>
        <w:t xml:space="preserve">لمعالجة كافة إشكاليات النازحين </w:t>
      </w:r>
      <w:r w:rsidRPr="00AD1D41">
        <w:rPr>
          <w:rtl/>
        </w:rPr>
        <w:t>تم إنشاء وحدة النزوح والعودة الطوعية عام</w:t>
      </w:r>
      <w:r w:rsidR="006E68CD">
        <w:rPr>
          <w:rFonts w:hint="cs"/>
          <w:rtl/>
        </w:rPr>
        <w:t> </w:t>
      </w:r>
      <w:r w:rsidRPr="00AD1D41">
        <w:rPr>
          <w:rtl/>
        </w:rPr>
        <w:t xml:space="preserve">2003 بغرض متابعة برامج العودة </w:t>
      </w:r>
      <w:r>
        <w:rPr>
          <w:rFonts w:hint="cs"/>
          <w:rtl/>
        </w:rPr>
        <w:t>الطوعية</w:t>
      </w:r>
      <w:r w:rsidRPr="00AD1D41">
        <w:rPr>
          <w:rtl/>
        </w:rPr>
        <w:t xml:space="preserve"> للنازحين وذلك ك</w:t>
      </w:r>
      <w:r w:rsidRPr="00AD1D41">
        <w:rPr>
          <w:rFonts w:hint="cs"/>
          <w:rtl/>
        </w:rPr>
        <w:t>جس</w:t>
      </w:r>
      <w:r w:rsidRPr="00AD1D41">
        <w:rPr>
          <w:rtl/>
        </w:rPr>
        <w:t>م تابع لمفوضية العون الإنساني.</w:t>
      </w:r>
      <w:r w:rsidRPr="00AD1D41">
        <w:rPr>
          <w:rFonts w:hint="cs"/>
          <w:rtl/>
        </w:rPr>
        <w:t xml:space="preserve"> </w:t>
      </w:r>
      <w:r>
        <w:rPr>
          <w:rFonts w:hint="cs"/>
          <w:rtl/>
        </w:rPr>
        <w:t>و</w:t>
      </w:r>
      <w:r w:rsidRPr="00AD1D41">
        <w:rPr>
          <w:rtl/>
        </w:rPr>
        <w:t>إثر التوقيع على السياسة الإطارية</w:t>
      </w:r>
      <w:r w:rsidRPr="00AD1D41">
        <w:rPr>
          <w:rFonts w:hint="cs"/>
          <w:rtl/>
        </w:rPr>
        <w:t xml:space="preserve"> بين حكومة السودان والحركة الشعبية في </w:t>
      </w:r>
      <w:r>
        <w:rPr>
          <w:rFonts w:hint="cs"/>
          <w:rtl/>
        </w:rPr>
        <w:t>تموز/</w:t>
      </w:r>
      <w:r w:rsidRPr="00AD1D41">
        <w:rPr>
          <w:rFonts w:hint="cs"/>
          <w:rtl/>
        </w:rPr>
        <w:t>يولي</w:t>
      </w:r>
      <w:r>
        <w:rPr>
          <w:rFonts w:hint="cs"/>
          <w:rtl/>
        </w:rPr>
        <w:t>ه</w:t>
      </w:r>
      <w:r w:rsidRPr="00AD1D41">
        <w:rPr>
          <w:rFonts w:hint="cs"/>
          <w:rtl/>
        </w:rPr>
        <w:t xml:space="preserve"> 2004 تم الاتفاق على إنشاء وحدتين للنازحين في كل من الخرطوم ورومبيك للتخطيط والتنسيق والمتابعة لبرامج العودة الطوعية للنازحين. </w:t>
      </w:r>
      <w:r>
        <w:rPr>
          <w:rFonts w:hint="cs"/>
          <w:rtl/>
        </w:rPr>
        <w:t>و</w:t>
      </w:r>
      <w:r w:rsidRPr="00AD1D41">
        <w:rPr>
          <w:rFonts w:hint="cs"/>
          <w:rtl/>
        </w:rPr>
        <w:t xml:space="preserve">في النصف الثاني من </w:t>
      </w:r>
      <w:r w:rsidR="00DB424E">
        <w:rPr>
          <w:rFonts w:hint="cs"/>
          <w:rtl/>
        </w:rPr>
        <w:t>عام</w:t>
      </w:r>
      <w:r w:rsidR="00DB424E">
        <w:rPr>
          <w:rFonts w:hint="eastAsia"/>
          <w:rtl/>
        </w:rPr>
        <w:t> </w:t>
      </w:r>
      <w:r w:rsidRPr="00AD1D41">
        <w:rPr>
          <w:rFonts w:hint="cs"/>
          <w:rtl/>
        </w:rPr>
        <w:t>2005 تم ترفيع الوحدة إلى مركز قومي للنزوح والعودة الطوعية.</w:t>
      </w:r>
    </w:p>
    <w:p w:rsidR="00D929DE" w:rsidRPr="009F718C" w:rsidRDefault="006E68CD" w:rsidP="006E68CD">
      <w:pPr>
        <w:pStyle w:val="H23GA"/>
        <w:rPr>
          <w:rFonts w:hint="cs"/>
          <w:rtl/>
        </w:rPr>
      </w:pPr>
      <w:r>
        <w:rPr>
          <w:rFonts w:hint="cs"/>
          <w:rtl/>
        </w:rPr>
        <w:tab/>
      </w:r>
      <w:r>
        <w:rPr>
          <w:rFonts w:hint="cs"/>
          <w:rtl/>
        </w:rPr>
        <w:tab/>
      </w:r>
      <w:r w:rsidR="00D929DE" w:rsidRPr="009F718C">
        <w:rPr>
          <w:rFonts w:hint="cs"/>
          <w:rtl/>
        </w:rPr>
        <w:t>نشاطات المركز القومي</w:t>
      </w:r>
      <w:r w:rsidR="00D929DE">
        <w:rPr>
          <w:rFonts w:hint="cs"/>
          <w:rtl/>
        </w:rPr>
        <w:t xml:space="preserve"> للنزوح والعودة الطوعية</w:t>
      </w:r>
    </w:p>
    <w:p w:rsidR="00D929DE" w:rsidRPr="00F96030" w:rsidRDefault="00D929DE" w:rsidP="006E68CD">
      <w:pPr>
        <w:pStyle w:val="SingleTxtGA"/>
        <w:rPr>
          <w:rFonts w:hint="cs"/>
          <w:rtl/>
        </w:rPr>
      </w:pPr>
      <w:r w:rsidRPr="00F96030">
        <w:rPr>
          <w:rtl/>
        </w:rPr>
        <w:t>56</w:t>
      </w:r>
      <w:r w:rsidR="006E68CD">
        <w:rPr>
          <w:rFonts w:hint="cs"/>
          <w:rtl/>
        </w:rPr>
        <w:t>-</w:t>
      </w:r>
      <w:r w:rsidRPr="00F96030">
        <w:rPr>
          <w:rtl/>
        </w:rPr>
        <w:tab/>
      </w:r>
      <w:r>
        <w:rPr>
          <w:rFonts w:hint="cs"/>
          <w:rtl/>
        </w:rPr>
        <w:t>تتمثل أنشطة المركز في الآتي:</w:t>
      </w:r>
    </w:p>
    <w:p w:rsidR="00D929DE" w:rsidRPr="006E68CD" w:rsidRDefault="00D929DE" w:rsidP="006E68CD">
      <w:pPr>
        <w:pStyle w:val="Bullet1GA"/>
        <w:tabs>
          <w:tab w:val="clear" w:pos="2041"/>
          <w:tab w:val="left" w:pos="1939"/>
        </w:tabs>
        <w:bidi/>
        <w:ind w:left="1922"/>
        <w:rPr>
          <w:rFonts w:hint="cs"/>
        </w:rPr>
      </w:pPr>
      <w:r w:rsidRPr="006E68CD">
        <w:rPr>
          <w:rFonts w:hint="cs"/>
          <w:spacing w:val="-4"/>
          <w:rtl/>
        </w:rPr>
        <w:t xml:space="preserve">المشاركة الفاعلة في إعداد السياسة الموحدة للدولة تجاه العودة الطوعية مع </w:t>
      </w:r>
      <w:r w:rsidRPr="006E68CD">
        <w:rPr>
          <w:rFonts w:hint="cs"/>
          <w:rtl/>
        </w:rPr>
        <w:t>الحرك</w:t>
      </w:r>
      <w:r w:rsidR="006E68CD">
        <w:rPr>
          <w:rFonts w:hint="cs"/>
          <w:rtl/>
        </w:rPr>
        <w:t>ـ</w:t>
      </w:r>
      <w:r w:rsidRPr="006E68CD">
        <w:rPr>
          <w:rFonts w:hint="cs"/>
          <w:rtl/>
        </w:rPr>
        <w:t>ة</w:t>
      </w:r>
      <w:r w:rsidR="006E68CD" w:rsidRPr="006E68CD">
        <w:rPr>
          <w:rFonts w:hint="eastAsia"/>
          <w:rtl/>
        </w:rPr>
        <w:t> </w:t>
      </w:r>
      <w:r w:rsidRPr="006E68CD">
        <w:rPr>
          <w:rFonts w:hint="cs"/>
          <w:rtl/>
        </w:rPr>
        <w:t xml:space="preserve">الشعبية في تموز/يوليه 2004 وأسفرت عن توقيع السياسة الإطارية </w:t>
      </w:r>
      <w:r w:rsidRPr="006E68CD">
        <w:t>(Policy Framework)</w:t>
      </w:r>
      <w:r w:rsidR="006E68CD">
        <w:rPr>
          <w:rFonts w:hint="cs"/>
          <w:rtl/>
        </w:rPr>
        <w:t>؛</w:t>
      </w:r>
    </w:p>
    <w:p w:rsidR="00D929DE" w:rsidRPr="006E68CD" w:rsidRDefault="00D929DE" w:rsidP="006E68CD">
      <w:pPr>
        <w:pStyle w:val="Bullet1GA"/>
        <w:tabs>
          <w:tab w:val="clear" w:pos="2041"/>
          <w:tab w:val="left" w:pos="1939"/>
        </w:tabs>
        <w:bidi/>
        <w:ind w:left="1922"/>
        <w:rPr>
          <w:rFonts w:hint="cs"/>
        </w:rPr>
      </w:pPr>
      <w:r w:rsidRPr="006E68CD">
        <w:rPr>
          <w:rFonts w:hint="cs"/>
          <w:rtl/>
        </w:rPr>
        <w:t>المشاركة الفاعلة في نقاش تفاصيل مذكرات التفاهم التي وقعت مع كل من المنظمة الدولية للهجرة والمفوضية السامية لشؤون اللاجئين بخصوص العودة الطوعية لنازحي دارفور إلى ديارهم</w:t>
      </w:r>
      <w:r w:rsidR="006E68CD">
        <w:rPr>
          <w:rFonts w:hint="cs"/>
          <w:rtl/>
        </w:rPr>
        <w:t>؛</w:t>
      </w:r>
    </w:p>
    <w:p w:rsidR="00D929DE" w:rsidRPr="006E68CD" w:rsidRDefault="00D929DE" w:rsidP="00DB424E">
      <w:pPr>
        <w:pStyle w:val="Bullet1GA"/>
        <w:tabs>
          <w:tab w:val="clear" w:pos="2041"/>
          <w:tab w:val="left" w:pos="1939"/>
        </w:tabs>
        <w:bidi/>
        <w:spacing w:line="360" w:lineRule="exact"/>
        <w:ind w:left="1922"/>
        <w:rPr>
          <w:rFonts w:hint="cs"/>
        </w:rPr>
      </w:pPr>
      <w:r w:rsidRPr="006E68CD">
        <w:rPr>
          <w:rFonts w:hint="cs"/>
          <w:rtl/>
        </w:rPr>
        <w:t>التنسيق التام مع ولاية الخرطوم والمنظمات العاملة بالولاية للنظر في أمثل الحلول لإدماج النازحين في ولاية الخرطوم بناءً على رغبتهم</w:t>
      </w:r>
      <w:r w:rsidR="006E68CD">
        <w:rPr>
          <w:rFonts w:hint="cs"/>
          <w:rtl/>
        </w:rPr>
        <w:t>؛</w:t>
      </w:r>
    </w:p>
    <w:p w:rsidR="00D929DE" w:rsidRPr="006E68CD" w:rsidRDefault="00D929DE" w:rsidP="00DB424E">
      <w:pPr>
        <w:pStyle w:val="Bullet1GA"/>
        <w:tabs>
          <w:tab w:val="clear" w:pos="2041"/>
          <w:tab w:val="left" w:pos="1939"/>
        </w:tabs>
        <w:bidi/>
        <w:spacing w:line="360" w:lineRule="exact"/>
        <w:ind w:left="1922"/>
        <w:rPr>
          <w:rFonts w:hint="cs"/>
        </w:rPr>
      </w:pPr>
      <w:r w:rsidRPr="006E68CD">
        <w:rPr>
          <w:rFonts w:hint="cs"/>
          <w:rtl/>
        </w:rPr>
        <w:t>القيام بفتح فروع للمركز في كل من كوستي والولايات الشرقية</w:t>
      </w:r>
      <w:r w:rsidR="006E68CD">
        <w:rPr>
          <w:rFonts w:hint="cs"/>
          <w:rtl/>
        </w:rPr>
        <w:t>؛</w:t>
      </w:r>
    </w:p>
    <w:p w:rsidR="00D929DE" w:rsidRPr="006E68CD" w:rsidRDefault="00D929DE" w:rsidP="00DB424E">
      <w:pPr>
        <w:pStyle w:val="Bullet1GA"/>
        <w:tabs>
          <w:tab w:val="clear" w:pos="2041"/>
          <w:tab w:val="left" w:pos="1939"/>
        </w:tabs>
        <w:bidi/>
        <w:spacing w:line="360" w:lineRule="exact"/>
        <w:ind w:left="1922"/>
        <w:rPr>
          <w:rFonts w:hint="cs"/>
        </w:rPr>
      </w:pPr>
      <w:r w:rsidRPr="006E68CD">
        <w:rPr>
          <w:rFonts w:hint="cs"/>
          <w:rtl/>
        </w:rPr>
        <w:t>إنشاء مجموع</w:t>
      </w:r>
      <w:r w:rsidR="00DB424E">
        <w:rPr>
          <w:rFonts w:hint="cs"/>
          <w:rtl/>
        </w:rPr>
        <w:t>ـ</w:t>
      </w:r>
      <w:r w:rsidRPr="006E68CD">
        <w:rPr>
          <w:rFonts w:hint="cs"/>
          <w:rtl/>
        </w:rPr>
        <w:t xml:space="preserve">ة عمل مشتركة </w:t>
      </w:r>
      <w:r w:rsidRPr="006E68CD">
        <w:t>(Task Force)</w:t>
      </w:r>
      <w:r w:rsidRPr="006E68CD">
        <w:rPr>
          <w:rtl/>
        </w:rPr>
        <w:t xml:space="preserve"> </w:t>
      </w:r>
      <w:r w:rsidRPr="006E68CD">
        <w:rPr>
          <w:rFonts w:hint="cs"/>
          <w:rtl/>
        </w:rPr>
        <w:t>لتنسيق عمليات العودة الطوعية إلى جنوب السودان والمناطق الثلاث وتشمل المجموعة وكالات الأمم المتحدة المختلفة وبعض المنظمات الطوعية وتعمل تحت قيادة المركز القومي للنزوح والعودة الطوعية</w:t>
      </w:r>
      <w:r w:rsidR="006E68CD">
        <w:rPr>
          <w:rFonts w:hint="cs"/>
          <w:rtl/>
        </w:rPr>
        <w:t>؛</w:t>
      </w:r>
    </w:p>
    <w:p w:rsidR="00D929DE" w:rsidRPr="006E68CD" w:rsidRDefault="00D929DE" w:rsidP="00DB424E">
      <w:pPr>
        <w:pStyle w:val="Bullet1GA"/>
        <w:tabs>
          <w:tab w:val="clear" w:pos="2041"/>
          <w:tab w:val="left" w:pos="1939"/>
        </w:tabs>
        <w:bidi/>
        <w:spacing w:line="360" w:lineRule="exact"/>
        <w:ind w:left="1922"/>
        <w:rPr>
          <w:rFonts w:hint="cs"/>
        </w:rPr>
      </w:pPr>
      <w:r w:rsidRPr="006E68CD">
        <w:rPr>
          <w:rFonts w:hint="cs"/>
          <w:rtl/>
        </w:rPr>
        <w:t>من أهم النشاطات التي أنجزها المركز مشروعان لمسح رغبات النازحين في العودة الطوعية أو البقاء في المجتمعات المستضيفة، وتم ذلك بالتعاون مع الشركاء في كل الولايات الشمالية</w:t>
      </w:r>
      <w:r w:rsidR="006E68CD">
        <w:rPr>
          <w:rFonts w:hint="cs"/>
          <w:rtl/>
        </w:rPr>
        <w:t>؛</w:t>
      </w:r>
    </w:p>
    <w:p w:rsidR="00D929DE" w:rsidRPr="006E68CD" w:rsidRDefault="00D929DE" w:rsidP="00DB424E">
      <w:pPr>
        <w:pStyle w:val="Bullet1GA"/>
        <w:tabs>
          <w:tab w:val="clear" w:pos="2041"/>
          <w:tab w:val="left" w:pos="1939"/>
        </w:tabs>
        <w:bidi/>
        <w:spacing w:line="360" w:lineRule="exact"/>
        <w:ind w:left="1922"/>
        <w:rPr>
          <w:rFonts w:hint="cs"/>
        </w:rPr>
      </w:pPr>
      <w:r w:rsidRPr="006E68CD">
        <w:rPr>
          <w:rFonts w:hint="cs"/>
          <w:rtl/>
        </w:rPr>
        <w:t xml:space="preserve">المشاركة في إعداد السياسة القومية للنازحين التي تمت إجازتها من مجلس الوزراء. </w:t>
      </w:r>
    </w:p>
    <w:p w:rsidR="00D929DE" w:rsidRPr="00F96030" w:rsidRDefault="006E68CD" w:rsidP="006E68CD">
      <w:pPr>
        <w:pStyle w:val="H1GA"/>
        <w:rPr>
          <w:rFonts w:hint="cs"/>
        </w:rPr>
      </w:pPr>
      <w:r>
        <w:rPr>
          <w:rFonts w:hint="cs"/>
          <w:rtl/>
        </w:rPr>
        <w:tab/>
      </w:r>
      <w:r>
        <w:rPr>
          <w:rFonts w:hint="cs"/>
          <w:rtl/>
        </w:rPr>
        <w:tab/>
      </w:r>
      <w:r w:rsidR="00D929DE" w:rsidRPr="00F96030">
        <w:rPr>
          <w:rFonts w:hint="cs"/>
          <w:rtl/>
        </w:rPr>
        <w:t>العودة الطوعية المنظمة والمدعومة والعودة الطوعية التلقائية</w:t>
      </w:r>
    </w:p>
    <w:p w:rsidR="00D929DE" w:rsidRPr="00F96030" w:rsidRDefault="006E68CD" w:rsidP="006E68CD">
      <w:pPr>
        <w:pStyle w:val="H23GA"/>
        <w:rPr>
          <w:rFonts w:hint="cs"/>
        </w:rPr>
      </w:pPr>
      <w:r>
        <w:rPr>
          <w:rFonts w:hint="cs"/>
          <w:rtl/>
        </w:rPr>
        <w:tab/>
      </w:r>
      <w:r>
        <w:rPr>
          <w:rFonts w:hint="cs"/>
          <w:rtl/>
        </w:rPr>
        <w:tab/>
      </w:r>
      <w:r w:rsidR="00D929DE" w:rsidRPr="00F96030">
        <w:rPr>
          <w:rFonts w:hint="cs"/>
          <w:rtl/>
        </w:rPr>
        <w:t>العودة الطوعية والمرجعيات</w:t>
      </w:r>
    </w:p>
    <w:p w:rsidR="00D929DE" w:rsidRPr="00AD1D41" w:rsidRDefault="00D929DE" w:rsidP="006E68CD">
      <w:pPr>
        <w:pStyle w:val="SingleTxtGA"/>
        <w:rPr>
          <w:rFonts w:hint="cs"/>
        </w:rPr>
      </w:pPr>
      <w:r w:rsidRPr="00AA2B04">
        <w:rPr>
          <w:rFonts w:hint="cs"/>
          <w:rtl/>
        </w:rPr>
        <w:t>57</w:t>
      </w:r>
      <w:r w:rsidR="006E68CD">
        <w:rPr>
          <w:rFonts w:hint="cs"/>
          <w:rtl/>
        </w:rPr>
        <w:t>-</w:t>
      </w:r>
      <w:r w:rsidRPr="00AD1D41">
        <w:tab/>
      </w:r>
      <w:r w:rsidRPr="00AD1D41">
        <w:rPr>
          <w:rFonts w:hint="cs"/>
          <w:rtl/>
        </w:rPr>
        <w:t>إن أهمية العودة الطوعية تتأكد من خلال المرجعيات التي أمنت على حقهم في العودة الطوعية إلى مواقعهم الأصلية وهي:</w:t>
      </w:r>
    </w:p>
    <w:p w:rsidR="00D929DE" w:rsidRPr="006E68CD" w:rsidRDefault="00D929DE" w:rsidP="006E68CD">
      <w:pPr>
        <w:pStyle w:val="Bullet1GA"/>
        <w:tabs>
          <w:tab w:val="clear" w:pos="2041"/>
          <w:tab w:val="left" w:pos="1939"/>
        </w:tabs>
        <w:bidi/>
        <w:ind w:left="1922"/>
        <w:rPr>
          <w:rFonts w:hint="cs"/>
        </w:rPr>
      </w:pPr>
      <w:r w:rsidRPr="006E68CD">
        <w:rPr>
          <w:rFonts w:hint="cs"/>
          <w:rtl/>
        </w:rPr>
        <w:t>اتفاقية ال</w:t>
      </w:r>
      <w:r w:rsidR="006E68CD">
        <w:rPr>
          <w:rFonts w:hint="cs"/>
          <w:rtl/>
        </w:rPr>
        <w:t>سلام الشامل؛</w:t>
      </w:r>
    </w:p>
    <w:p w:rsidR="00D929DE" w:rsidRPr="006E68CD" w:rsidRDefault="00D929DE" w:rsidP="006E68CD">
      <w:pPr>
        <w:pStyle w:val="Bullet1GA"/>
        <w:tabs>
          <w:tab w:val="clear" w:pos="2041"/>
          <w:tab w:val="left" w:pos="1939"/>
        </w:tabs>
        <w:bidi/>
        <w:ind w:left="1922"/>
        <w:rPr>
          <w:rFonts w:hint="cs"/>
        </w:rPr>
      </w:pPr>
      <w:r w:rsidRPr="006E68CD">
        <w:rPr>
          <w:rFonts w:hint="cs"/>
          <w:rtl/>
        </w:rPr>
        <w:t>الدستور الانتقالي</w:t>
      </w:r>
      <w:r w:rsidR="006E68CD">
        <w:rPr>
          <w:rFonts w:hint="cs"/>
          <w:rtl/>
        </w:rPr>
        <w:t>؛</w:t>
      </w:r>
    </w:p>
    <w:p w:rsidR="00D929DE" w:rsidRPr="006E68CD" w:rsidRDefault="00D929DE" w:rsidP="006E68CD">
      <w:pPr>
        <w:pStyle w:val="Bullet1GA"/>
        <w:tabs>
          <w:tab w:val="clear" w:pos="2041"/>
          <w:tab w:val="left" w:pos="1939"/>
        </w:tabs>
        <w:bidi/>
        <w:ind w:left="1922"/>
        <w:rPr>
          <w:rFonts w:hint="cs"/>
        </w:rPr>
      </w:pPr>
      <w:r w:rsidRPr="006E68CD">
        <w:rPr>
          <w:rFonts w:hint="cs"/>
          <w:rtl/>
        </w:rPr>
        <w:t xml:space="preserve">تقرير البعثة المشتركة لتحديد احتياجات السودان (الجام). </w:t>
      </w:r>
    </w:p>
    <w:p w:rsidR="00D929DE" w:rsidRPr="00AD1D41" w:rsidRDefault="00D929DE" w:rsidP="006E68CD">
      <w:pPr>
        <w:pStyle w:val="SingleTxtGA"/>
        <w:rPr>
          <w:rFonts w:hint="cs"/>
          <w:rtl/>
        </w:rPr>
      </w:pPr>
      <w:r w:rsidRPr="00AD1D41">
        <w:rPr>
          <w:rtl/>
        </w:rPr>
        <w:t>58</w:t>
      </w:r>
      <w:r w:rsidR="006E68CD">
        <w:rPr>
          <w:rFonts w:hint="cs"/>
          <w:rtl/>
        </w:rPr>
        <w:t>-</w:t>
      </w:r>
      <w:r w:rsidRPr="00AD1D41">
        <w:rPr>
          <w:rtl/>
        </w:rPr>
        <w:tab/>
      </w:r>
      <w:r w:rsidRPr="00AD1D41">
        <w:rPr>
          <w:rFonts w:hint="cs"/>
          <w:rtl/>
        </w:rPr>
        <w:t>كل هذه المرجعيات أمنت على حق العودة الطوعية للنازحين واللاجئين بدول الجوار إلى مناطقهم الأصلية، وهي مسؤولية مشتركة لحكومتي الوحدة الوطنية وجنوب السودان (والشركاء الدوليين).</w:t>
      </w:r>
    </w:p>
    <w:p w:rsidR="00D929DE" w:rsidRPr="00DB424E" w:rsidRDefault="00D929DE" w:rsidP="00CE3968">
      <w:pPr>
        <w:pStyle w:val="SingleTxtGA"/>
        <w:rPr>
          <w:rFonts w:hint="cs"/>
          <w:spacing w:val="-2"/>
          <w:rtl/>
        </w:rPr>
      </w:pPr>
      <w:r w:rsidRPr="00DB424E">
        <w:rPr>
          <w:spacing w:val="-2"/>
          <w:rtl/>
        </w:rPr>
        <w:t>59</w:t>
      </w:r>
      <w:r w:rsidR="00CE3968" w:rsidRPr="00DB424E">
        <w:rPr>
          <w:rFonts w:hint="cs"/>
          <w:spacing w:val="-2"/>
          <w:rtl/>
        </w:rPr>
        <w:t>-</w:t>
      </w:r>
      <w:r w:rsidRPr="00DB424E">
        <w:rPr>
          <w:spacing w:val="-2"/>
          <w:rtl/>
        </w:rPr>
        <w:tab/>
      </w:r>
      <w:r w:rsidRPr="00DB424E">
        <w:rPr>
          <w:rFonts w:hint="cs"/>
          <w:spacing w:val="-2"/>
          <w:rtl/>
        </w:rPr>
        <w:t xml:space="preserve">والعودة حسب المواثيق الدولية والدستور السوداني هي عودة طوعية (اختيارية). وحتى تستند هذه السياسات على أسس موضوعية وللإلمام بحجم المشكلة ورغبة النازحين في العودة الطوعية إلى ديارهم الأصلية، تم إجراء مسح وقد كشف المسح في عام 2005 أن عددهم يبلغ حوالي </w:t>
      </w:r>
      <w:r w:rsidR="00CE3968" w:rsidRPr="00DB424E">
        <w:rPr>
          <w:rFonts w:hint="cs"/>
          <w:spacing w:val="-2"/>
          <w:rtl/>
        </w:rPr>
        <w:t xml:space="preserve">000 000 4 </w:t>
      </w:r>
      <w:r w:rsidRPr="00DB424E">
        <w:rPr>
          <w:rFonts w:hint="cs"/>
          <w:spacing w:val="-2"/>
          <w:rtl/>
        </w:rPr>
        <w:t>نازح، وتم هذا المسح على أساس العينة العشوائية. وهذا الرقم يشمل كل الولايات الشمالية ما عدا دارفور، وكانت نتائج الرغبة في العودة الطوعية</w:t>
      </w:r>
      <w:r w:rsidR="00CE3968" w:rsidRPr="00DB424E">
        <w:rPr>
          <w:rFonts w:hint="eastAsia"/>
          <w:spacing w:val="-2"/>
          <w:rtl/>
        </w:rPr>
        <w:t> </w:t>
      </w:r>
      <w:r w:rsidRPr="00DB424E">
        <w:rPr>
          <w:rFonts w:hint="cs"/>
          <w:spacing w:val="-2"/>
          <w:rtl/>
        </w:rPr>
        <w:t>كالآتي:</w:t>
      </w:r>
    </w:p>
    <w:p w:rsidR="00D929DE" w:rsidRPr="00AD1D41" w:rsidRDefault="00CE3968" w:rsidP="00CE3968">
      <w:pPr>
        <w:pStyle w:val="SingleTxtGA"/>
        <w:rPr>
          <w:rFonts w:hint="cs"/>
          <w:rtl/>
        </w:rPr>
      </w:pPr>
      <w:r>
        <w:rPr>
          <w:rFonts w:hint="cs"/>
          <w:rtl/>
        </w:rPr>
        <w:tab/>
        <w:t>1-</w:t>
      </w:r>
      <w:r w:rsidR="00D929DE">
        <w:rPr>
          <w:rFonts w:hint="cs"/>
          <w:rtl/>
        </w:rPr>
        <w:tab/>
      </w:r>
      <w:r w:rsidR="00D929DE" w:rsidRPr="00AD1D41">
        <w:rPr>
          <w:rFonts w:hint="cs"/>
          <w:rtl/>
        </w:rPr>
        <w:t>66.7</w:t>
      </w:r>
      <w:r w:rsidR="00D929DE">
        <w:rPr>
          <w:rFonts w:hint="cs"/>
          <w:rtl/>
        </w:rPr>
        <w:t xml:space="preserve"> في المائة</w:t>
      </w:r>
      <w:r w:rsidR="00D929DE" w:rsidRPr="00AD1D41">
        <w:rPr>
          <w:rFonts w:hint="cs"/>
          <w:rtl/>
        </w:rPr>
        <w:t xml:space="preserve"> يرغبون في العودة الطوعية</w:t>
      </w:r>
      <w:r>
        <w:rPr>
          <w:rFonts w:hint="cs"/>
          <w:rtl/>
        </w:rPr>
        <w:t>؛</w:t>
      </w:r>
    </w:p>
    <w:p w:rsidR="00D929DE" w:rsidRPr="00AD1D41" w:rsidRDefault="00CE3968" w:rsidP="00CE3968">
      <w:pPr>
        <w:pStyle w:val="SingleTxtGA"/>
        <w:rPr>
          <w:rFonts w:hint="cs"/>
          <w:rtl/>
        </w:rPr>
      </w:pPr>
      <w:r>
        <w:rPr>
          <w:rFonts w:hint="cs"/>
          <w:rtl/>
        </w:rPr>
        <w:tab/>
        <w:t>2-</w:t>
      </w:r>
      <w:r w:rsidR="00D929DE">
        <w:rPr>
          <w:rFonts w:hint="cs"/>
          <w:rtl/>
        </w:rPr>
        <w:tab/>
      </w:r>
      <w:r w:rsidR="00D929DE" w:rsidRPr="00AD1D41">
        <w:rPr>
          <w:rFonts w:hint="cs"/>
          <w:rtl/>
        </w:rPr>
        <w:t>21.6</w:t>
      </w:r>
      <w:r w:rsidR="00D929DE">
        <w:rPr>
          <w:rFonts w:hint="cs"/>
          <w:rtl/>
        </w:rPr>
        <w:t xml:space="preserve"> في المائة</w:t>
      </w:r>
      <w:r w:rsidR="00D929DE" w:rsidRPr="00AD1D41">
        <w:rPr>
          <w:rFonts w:hint="cs"/>
          <w:rtl/>
        </w:rPr>
        <w:t xml:space="preserve"> يرغبون في البقاء في المجتمعات المستضيفة</w:t>
      </w:r>
      <w:r>
        <w:rPr>
          <w:rFonts w:hint="cs"/>
          <w:rtl/>
        </w:rPr>
        <w:t>؛</w:t>
      </w:r>
    </w:p>
    <w:p w:rsidR="00D929DE" w:rsidRPr="00AD1D41" w:rsidRDefault="00CE3968" w:rsidP="00CE3968">
      <w:pPr>
        <w:pStyle w:val="SingleTxtGA"/>
        <w:rPr>
          <w:rFonts w:hint="cs"/>
          <w:rtl/>
        </w:rPr>
      </w:pPr>
      <w:r>
        <w:rPr>
          <w:rFonts w:hint="cs"/>
          <w:rtl/>
        </w:rPr>
        <w:tab/>
        <w:t>3-</w:t>
      </w:r>
      <w:r>
        <w:rPr>
          <w:rFonts w:hint="cs"/>
          <w:rtl/>
        </w:rPr>
        <w:tab/>
      </w:r>
      <w:r w:rsidR="00D929DE" w:rsidRPr="00AD1D41">
        <w:rPr>
          <w:rFonts w:hint="cs"/>
          <w:rtl/>
        </w:rPr>
        <w:t>10.9</w:t>
      </w:r>
      <w:r w:rsidR="00D929DE">
        <w:rPr>
          <w:rFonts w:hint="cs"/>
          <w:rtl/>
        </w:rPr>
        <w:t xml:space="preserve"> في المائة</w:t>
      </w:r>
      <w:r w:rsidR="00D929DE" w:rsidRPr="00AD1D41">
        <w:rPr>
          <w:rFonts w:hint="cs"/>
          <w:rtl/>
        </w:rPr>
        <w:t xml:space="preserve"> لم يقرروا بعد.</w:t>
      </w:r>
    </w:p>
    <w:p w:rsidR="00D929DE" w:rsidRPr="00F96030" w:rsidRDefault="00CE3968" w:rsidP="00CE3968">
      <w:pPr>
        <w:pStyle w:val="H23GA"/>
        <w:rPr>
          <w:rFonts w:hint="cs"/>
          <w:rtl/>
        </w:rPr>
      </w:pPr>
      <w:r>
        <w:rPr>
          <w:rFonts w:hint="cs"/>
          <w:rtl/>
        </w:rPr>
        <w:tab/>
      </w:r>
      <w:r>
        <w:rPr>
          <w:rFonts w:hint="cs"/>
          <w:rtl/>
        </w:rPr>
        <w:tab/>
      </w:r>
      <w:r w:rsidR="00D929DE" w:rsidRPr="00F96030">
        <w:rPr>
          <w:rFonts w:hint="cs"/>
          <w:rtl/>
        </w:rPr>
        <w:t>المسح الثاني في العام 2006</w:t>
      </w:r>
    </w:p>
    <w:p w:rsidR="00D929DE" w:rsidRPr="00AD1D41" w:rsidRDefault="00512251" w:rsidP="00512251">
      <w:pPr>
        <w:pStyle w:val="SingleTxtGA"/>
        <w:rPr>
          <w:rFonts w:hint="cs"/>
          <w:rtl/>
        </w:rPr>
      </w:pPr>
      <w:r>
        <w:rPr>
          <w:rFonts w:hint="cs"/>
          <w:rtl/>
        </w:rPr>
        <w:tab/>
        <w:t>1-</w:t>
      </w:r>
      <w:r>
        <w:rPr>
          <w:rFonts w:hint="cs"/>
          <w:rtl/>
        </w:rPr>
        <w:tab/>
      </w:r>
      <w:r w:rsidR="00D929DE" w:rsidRPr="00AD1D41">
        <w:rPr>
          <w:rFonts w:hint="cs"/>
          <w:rtl/>
        </w:rPr>
        <w:t>62.07</w:t>
      </w:r>
      <w:r w:rsidR="00D929DE">
        <w:rPr>
          <w:rFonts w:hint="cs"/>
          <w:rtl/>
        </w:rPr>
        <w:t xml:space="preserve"> في المائة</w:t>
      </w:r>
      <w:r w:rsidR="00D929DE" w:rsidRPr="00AD1D41">
        <w:rPr>
          <w:rFonts w:hint="cs"/>
          <w:rtl/>
        </w:rPr>
        <w:t xml:space="preserve"> يرغبون في العودة الطوعية</w:t>
      </w:r>
      <w:r>
        <w:rPr>
          <w:rFonts w:hint="cs"/>
          <w:rtl/>
        </w:rPr>
        <w:t>؛</w:t>
      </w:r>
    </w:p>
    <w:p w:rsidR="00D929DE" w:rsidRPr="00AD1D41" w:rsidRDefault="00512251" w:rsidP="00512251">
      <w:pPr>
        <w:pStyle w:val="SingleTxtGA"/>
        <w:rPr>
          <w:rFonts w:hint="cs"/>
        </w:rPr>
      </w:pPr>
      <w:r>
        <w:rPr>
          <w:rFonts w:hint="cs"/>
          <w:rtl/>
        </w:rPr>
        <w:tab/>
        <w:t>2-</w:t>
      </w:r>
      <w:r>
        <w:rPr>
          <w:rFonts w:hint="cs"/>
          <w:rtl/>
        </w:rPr>
        <w:tab/>
      </w:r>
      <w:r w:rsidR="00D929DE" w:rsidRPr="00AD1D41">
        <w:rPr>
          <w:rFonts w:hint="cs"/>
          <w:rtl/>
        </w:rPr>
        <w:t>25.3</w:t>
      </w:r>
      <w:r w:rsidR="00D929DE">
        <w:rPr>
          <w:rFonts w:hint="cs"/>
          <w:rtl/>
        </w:rPr>
        <w:t xml:space="preserve"> في المائة</w:t>
      </w:r>
      <w:r w:rsidR="00D929DE" w:rsidRPr="00AD1D41">
        <w:rPr>
          <w:rFonts w:hint="cs"/>
          <w:rtl/>
        </w:rPr>
        <w:t xml:space="preserve"> يرغبون في البقاء في المجتمعات المستضيفة</w:t>
      </w:r>
      <w:r>
        <w:rPr>
          <w:rFonts w:hint="cs"/>
          <w:rtl/>
        </w:rPr>
        <w:t>؛</w:t>
      </w:r>
    </w:p>
    <w:p w:rsidR="00D929DE" w:rsidRPr="00AD1D41" w:rsidRDefault="00512251" w:rsidP="00512251">
      <w:pPr>
        <w:pStyle w:val="SingleTxtGA"/>
        <w:rPr>
          <w:rFonts w:hint="cs"/>
        </w:rPr>
      </w:pPr>
      <w:r>
        <w:rPr>
          <w:rFonts w:hint="cs"/>
          <w:rtl/>
        </w:rPr>
        <w:tab/>
        <w:t>3-</w:t>
      </w:r>
      <w:r>
        <w:rPr>
          <w:rFonts w:hint="cs"/>
          <w:rtl/>
        </w:rPr>
        <w:tab/>
      </w:r>
      <w:r w:rsidR="00D929DE" w:rsidRPr="00AD1D41">
        <w:rPr>
          <w:rFonts w:hint="cs"/>
          <w:rtl/>
        </w:rPr>
        <w:t>12</w:t>
      </w:r>
      <w:r w:rsidR="00D929DE">
        <w:rPr>
          <w:rFonts w:hint="cs"/>
          <w:rtl/>
        </w:rPr>
        <w:t xml:space="preserve"> في المائة</w:t>
      </w:r>
      <w:r w:rsidR="00D929DE" w:rsidRPr="00AD1D41">
        <w:rPr>
          <w:rFonts w:hint="cs"/>
          <w:rtl/>
        </w:rPr>
        <w:t xml:space="preserve"> لم يقرروا بعد.</w:t>
      </w:r>
    </w:p>
    <w:p w:rsidR="00D929DE" w:rsidRPr="00AD1D41" w:rsidRDefault="00D929DE" w:rsidP="00512251">
      <w:pPr>
        <w:pStyle w:val="SingleTxtGA"/>
        <w:rPr>
          <w:rFonts w:hint="cs"/>
          <w:rtl/>
        </w:rPr>
      </w:pPr>
      <w:r w:rsidRPr="00AD1D41">
        <w:rPr>
          <w:rtl/>
        </w:rPr>
        <w:t>60</w:t>
      </w:r>
      <w:r w:rsidR="00512251">
        <w:rPr>
          <w:rFonts w:hint="cs"/>
          <w:rtl/>
        </w:rPr>
        <w:t>-</w:t>
      </w:r>
      <w:r w:rsidRPr="00AD1D41">
        <w:rPr>
          <w:rtl/>
        </w:rPr>
        <w:tab/>
      </w:r>
      <w:r w:rsidRPr="00AD1D41">
        <w:rPr>
          <w:rFonts w:hint="cs"/>
          <w:rtl/>
        </w:rPr>
        <w:t>والآن هنالك دراسة متكاملة لمسح ثالث من أهم أهدافه معرفة الأعداد المتبقية من النازحين وحجم العودة العكسية خاصة في ولاية الخرطوم.</w:t>
      </w:r>
    </w:p>
    <w:p w:rsidR="00D929DE" w:rsidRPr="009F718C" w:rsidRDefault="00512251" w:rsidP="00512251">
      <w:pPr>
        <w:pStyle w:val="H1GA"/>
        <w:rPr>
          <w:rFonts w:hint="cs"/>
        </w:rPr>
      </w:pPr>
      <w:r>
        <w:rPr>
          <w:rFonts w:hint="cs"/>
          <w:rtl/>
        </w:rPr>
        <w:tab/>
      </w:r>
      <w:r>
        <w:rPr>
          <w:rFonts w:hint="cs"/>
          <w:rtl/>
        </w:rPr>
        <w:tab/>
      </w:r>
      <w:r w:rsidR="00D929DE" w:rsidRPr="009F718C">
        <w:rPr>
          <w:rFonts w:hint="cs"/>
          <w:rtl/>
        </w:rPr>
        <w:t>العودة الطوعية المنظمة</w:t>
      </w:r>
    </w:p>
    <w:p w:rsidR="00D929DE" w:rsidRPr="009F718C" w:rsidRDefault="00512251" w:rsidP="00512251">
      <w:pPr>
        <w:pStyle w:val="H23GA"/>
        <w:rPr>
          <w:rFonts w:hint="cs"/>
        </w:rPr>
      </w:pPr>
      <w:r>
        <w:rPr>
          <w:rFonts w:hint="cs"/>
          <w:rtl/>
        </w:rPr>
        <w:tab/>
      </w:r>
      <w:r>
        <w:rPr>
          <w:rFonts w:hint="cs"/>
          <w:rtl/>
        </w:rPr>
        <w:tab/>
      </w:r>
      <w:r w:rsidR="00D929DE" w:rsidRPr="009F718C">
        <w:rPr>
          <w:rFonts w:hint="cs"/>
          <w:rtl/>
        </w:rPr>
        <w:t>بداية العودة المنظمة</w:t>
      </w:r>
    </w:p>
    <w:p w:rsidR="00D929DE" w:rsidRDefault="00512251" w:rsidP="00512251">
      <w:pPr>
        <w:pStyle w:val="H4GA"/>
        <w:rPr>
          <w:rFonts w:hint="cs"/>
          <w:rtl/>
        </w:rPr>
      </w:pPr>
      <w:r>
        <w:rPr>
          <w:rFonts w:hint="cs"/>
          <w:rtl/>
        </w:rPr>
        <w:tab/>
      </w:r>
      <w:r>
        <w:rPr>
          <w:rFonts w:hint="cs"/>
          <w:rtl/>
        </w:rPr>
        <w:tab/>
      </w:r>
      <w:r w:rsidR="00D929DE" w:rsidRPr="00AD1D41">
        <w:rPr>
          <w:rFonts w:hint="cs"/>
          <w:rtl/>
        </w:rPr>
        <w:t>ا</w:t>
      </w:r>
      <w:r w:rsidR="00D929DE" w:rsidRPr="0075407C">
        <w:rPr>
          <w:rFonts w:hint="cs"/>
          <w:rtl/>
        </w:rPr>
        <w:t>لنازحون من دينكا بور</w:t>
      </w:r>
    </w:p>
    <w:p w:rsidR="00D929DE" w:rsidRPr="0059612B" w:rsidRDefault="00D929DE" w:rsidP="00512251">
      <w:pPr>
        <w:pStyle w:val="SingleTxtGA"/>
      </w:pPr>
      <w:r>
        <w:rPr>
          <w:rFonts w:hint="cs"/>
          <w:rtl/>
        </w:rPr>
        <w:t>61</w:t>
      </w:r>
      <w:r w:rsidR="00512251">
        <w:rPr>
          <w:rFonts w:hint="cs"/>
          <w:rtl/>
        </w:rPr>
        <w:t>-</w:t>
      </w:r>
      <w:r w:rsidRPr="0059612B">
        <w:tab/>
      </w:r>
      <w:r w:rsidRPr="00AA2B04">
        <w:rPr>
          <w:rFonts w:hint="cs"/>
          <w:rtl/>
        </w:rPr>
        <w:t>تمت</w:t>
      </w:r>
      <w:r w:rsidRPr="0059612B">
        <w:rPr>
          <w:rFonts w:hint="cs"/>
          <w:rtl/>
        </w:rPr>
        <w:t xml:space="preserve"> العودة المنظمة </w:t>
      </w:r>
      <w:r w:rsidR="00512251" w:rsidRPr="00512251">
        <w:rPr>
          <w:rFonts w:hint="cs"/>
          <w:sz w:val="30"/>
          <w:rtl/>
        </w:rPr>
        <w:t>ل‍</w:t>
      </w:r>
      <w:r w:rsidRPr="0059612B">
        <w:rPr>
          <w:rtl/>
        </w:rPr>
        <w:t xml:space="preserve"> </w:t>
      </w:r>
      <w:r w:rsidR="00512251">
        <w:rPr>
          <w:rFonts w:hint="cs"/>
          <w:rtl/>
        </w:rPr>
        <w:t xml:space="preserve">000 134 </w:t>
      </w:r>
      <w:r w:rsidRPr="0059612B">
        <w:rPr>
          <w:rtl/>
        </w:rPr>
        <w:t xml:space="preserve">نازح </w:t>
      </w:r>
      <w:r w:rsidRPr="0059612B">
        <w:rPr>
          <w:rFonts w:hint="cs"/>
          <w:rtl/>
        </w:rPr>
        <w:t xml:space="preserve">ومواشيهم </w:t>
      </w:r>
      <w:r w:rsidRPr="0059612B">
        <w:rPr>
          <w:rtl/>
        </w:rPr>
        <w:t xml:space="preserve">من شرق وغرب </w:t>
      </w:r>
      <w:r w:rsidRPr="0059612B">
        <w:rPr>
          <w:rFonts w:hint="cs"/>
          <w:rtl/>
        </w:rPr>
        <w:t>الاستوائية</w:t>
      </w:r>
      <w:r w:rsidRPr="0059612B">
        <w:rPr>
          <w:rtl/>
        </w:rPr>
        <w:t xml:space="preserve"> </w:t>
      </w:r>
      <w:r w:rsidRPr="0059612B">
        <w:rPr>
          <w:rFonts w:hint="cs"/>
          <w:rtl/>
        </w:rPr>
        <w:t>إلى</w:t>
      </w:r>
      <w:r w:rsidRPr="0059612B">
        <w:rPr>
          <w:rtl/>
        </w:rPr>
        <w:t xml:space="preserve"> </w:t>
      </w:r>
      <w:r w:rsidRPr="0059612B">
        <w:rPr>
          <w:rFonts w:hint="cs"/>
          <w:rtl/>
        </w:rPr>
        <w:t xml:space="preserve">منطقة </w:t>
      </w:r>
      <w:r w:rsidRPr="0059612B">
        <w:rPr>
          <w:rtl/>
        </w:rPr>
        <w:t>بور</w:t>
      </w:r>
      <w:r>
        <w:rPr>
          <w:rFonts w:hint="cs"/>
          <w:rtl/>
        </w:rPr>
        <w:t xml:space="preserve"> </w:t>
      </w:r>
      <w:r w:rsidRPr="0059612B">
        <w:rPr>
          <w:rFonts w:hint="cs"/>
          <w:rtl/>
        </w:rPr>
        <w:t>عن طريق البر</w:t>
      </w:r>
      <w:r w:rsidRPr="0059612B">
        <w:rPr>
          <w:rtl/>
        </w:rPr>
        <w:t xml:space="preserve"> تفادياً للصراع بين مجموعات </w:t>
      </w:r>
      <w:r w:rsidRPr="0059612B">
        <w:rPr>
          <w:rFonts w:hint="cs"/>
          <w:rtl/>
        </w:rPr>
        <w:t>الاستوائية</w:t>
      </w:r>
      <w:r w:rsidRPr="0059612B">
        <w:rPr>
          <w:rtl/>
        </w:rPr>
        <w:t xml:space="preserve"> ودينكا بور</w:t>
      </w:r>
      <w:r w:rsidRPr="0059612B">
        <w:rPr>
          <w:rFonts w:hint="cs"/>
          <w:rtl/>
        </w:rPr>
        <w:t>،</w:t>
      </w:r>
      <w:r>
        <w:rPr>
          <w:rFonts w:hint="cs"/>
          <w:rtl/>
        </w:rPr>
        <w:t xml:space="preserve"> </w:t>
      </w:r>
      <w:r w:rsidRPr="0059612B">
        <w:rPr>
          <w:rtl/>
        </w:rPr>
        <w:t xml:space="preserve">وعاد منهم حوالي </w:t>
      </w:r>
      <w:r w:rsidR="00512251">
        <w:rPr>
          <w:rFonts w:hint="cs"/>
          <w:rtl/>
        </w:rPr>
        <w:t xml:space="preserve">000 4 </w:t>
      </w:r>
      <w:r w:rsidRPr="0059612B">
        <w:rPr>
          <w:rtl/>
        </w:rPr>
        <w:t xml:space="preserve">من النساء والأطفال عن طريق النقل النهري من جوبا </w:t>
      </w:r>
      <w:r w:rsidRPr="0059612B">
        <w:rPr>
          <w:rFonts w:hint="cs"/>
          <w:rtl/>
        </w:rPr>
        <w:t>إلى</w:t>
      </w:r>
      <w:r w:rsidRPr="0059612B">
        <w:rPr>
          <w:rtl/>
        </w:rPr>
        <w:t xml:space="preserve"> بور</w:t>
      </w:r>
      <w:r w:rsidRPr="0059612B">
        <w:rPr>
          <w:rFonts w:hint="cs"/>
          <w:rtl/>
        </w:rPr>
        <w:t>.</w:t>
      </w:r>
    </w:p>
    <w:p w:rsidR="00D929DE" w:rsidRPr="00AD1D41" w:rsidRDefault="00D929DE" w:rsidP="008A0666">
      <w:pPr>
        <w:pStyle w:val="SingleTxtGA"/>
        <w:rPr>
          <w:rFonts w:hint="cs"/>
          <w:b/>
          <w:bCs/>
          <w:rtl/>
        </w:rPr>
      </w:pPr>
      <w:r w:rsidRPr="00AD1D41">
        <w:rPr>
          <w:rtl/>
        </w:rPr>
        <w:t>62</w:t>
      </w:r>
      <w:r w:rsidR="00512251">
        <w:rPr>
          <w:rFonts w:hint="cs"/>
          <w:rtl/>
        </w:rPr>
        <w:t>-</w:t>
      </w:r>
      <w:r w:rsidRPr="00AD1D41">
        <w:rPr>
          <w:rtl/>
        </w:rPr>
        <w:tab/>
      </w:r>
      <w:r w:rsidRPr="00AD1D41">
        <w:rPr>
          <w:rFonts w:hint="cs"/>
          <w:rtl/>
        </w:rPr>
        <w:t>في إطار تنفيذ برنامج العودة الطوعية، بدأت هذه البرامج بالحملة الإعلامية وأغراضها</w:t>
      </w:r>
      <w:r w:rsidRPr="00AD1D41">
        <w:rPr>
          <w:rFonts w:hint="cs"/>
          <w:b/>
          <w:bCs/>
          <w:rtl/>
        </w:rPr>
        <w:t xml:space="preserve"> </w:t>
      </w:r>
      <w:r w:rsidRPr="00AD1D41">
        <w:rPr>
          <w:rFonts w:hint="cs"/>
          <w:rtl/>
        </w:rPr>
        <w:t>تتمثل في التوعية بمناطق العودة وتعريف النازحين بالأحوال الأمنية ومستوى الخدمات الضرورية ومستوى تواجد الألغام من عدمها وكذلك تعريف وتبصير النازحين بأن عملية العودة هي عملية اختيارية وطوعية. ويتم تنفيذ الحملة شراكة بين المركز القومي للنزوح و</w:t>
      </w:r>
      <w:r>
        <w:rPr>
          <w:rFonts w:ascii="Simplified Arabic" w:hAnsi="Simplified Arabic" w:hint="cs"/>
          <w:rtl/>
        </w:rPr>
        <w:t xml:space="preserve">اللجنة المعنية بالإغاثة وإعادة التعمير في جنوب السودان </w:t>
      </w:r>
      <w:r>
        <w:rPr>
          <w:rFonts w:cs="Times New Roman"/>
          <w:sz w:val="22"/>
          <w:szCs w:val="22"/>
        </w:rPr>
        <w:t>(</w:t>
      </w:r>
      <w:r w:rsidRPr="008A0666">
        <w:rPr>
          <w:rFonts w:cs="Times New Roman"/>
          <w:szCs w:val="20"/>
        </w:rPr>
        <w:t>SSRRC</w:t>
      </w:r>
      <w:r>
        <w:rPr>
          <w:rFonts w:cs="Times New Roman"/>
          <w:sz w:val="22"/>
          <w:szCs w:val="22"/>
        </w:rPr>
        <w:t>)</w:t>
      </w:r>
      <w:r w:rsidR="008A0666">
        <w:rPr>
          <w:rFonts w:hint="cs"/>
          <w:rtl/>
        </w:rPr>
        <w:t xml:space="preserve"> و</w:t>
      </w:r>
      <w:r w:rsidRPr="00AD1D41">
        <w:rPr>
          <w:rFonts w:hint="cs"/>
          <w:rtl/>
        </w:rPr>
        <w:t>الأمم المتحدة بالتعاون مع سلاطين وقيادات النازحين.</w:t>
      </w:r>
      <w:r w:rsidRPr="00AD1D41">
        <w:rPr>
          <w:rFonts w:hint="cs"/>
          <w:b/>
          <w:bCs/>
          <w:rtl/>
        </w:rPr>
        <w:t xml:space="preserve"> </w:t>
      </w:r>
      <w:r w:rsidRPr="00AD1D41">
        <w:rPr>
          <w:rFonts w:hint="cs"/>
          <w:rtl/>
        </w:rPr>
        <w:t>و</w:t>
      </w:r>
      <w:r>
        <w:rPr>
          <w:rFonts w:hint="cs"/>
          <w:rtl/>
        </w:rPr>
        <w:t>ت</w:t>
      </w:r>
      <w:r w:rsidRPr="00AD1D41">
        <w:rPr>
          <w:rFonts w:hint="cs"/>
          <w:rtl/>
        </w:rPr>
        <w:t xml:space="preserve">تم العودة الطوعية من خلال 35 </w:t>
      </w:r>
      <w:r>
        <w:rPr>
          <w:rFonts w:hint="cs"/>
          <w:rtl/>
        </w:rPr>
        <w:t>مركزا</w:t>
      </w:r>
      <w:r w:rsidR="008A0666">
        <w:rPr>
          <w:rFonts w:hint="cs"/>
          <w:rtl/>
        </w:rPr>
        <w:t>ً</w:t>
      </w:r>
      <w:r>
        <w:rPr>
          <w:rFonts w:hint="cs"/>
          <w:rtl/>
        </w:rPr>
        <w:t xml:space="preserve"> ثابتا</w:t>
      </w:r>
      <w:r w:rsidR="008A0666">
        <w:rPr>
          <w:rFonts w:hint="cs"/>
          <w:rtl/>
        </w:rPr>
        <w:t>ً</w:t>
      </w:r>
      <w:r>
        <w:rPr>
          <w:rFonts w:hint="cs"/>
          <w:rtl/>
        </w:rPr>
        <w:t xml:space="preserve"> </w:t>
      </w:r>
      <w:r w:rsidRPr="00AD1D41">
        <w:rPr>
          <w:rFonts w:hint="cs"/>
          <w:rtl/>
        </w:rPr>
        <w:t>و5 فرق متحركة.</w:t>
      </w:r>
      <w:r w:rsidRPr="00AD1D41">
        <w:rPr>
          <w:rFonts w:hint="cs"/>
          <w:b/>
          <w:bCs/>
          <w:rtl/>
        </w:rPr>
        <w:t xml:space="preserve"> </w:t>
      </w:r>
      <w:r w:rsidRPr="00AD1D41">
        <w:rPr>
          <w:rFonts w:hint="cs"/>
          <w:rtl/>
        </w:rPr>
        <w:t xml:space="preserve">ويقوم بالإشراف على التسجيل 5 فرق </w:t>
      </w:r>
      <w:r w:rsidR="008A0666">
        <w:rPr>
          <w:rFonts w:hint="cs"/>
          <w:rtl/>
        </w:rPr>
        <w:t>مكونة من المركز القومي للنزوح و</w:t>
      </w:r>
      <w:r w:rsidRPr="008A0666">
        <w:rPr>
          <w:rFonts w:cs="Times New Roman"/>
          <w:szCs w:val="20"/>
        </w:rPr>
        <w:t>SSRRC</w:t>
      </w:r>
      <w:r w:rsidRPr="00AD1D41">
        <w:rPr>
          <w:rFonts w:hint="cs"/>
          <w:rtl/>
        </w:rPr>
        <w:t xml:space="preserve"> والأمم المتحدة.</w:t>
      </w:r>
      <w:r w:rsidRPr="00F96030">
        <w:rPr>
          <w:rFonts w:hint="cs"/>
          <w:rtl/>
        </w:rPr>
        <w:t xml:space="preserve"> </w:t>
      </w:r>
      <w:r>
        <w:rPr>
          <w:rFonts w:hint="cs"/>
          <w:rtl/>
        </w:rPr>
        <w:t>و</w:t>
      </w:r>
      <w:r w:rsidRPr="00AD1D41">
        <w:rPr>
          <w:rFonts w:hint="cs"/>
          <w:rtl/>
        </w:rPr>
        <w:t xml:space="preserve">حتى </w:t>
      </w:r>
      <w:r>
        <w:rPr>
          <w:rFonts w:hint="cs"/>
          <w:rtl/>
        </w:rPr>
        <w:t>نيسان/أبريل</w:t>
      </w:r>
      <w:r w:rsidRPr="00AD1D41">
        <w:rPr>
          <w:rFonts w:hint="cs"/>
          <w:rtl/>
        </w:rPr>
        <w:t xml:space="preserve"> 2008</w:t>
      </w:r>
      <w:r>
        <w:rPr>
          <w:rFonts w:hint="cs"/>
          <w:rtl/>
        </w:rPr>
        <w:t xml:space="preserve"> تم </w:t>
      </w:r>
      <w:r w:rsidRPr="00AD1D41">
        <w:rPr>
          <w:rFonts w:hint="cs"/>
          <w:rtl/>
        </w:rPr>
        <w:t>تسجيل عدد (</w:t>
      </w:r>
      <w:r w:rsidR="008A0666">
        <w:rPr>
          <w:rFonts w:hint="cs"/>
          <w:rtl/>
        </w:rPr>
        <w:t>627 137</w:t>
      </w:r>
      <w:r w:rsidRPr="00AD1D41">
        <w:rPr>
          <w:rFonts w:hint="cs"/>
          <w:rtl/>
        </w:rPr>
        <w:t>) أسرة</w:t>
      </w:r>
      <w:r>
        <w:rPr>
          <w:rFonts w:hint="cs"/>
          <w:rtl/>
        </w:rPr>
        <w:t>،</w:t>
      </w:r>
      <w:r w:rsidRPr="00AD1D41">
        <w:rPr>
          <w:rFonts w:hint="cs"/>
          <w:rtl/>
        </w:rPr>
        <w:t xml:space="preserve"> أي ما يعادل (</w:t>
      </w:r>
      <w:r w:rsidR="008A0666">
        <w:rPr>
          <w:rFonts w:hint="cs"/>
          <w:rtl/>
        </w:rPr>
        <w:t>225 568</w:t>
      </w:r>
      <w:r w:rsidRPr="00AD1D41">
        <w:rPr>
          <w:rFonts w:hint="cs"/>
          <w:rtl/>
        </w:rPr>
        <w:t>) فرداً.</w:t>
      </w:r>
    </w:p>
    <w:p w:rsidR="00D929DE" w:rsidRDefault="008A0666" w:rsidP="008A0666">
      <w:pPr>
        <w:pStyle w:val="H23GA"/>
        <w:rPr>
          <w:rFonts w:hint="cs"/>
          <w:rtl/>
        </w:rPr>
      </w:pPr>
      <w:r>
        <w:rPr>
          <w:rFonts w:hint="cs"/>
          <w:rtl/>
        </w:rPr>
        <w:tab/>
      </w:r>
      <w:r>
        <w:rPr>
          <w:rFonts w:hint="cs"/>
          <w:rtl/>
        </w:rPr>
        <w:tab/>
      </w:r>
      <w:r w:rsidR="00D929DE" w:rsidRPr="009F718C">
        <w:rPr>
          <w:rFonts w:hint="cs"/>
          <w:rtl/>
        </w:rPr>
        <w:t>في سبيل الإعداد للمغادرة</w:t>
      </w:r>
    </w:p>
    <w:p w:rsidR="00D929DE" w:rsidRPr="003F4552" w:rsidRDefault="00D929DE" w:rsidP="00B71BB0">
      <w:pPr>
        <w:pStyle w:val="SingleTxtGA"/>
        <w:rPr>
          <w:rFonts w:hint="cs"/>
        </w:rPr>
      </w:pPr>
      <w:r>
        <w:rPr>
          <w:rFonts w:hint="cs"/>
          <w:rtl/>
        </w:rPr>
        <w:t>63</w:t>
      </w:r>
      <w:r w:rsidR="008A0666">
        <w:rPr>
          <w:rFonts w:hint="cs"/>
          <w:rtl/>
        </w:rPr>
        <w:t>-</w:t>
      </w:r>
      <w:r w:rsidRPr="003F4552">
        <w:tab/>
      </w:r>
      <w:r w:rsidRPr="00AD1D41">
        <w:rPr>
          <w:rFonts w:hint="cs"/>
          <w:rtl/>
        </w:rPr>
        <w:t xml:space="preserve">تم إنشاء 3 مراكز مغادرة في الخرطوم </w:t>
      </w:r>
      <w:r w:rsidR="008A0666">
        <w:rPr>
          <w:rFonts w:hint="cs"/>
          <w:rtl/>
        </w:rPr>
        <w:t>-</w:t>
      </w:r>
      <w:r w:rsidRPr="00AD1D41">
        <w:rPr>
          <w:rFonts w:hint="cs"/>
          <w:rtl/>
        </w:rPr>
        <w:t xml:space="preserve"> أم بدة السلام </w:t>
      </w:r>
      <w:r w:rsidR="008A0666">
        <w:rPr>
          <w:rFonts w:hint="cs"/>
          <w:rtl/>
        </w:rPr>
        <w:t>-</w:t>
      </w:r>
      <w:r w:rsidRPr="00AD1D41">
        <w:rPr>
          <w:rFonts w:hint="cs"/>
          <w:rtl/>
        </w:rPr>
        <w:t xml:space="preserve"> جبل أولياء ومايو، تعمل </w:t>
      </w:r>
      <w:r w:rsidR="00B71BB0">
        <w:rPr>
          <w:rFonts w:hint="cs"/>
          <w:rtl/>
        </w:rPr>
        <w:t xml:space="preserve">على </w:t>
      </w:r>
      <w:r w:rsidRPr="00AD1D41">
        <w:rPr>
          <w:rFonts w:hint="cs"/>
          <w:rtl/>
        </w:rPr>
        <w:t>تجميع العائدين بغرض إعدادهم للسفر وإجراء الكشف الطبي لهم وكذلك توزيع المساعدات الإنسانية أثناء الرح</w:t>
      </w:r>
      <w:r w:rsidRPr="003F4552">
        <w:rPr>
          <w:rFonts w:hint="cs"/>
          <w:rtl/>
        </w:rPr>
        <w:t>لة.</w:t>
      </w:r>
      <w:r>
        <w:rPr>
          <w:rFonts w:hint="cs"/>
          <w:rtl/>
        </w:rPr>
        <w:t xml:space="preserve"> </w:t>
      </w:r>
      <w:r w:rsidRPr="003F4552">
        <w:rPr>
          <w:rFonts w:hint="cs"/>
          <w:rtl/>
        </w:rPr>
        <w:t>وتم كذلك وضع محطات على طريق عودة النازحين بغرض الاستجمام وتقديم بعض المساعدات الأساسية مثل الخدمات الصحية والغذائية، مع وجود</w:t>
      </w:r>
      <w:r>
        <w:rPr>
          <w:rFonts w:hint="cs"/>
          <w:u w:val="single"/>
          <w:rtl/>
        </w:rPr>
        <w:t xml:space="preserve"> </w:t>
      </w:r>
      <w:r w:rsidRPr="003F4552">
        <w:rPr>
          <w:rFonts w:hint="cs"/>
          <w:rtl/>
        </w:rPr>
        <w:t>قوات شرطة الاحتياطي المركزي لتأمين القوافل عبر الولايات وقوات شرطة المحليات لتأمين المغادرة ومحطات العبور. ويتم الترحيل عبر كل الوسائل المتاحة براً وجواً والممر النيلي.</w:t>
      </w:r>
    </w:p>
    <w:p w:rsidR="00D929DE" w:rsidRPr="002530F7" w:rsidRDefault="00D929DE" w:rsidP="008A0666">
      <w:pPr>
        <w:pStyle w:val="SingleTxtGA"/>
        <w:rPr>
          <w:rFonts w:hint="cs"/>
        </w:rPr>
      </w:pPr>
      <w:r>
        <w:rPr>
          <w:rFonts w:hint="cs"/>
          <w:rtl/>
        </w:rPr>
        <w:t>64</w:t>
      </w:r>
      <w:r w:rsidR="008A0666">
        <w:rPr>
          <w:rFonts w:hint="cs"/>
          <w:rtl/>
        </w:rPr>
        <w:t>-</w:t>
      </w:r>
      <w:r w:rsidRPr="002530F7">
        <w:tab/>
      </w:r>
      <w:r w:rsidRPr="002530F7">
        <w:rPr>
          <w:rFonts w:hint="cs"/>
          <w:rtl/>
        </w:rPr>
        <w:t>يتم تنفيذ النقل النهري عبر ممرين أساسيين:</w:t>
      </w:r>
    </w:p>
    <w:p w:rsidR="00D929DE" w:rsidRPr="002530F7" w:rsidRDefault="008A0666" w:rsidP="008A0666">
      <w:pPr>
        <w:pStyle w:val="SingleTxtGA"/>
        <w:rPr>
          <w:rFonts w:hint="cs"/>
        </w:rPr>
      </w:pPr>
      <w:r>
        <w:rPr>
          <w:rFonts w:hint="cs"/>
          <w:rtl/>
        </w:rPr>
        <w:tab/>
        <w:t>1-</w:t>
      </w:r>
      <w:r>
        <w:rPr>
          <w:rFonts w:hint="cs"/>
          <w:rtl/>
        </w:rPr>
        <w:tab/>
      </w:r>
      <w:r w:rsidR="00D929DE" w:rsidRPr="002530F7">
        <w:rPr>
          <w:rFonts w:hint="cs"/>
          <w:rtl/>
        </w:rPr>
        <w:t xml:space="preserve">ممر كوستي </w:t>
      </w:r>
      <w:r>
        <w:rPr>
          <w:rFonts w:hint="cs"/>
          <w:rtl/>
        </w:rPr>
        <w:t>-</w:t>
      </w:r>
      <w:r w:rsidR="00D929DE" w:rsidRPr="002530F7">
        <w:rPr>
          <w:rFonts w:hint="cs"/>
          <w:rtl/>
        </w:rPr>
        <w:t xml:space="preserve"> الرنك </w:t>
      </w:r>
      <w:r>
        <w:rPr>
          <w:rFonts w:hint="cs"/>
          <w:rtl/>
        </w:rPr>
        <w:t>-</w:t>
      </w:r>
      <w:r w:rsidR="00D929DE" w:rsidRPr="002530F7">
        <w:rPr>
          <w:rFonts w:hint="cs"/>
          <w:rtl/>
        </w:rPr>
        <w:t xml:space="preserve"> ملكال </w:t>
      </w:r>
      <w:r>
        <w:rPr>
          <w:rFonts w:hint="cs"/>
          <w:rtl/>
        </w:rPr>
        <w:t>-</w:t>
      </w:r>
      <w:r w:rsidR="00D929DE" w:rsidRPr="002530F7">
        <w:rPr>
          <w:rFonts w:hint="cs"/>
          <w:rtl/>
        </w:rPr>
        <w:t xml:space="preserve"> شامبي </w:t>
      </w:r>
      <w:r>
        <w:rPr>
          <w:rFonts w:hint="cs"/>
          <w:rtl/>
        </w:rPr>
        <w:t>-</w:t>
      </w:r>
      <w:r w:rsidR="00D929DE" w:rsidRPr="002530F7">
        <w:rPr>
          <w:rFonts w:hint="cs"/>
          <w:rtl/>
        </w:rPr>
        <w:t xml:space="preserve"> بور</w:t>
      </w:r>
      <w:r>
        <w:rPr>
          <w:rFonts w:hint="cs"/>
          <w:rtl/>
        </w:rPr>
        <w:t>؛</w:t>
      </w:r>
    </w:p>
    <w:p w:rsidR="00D929DE" w:rsidRDefault="008A0666" w:rsidP="008A0666">
      <w:pPr>
        <w:pStyle w:val="SingleTxtGA"/>
        <w:rPr>
          <w:rFonts w:hint="cs"/>
          <w:rtl/>
        </w:rPr>
      </w:pPr>
      <w:r>
        <w:rPr>
          <w:rFonts w:hint="cs"/>
          <w:rtl/>
        </w:rPr>
        <w:tab/>
        <w:t>2-</w:t>
      </w:r>
      <w:r>
        <w:rPr>
          <w:rFonts w:hint="cs"/>
          <w:rtl/>
        </w:rPr>
        <w:tab/>
      </w:r>
      <w:r w:rsidR="00D929DE" w:rsidRPr="002530F7">
        <w:rPr>
          <w:rFonts w:hint="cs"/>
          <w:rtl/>
        </w:rPr>
        <w:t xml:space="preserve">ممر جوبا </w:t>
      </w:r>
      <w:r>
        <w:rPr>
          <w:rFonts w:hint="cs"/>
          <w:rtl/>
        </w:rPr>
        <w:t>-</w:t>
      </w:r>
      <w:r w:rsidR="00D929DE" w:rsidRPr="002530F7">
        <w:rPr>
          <w:rFonts w:hint="cs"/>
          <w:rtl/>
        </w:rPr>
        <w:t xml:space="preserve"> تركاكا </w:t>
      </w:r>
      <w:r>
        <w:rPr>
          <w:rFonts w:hint="cs"/>
          <w:rtl/>
        </w:rPr>
        <w:t>- بور؛</w:t>
      </w:r>
    </w:p>
    <w:p w:rsidR="00D929DE" w:rsidRPr="00970C36" w:rsidRDefault="00D929DE" w:rsidP="00D50C86">
      <w:pPr>
        <w:pStyle w:val="SingleTxtGA"/>
      </w:pPr>
      <w:r>
        <w:rPr>
          <w:rFonts w:hint="cs"/>
          <w:rtl/>
        </w:rPr>
        <w:t>65</w:t>
      </w:r>
      <w:r w:rsidR="008A0666">
        <w:rPr>
          <w:rFonts w:hint="cs"/>
          <w:rtl/>
        </w:rPr>
        <w:t>-</w:t>
      </w:r>
      <w:r w:rsidRPr="00970C36">
        <w:tab/>
      </w:r>
      <w:r>
        <w:rPr>
          <w:rFonts w:ascii="ae_AlMohanad" w:hAnsi="ae_AlMohanad" w:hint="cs"/>
          <w:rtl/>
        </w:rPr>
        <w:t xml:space="preserve">وقد </w:t>
      </w:r>
      <w:r w:rsidRPr="003F4552">
        <w:rPr>
          <w:rFonts w:ascii="ae_AlMohanad" w:hAnsi="ae_AlMohanad"/>
          <w:rtl/>
        </w:rPr>
        <w:t xml:space="preserve">تم تنفيذ الترحيل الجوي عبر خمسة عشرة رحلة جوية من مطار الخرطوم </w:t>
      </w:r>
      <w:r w:rsidRPr="003F4552">
        <w:rPr>
          <w:rFonts w:ascii="ae_AlMohanad" w:hAnsi="ae_AlMohanad" w:hint="cs"/>
          <w:rtl/>
        </w:rPr>
        <w:t>إ</w:t>
      </w:r>
      <w:r>
        <w:rPr>
          <w:rFonts w:ascii="ae_AlMohanad" w:hAnsi="ae_AlMohanad" w:hint="cs"/>
          <w:rtl/>
        </w:rPr>
        <w:t>لى</w:t>
      </w:r>
      <w:r w:rsidRPr="00693ECE">
        <w:rPr>
          <w:rtl/>
        </w:rPr>
        <w:t xml:space="preserve"> جوبا.</w:t>
      </w:r>
      <w:r>
        <w:rPr>
          <w:rFonts w:hint="cs"/>
          <w:rtl/>
        </w:rPr>
        <w:t xml:space="preserve"> و</w:t>
      </w:r>
      <w:r w:rsidRPr="00693ECE">
        <w:rPr>
          <w:rtl/>
        </w:rPr>
        <w:t xml:space="preserve">تم ترحيل عدد </w:t>
      </w:r>
      <w:r w:rsidR="00D50C86">
        <w:rPr>
          <w:rFonts w:hint="cs"/>
          <w:rtl/>
        </w:rPr>
        <w:t xml:space="preserve">529 1 </w:t>
      </w:r>
      <w:r w:rsidRPr="00693ECE">
        <w:rPr>
          <w:rtl/>
        </w:rPr>
        <w:t xml:space="preserve">عائد </w:t>
      </w:r>
      <w:r w:rsidRPr="00693ECE">
        <w:rPr>
          <w:rFonts w:hint="cs"/>
          <w:rtl/>
        </w:rPr>
        <w:t>إلى</w:t>
      </w:r>
      <w:r w:rsidRPr="00693ECE">
        <w:rPr>
          <w:rtl/>
        </w:rPr>
        <w:t xml:space="preserve"> كل من </w:t>
      </w:r>
      <w:r w:rsidRPr="00970C36">
        <w:rPr>
          <w:rtl/>
        </w:rPr>
        <w:t>جوبا</w:t>
      </w:r>
      <w:r w:rsidRPr="00970C36">
        <w:rPr>
          <w:rFonts w:hint="cs"/>
          <w:rtl/>
        </w:rPr>
        <w:t>،</w:t>
      </w:r>
      <w:r>
        <w:rPr>
          <w:rFonts w:hint="cs"/>
          <w:rtl/>
        </w:rPr>
        <w:t xml:space="preserve"> </w:t>
      </w:r>
      <w:r w:rsidRPr="00970C36">
        <w:rPr>
          <w:rFonts w:hint="cs"/>
          <w:rtl/>
        </w:rPr>
        <w:t>و</w:t>
      </w:r>
      <w:r w:rsidRPr="00970C36">
        <w:rPr>
          <w:rtl/>
        </w:rPr>
        <w:t>يامبيو</w:t>
      </w:r>
      <w:r w:rsidRPr="00970C36">
        <w:rPr>
          <w:rFonts w:hint="cs"/>
          <w:rtl/>
        </w:rPr>
        <w:t>،</w:t>
      </w:r>
      <w:r>
        <w:rPr>
          <w:rFonts w:hint="cs"/>
          <w:rtl/>
        </w:rPr>
        <w:t xml:space="preserve"> </w:t>
      </w:r>
      <w:r w:rsidRPr="00970C36">
        <w:rPr>
          <w:rFonts w:hint="cs"/>
          <w:rtl/>
        </w:rPr>
        <w:t>و</w:t>
      </w:r>
      <w:r w:rsidRPr="00970C36">
        <w:rPr>
          <w:rtl/>
        </w:rPr>
        <w:t>طمبرة</w:t>
      </w:r>
      <w:r w:rsidRPr="00970C36">
        <w:rPr>
          <w:rFonts w:hint="cs"/>
          <w:rtl/>
        </w:rPr>
        <w:t>،</w:t>
      </w:r>
      <w:r>
        <w:rPr>
          <w:rFonts w:hint="cs"/>
          <w:rtl/>
        </w:rPr>
        <w:t xml:space="preserve"> </w:t>
      </w:r>
      <w:r w:rsidRPr="00970C36">
        <w:rPr>
          <w:rFonts w:hint="cs"/>
          <w:rtl/>
        </w:rPr>
        <w:t>و</w:t>
      </w:r>
      <w:r w:rsidRPr="00970C36">
        <w:rPr>
          <w:rtl/>
        </w:rPr>
        <w:t>مريدي</w:t>
      </w:r>
      <w:r w:rsidRPr="00970C36">
        <w:rPr>
          <w:rFonts w:hint="cs"/>
          <w:rtl/>
        </w:rPr>
        <w:t>،</w:t>
      </w:r>
      <w:r>
        <w:rPr>
          <w:rFonts w:hint="cs"/>
          <w:rtl/>
        </w:rPr>
        <w:t xml:space="preserve"> </w:t>
      </w:r>
      <w:r w:rsidRPr="00970C36">
        <w:rPr>
          <w:rFonts w:hint="cs"/>
          <w:rtl/>
        </w:rPr>
        <w:t>و</w:t>
      </w:r>
      <w:r w:rsidRPr="00970C36">
        <w:rPr>
          <w:rtl/>
        </w:rPr>
        <w:t>ياي</w:t>
      </w:r>
      <w:r w:rsidRPr="00970C36">
        <w:rPr>
          <w:rFonts w:hint="cs"/>
          <w:rtl/>
        </w:rPr>
        <w:t>،</w:t>
      </w:r>
      <w:r w:rsidR="008A0666">
        <w:rPr>
          <w:rFonts w:hint="eastAsia"/>
          <w:rtl/>
        </w:rPr>
        <w:t> </w:t>
      </w:r>
      <w:r w:rsidRPr="00970C36">
        <w:rPr>
          <w:rtl/>
        </w:rPr>
        <w:t>ومندري.</w:t>
      </w:r>
    </w:p>
    <w:p w:rsidR="00D929DE" w:rsidRPr="00AD1D41" w:rsidRDefault="008A0666" w:rsidP="008A0666">
      <w:pPr>
        <w:pStyle w:val="H1GA"/>
        <w:rPr>
          <w:rFonts w:hint="cs"/>
          <w:rtl/>
        </w:rPr>
      </w:pPr>
      <w:r>
        <w:rPr>
          <w:rFonts w:hint="cs"/>
          <w:rtl/>
        </w:rPr>
        <w:tab/>
      </w:r>
      <w:r>
        <w:rPr>
          <w:rFonts w:hint="cs"/>
          <w:rtl/>
        </w:rPr>
        <w:tab/>
      </w:r>
      <w:r w:rsidR="00D929DE" w:rsidRPr="00AD1D41">
        <w:rPr>
          <w:rFonts w:hint="cs"/>
          <w:rtl/>
        </w:rPr>
        <w:t>إنجازات المركز القومي للنازحين والعائدين للعام 2011</w:t>
      </w:r>
    </w:p>
    <w:p w:rsidR="00D929DE" w:rsidRPr="00441D73" w:rsidRDefault="00D929DE" w:rsidP="008A0666">
      <w:pPr>
        <w:pStyle w:val="SingleTxtGA"/>
        <w:rPr>
          <w:rFonts w:hint="cs"/>
          <w:spacing w:val="-4"/>
          <w:rtl/>
        </w:rPr>
      </w:pPr>
      <w:r w:rsidRPr="00441D73">
        <w:rPr>
          <w:spacing w:val="-4"/>
          <w:rtl/>
        </w:rPr>
        <w:t>66</w:t>
      </w:r>
      <w:r w:rsidR="008A0666" w:rsidRPr="00441D73">
        <w:rPr>
          <w:rFonts w:hint="cs"/>
          <w:spacing w:val="-4"/>
          <w:rtl/>
        </w:rPr>
        <w:t>-</w:t>
      </w:r>
      <w:r w:rsidRPr="00441D73">
        <w:rPr>
          <w:spacing w:val="-4"/>
          <w:rtl/>
        </w:rPr>
        <w:tab/>
      </w:r>
      <w:r w:rsidRPr="00441D73">
        <w:rPr>
          <w:rFonts w:hint="cs"/>
          <w:spacing w:val="-4"/>
          <w:rtl/>
        </w:rPr>
        <w:t>تتلخص مشروعات وبرامج المركز القومي للنازحين والعائدين في المحاور الرئيسية التالية:</w:t>
      </w:r>
    </w:p>
    <w:p w:rsidR="00D929DE" w:rsidRDefault="008A0666" w:rsidP="008A0666">
      <w:pPr>
        <w:pStyle w:val="SingleTxtGA"/>
        <w:rPr>
          <w:rFonts w:hint="cs"/>
          <w:rtl/>
        </w:rPr>
      </w:pPr>
      <w:r>
        <w:rPr>
          <w:rFonts w:hint="cs"/>
          <w:rtl/>
        </w:rPr>
        <w:tab/>
        <w:t>1-</w:t>
      </w:r>
      <w:r>
        <w:rPr>
          <w:rFonts w:hint="cs"/>
          <w:rtl/>
        </w:rPr>
        <w:tab/>
      </w:r>
      <w:r w:rsidR="00D929DE" w:rsidRPr="00AD1D41">
        <w:rPr>
          <w:rFonts w:hint="cs"/>
          <w:rtl/>
        </w:rPr>
        <w:t>مشروع العودة الطوعية لدولة جنوب السودان في الفترة من أبريل 2011 وحتى تاريخه وتفاصيله كالآتي:</w:t>
      </w:r>
    </w:p>
    <w:tbl>
      <w:tblPr>
        <w:bidiVisual/>
        <w:tblW w:w="0" w:type="auto"/>
        <w:tblInd w:w="1347" w:type="dxa"/>
        <w:tblBorders>
          <w:top w:val="single" w:sz="4" w:space="0" w:color="000000"/>
        </w:tblBorders>
        <w:tblLook w:val="01E0" w:firstRow="1" w:lastRow="1" w:firstColumn="1" w:lastColumn="1" w:noHBand="0" w:noVBand="0"/>
      </w:tblPr>
      <w:tblGrid>
        <w:gridCol w:w="588"/>
        <w:gridCol w:w="3807"/>
        <w:gridCol w:w="1400"/>
        <w:gridCol w:w="1302"/>
        <w:gridCol w:w="1288"/>
      </w:tblGrid>
      <w:tr w:rsidR="00D929DE" w:rsidRPr="00AD1D41" w:rsidTr="00441D73">
        <w:tc>
          <w:tcPr>
            <w:tcW w:w="588" w:type="dxa"/>
            <w:tcBorders>
              <w:top w:val="single" w:sz="4" w:space="0" w:color="000000"/>
              <w:bottom w:val="single" w:sz="12" w:space="0" w:color="000000"/>
            </w:tcBorders>
          </w:tcPr>
          <w:p w:rsidR="00D929DE" w:rsidRPr="00FB1843" w:rsidRDefault="00D929DE" w:rsidP="00DB424E">
            <w:pPr>
              <w:spacing w:before="60" w:after="60" w:line="340" w:lineRule="exact"/>
              <w:rPr>
                <w:rFonts w:ascii="ae_AlMohanad" w:hAnsi="ae_AlMohanad" w:hint="cs"/>
                <w:i/>
                <w:iCs/>
                <w:sz w:val="28"/>
                <w:szCs w:val="28"/>
                <w:rtl/>
              </w:rPr>
            </w:pPr>
            <w:r w:rsidRPr="00FB1843">
              <w:rPr>
                <w:rFonts w:ascii="ae_AlMohanad" w:hAnsi="ae_AlMohanad" w:hint="cs"/>
                <w:i/>
                <w:iCs/>
                <w:sz w:val="28"/>
                <w:szCs w:val="28"/>
                <w:rtl/>
              </w:rPr>
              <w:t>الرقم</w:t>
            </w:r>
          </w:p>
        </w:tc>
        <w:tc>
          <w:tcPr>
            <w:tcW w:w="3807" w:type="dxa"/>
            <w:tcBorders>
              <w:top w:val="single" w:sz="4" w:space="0" w:color="000000"/>
              <w:bottom w:val="single" w:sz="12" w:space="0" w:color="000000"/>
            </w:tcBorders>
          </w:tcPr>
          <w:p w:rsidR="00D929DE" w:rsidRPr="00FB1843" w:rsidRDefault="00D929DE" w:rsidP="00DB424E">
            <w:pPr>
              <w:spacing w:before="60" w:after="60" w:line="340" w:lineRule="exact"/>
              <w:rPr>
                <w:rFonts w:ascii="ae_AlMohanad" w:hAnsi="ae_AlMohanad" w:hint="cs"/>
                <w:i/>
                <w:iCs/>
                <w:sz w:val="28"/>
                <w:szCs w:val="28"/>
                <w:rtl/>
              </w:rPr>
            </w:pPr>
            <w:r w:rsidRPr="00FB1843">
              <w:rPr>
                <w:rFonts w:ascii="ae_AlMohanad" w:hAnsi="ae_AlMohanad" w:hint="cs"/>
                <w:i/>
                <w:iCs/>
                <w:sz w:val="28"/>
                <w:szCs w:val="28"/>
                <w:rtl/>
              </w:rPr>
              <w:t>نوع الرحلات</w:t>
            </w:r>
          </w:p>
        </w:tc>
        <w:tc>
          <w:tcPr>
            <w:tcW w:w="1400" w:type="dxa"/>
            <w:tcBorders>
              <w:top w:val="single" w:sz="4" w:space="0" w:color="000000"/>
              <w:bottom w:val="single" w:sz="12" w:space="0" w:color="000000"/>
            </w:tcBorders>
          </w:tcPr>
          <w:p w:rsidR="00D929DE" w:rsidRPr="00FB1843" w:rsidRDefault="00D929DE" w:rsidP="00DB424E">
            <w:pPr>
              <w:spacing w:before="60" w:after="60" w:line="340" w:lineRule="exact"/>
              <w:rPr>
                <w:rFonts w:ascii="ae_AlMohanad" w:hAnsi="ae_AlMohanad" w:hint="cs"/>
                <w:i/>
                <w:iCs/>
                <w:sz w:val="28"/>
                <w:szCs w:val="28"/>
                <w:rtl/>
              </w:rPr>
            </w:pPr>
            <w:r w:rsidRPr="00FB1843">
              <w:rPr>
                <w:rFonts w:ascii="ae_AlMohanad" w:hAnsi="ae_AlMohanad" w:hint="cs"/>
                <w:i/>
                <w:iCs/>
                <w:sz w:val="28"/>
                <w:szCs w:val="28"/>
                <w:rtl/>
              </w:rPr>
              <w:t xml:space="preserve">عدد الأفراد </w:t>
            </w:r>
          </w:p>
        </w:tc>
        <w:tc>
          <w:tcPr>
            <w:tcW w:w="1302" w:type="dxa"/>
            <w:tcBorders>
              <w:top w:val="single" w:sz="4" w:space="0" w:color="000000"/>
              <w:bottom w:val="single" w:sz="12" w:space="0" w:color="000000"/>
            </w:tcBorders>
          </w:tcPr>
          <w:p w:rsidR="00D929DE" w:rsidRPr="00FB1843" w:rsidRDefault="00D929DE" w:rsidP="00DB424E">
            <w:pPr>
              <w:spacing w:before="60" w:after="60" w:line="340" w:lineRule="exact"/>
              <w:rPr>
                <w:rFonts w:ascii="ae_AlMohanad" w:hAnsi="ae_AlMohanad" w:hint="cs"/>
                <w:i/>
                <w:iCs/>
                <w:sz w:val="28"/>
                <w:szCs w:val="28"/>
                <w:rtl/>
              </w:rPr>
            </w:pPr>
            <w:r w:rsidRPr="00FB1843">
              <w:rPr>
                <w:rFonts w:ascii="ae_AlMohanad" w:hAnsi="ae_AlMohanad" w:hint="cs"/>
                <w:i/>
                <w:iCs/>
                <w:sz w:val="28"/>
                <w:szCs w:val="28"/>
                <w:rtl/>
              </w:rPr>
              <w:t xml:space="preserve">عدد الأسر </w:t>
            </w:r>
          </w:p>
        </w:tc>
        <w:tc>
          <w:tcPr>
            <w:tcW w:w="1288" w:type="dxa"/>
            <w:tcBorders>
              <w:top w:val="single" w:sz="4" w:space="0" w:color="000000"/>
              <w:bottom w:val="single" w:sz="12" w:space="0" w:color="000000"/>
            </w:tcBorders>
          </w:tcPr>
          <w:p w:rsidR="00D929DE" w:rsidRPr="00FB1843" w:rsidRDefault="00D929DE" w:rsidP="00DB424E">
            <w:pPr>
              <w:spacing w:before="60" w:after="60" w:line="340" w:lineRule="exact"/>
              <w:rPr>
                <w:rFonts w:ascii="ae_AlMohanad" w:hAnsi="ae_AlMohanad" w:hint="cs"/>
                <w:i/>
                <w:iCs/>
                <w:sz w:val="28"/>
                <w:szCs w:val="28"/>
                <w:rtl/>
              </w:rPr>
            </w:pPr>
            <w:r w:rsidRPr="00FB1843">
              <w:rPr>
                <w:rFonts w:ascii="ae_AlMohanad" w:hAnsi="ae_AlMohanad" w:hint="cs"/>
                <w:i/>
                <w:iCs/>
                <w:sz w:val="28"/>
                <w:szCs w:val="28"/>
                <w:rtl/>
              </w:rPr>
              <w:t xml:space="preserve">عدد الرحلات </w:t>
            </w:r>
          </w:p>
        </w:tc>
      </w:tr>
      <w:tr w:rsidR="00D929DE" w:rsidRPr="00AD1D41" w:rsidTr="00441D73">
        <w:tc>
          <w:tcPr>
            <w:tcW w:w="588" w:type="dxa"/>
            <w:tcBorders>
              <w:top w:val="single" w:sz="12" w:space="0" w:color="000000"/>
            </w:tcBorders>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1-</w:t>
            </w:r>
          </w:p>
        </w:tc>
        <w:tc>
          <w:tcPr>
            <w:tcW w:w="3807" w:type="dxa"/>
            <w:tcBorders>
              <w:top w:val="single" w:sz="12" w:space="0" w:color="000000"/>
            </w:tcBorders>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 xml:space="preserve">جملة رحلات العودة بالنقل النهري </w:t>
            </w:r>
          </w:p>
        </w:tc>
        <w:tc>
          <w:tcPr>
            <w:tcW w:w="1400" w:type="dxa"/>
            <w:tcBorders>
              <w:top w:val="single" w:sz="12" w:space="0" w:color="000000"/>
            </w:tcBorders>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700 22</w:t>
            </w:r>
          </w:p>
        </w:tc>
        <w:tc>
          <w:tcPr>
            <w:tcW w:w="1302" w:type="dxa"/>
            <w:tcBorders>
              <w:top w:val="single" w:sz="12" w:space="0" w:color="000000"/>
            </w:tcBorders>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747 5</w:t>
            </w:r>
          </w:p>
        </w:tc>
        <w:tc>
          <w:tcPr>
            <w:tcW w:w="1288" w:type="dxa"/>
            <w:tcBorders>
              <w:top w:val="single" w:sz="12" w:space="0" w:color="000000"/>
            </w:tcBorders>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16</w:t>
            </w:r>
          </w:p>
        </w:tc>
      </w:tr>
      <w:tr w:rsidR="00D929DE" w:rsidRPr="00AD1D41" w:rsidTr="00441D73">
        <w:tc>
          <w:tcPr>
            <w:tcW w:w="588" w:type="dxa"/>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2</w:t>
            </w:r>
            <w:r w:rsidR="00441D73">
              <w:rPr>
                <w:rFonts w:ascii="ae_AlMohanad" w:hAnsi="ae_AlMohanad" w:hint="cs"/>
                <w:sz w:val="28"/>
                <w:szCs w:val="28"/>
                <w:rtl/>
              </w:rPr>
              <w:t>-</w:t>
            </w:r>
          </w:p>
        </w:tc>
        <w:tc>
          <w:tcPr>
            <w:tcW w:w="3807" w:type="dxa"/>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 xml:space="preserve">جملة رحلات العودة بالنقل البري </w:t>
            </w:r>
          </w:p>
        </w:tc>
        <w:tc>
          <w:tcPr>
            <w:tcW w:w="1400" w:type="dxa"/>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132 21</w:t>
            </w:r>
          </w:p>
        </w:tc>
        <w:tc>
          <w:tcPr>
            <w:tcW w:w="1302" w:type="dxa"/>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065 4</w:t>
            </w:r>
          </w:p>
        </w:tc>
        <w:tc>
          <w:tcPr>
            <w:tcW w:w="1288" w:type="dxa"/>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13</w:t>
            </w:r>
          </w:p>
        </w:tc>
      </w:tr>
      <w:tr w:rsidR="00D929DE" w:rsidRPr="00AD1D41" w:rsidTr="00441D73">
        <w:tc>
          <w:tcPr>
            <w:tcW w:w="588" w:type="dxa"/>
            <w:tcBorders>
              <w:bottom w:val="single" w:sz="4" w:space="0" w:color="000000"/>
            </w:tcBorders>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3</w:t>
            </w:r>
            <w:r w:rsidR="00441D73">
              <w:rPr>
                <w:rFonts w:ascii="ae_AlMohanad" w:hAnsi="ae_AlMohanad" w:hint="cs"/>
                <w:sz w:val="28"/>
                <w:szCs w:val="28"/>
                <w:rtl/>
              </w:rPr>
              <w:t>-</w:t>
            </w:r>
          </w:p>
        </w:tc>
        <w:tc>
          <w:tcPr>
            <w:tcW w:w="3807" w:type="dxa"/>
            <w:tcBorders>
              <w:bottom w:val="single" w:sz="4" w:space="0" w:color="000000"/>
            </w:tcBorders>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 xml:space="preserve">جملة رحلات العودة بالنقل بالسكة الحديدية </w:t>
            </w:r>
          </w:p>
        </w:tc>
        <w:tc>
          <w:tcPr>
            <w:tcW w:w="1400" w:type="dxa"/>
            <w:tcBorders>
              <w:bottom w:val="single" w:sz="4" w:space="0" w:color="000000"/>
            </w:tcBorders>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036 7</w:t>
            </w:r>
          </w:p>
        </w:tc>
        <w:tc>
          <w:tcPr>
            <w:tcW w:w="1302" w:type="dxa"/>
            <w:tcBorders>
              <w:bottom w:val="single" w:sz="4" w:space="0" w:color="000000"/>
            </w:tcBorders>
          </w:tcPr>
          <w:p w:rsidR="00D929DE" w:rsidRPr="00FB1843" w:rsidRDefault="00441D73" w:rsidP="00DB424E">
            <w:pPr>
              <w:spacing w:before="60" w:after="60" w:line="340" w:lineRule="exact"/>
              <w:rPr>
                <w:rFonts w:ascii="ae_AlMohanad" w:hAnsi="ae_AlMohanad" w:hint="cs"/>
                <w:sz w:val="28"/>
                <w:szCs w:val="28"/>
                <w:rtl/>
              </w:rPr>
            </w:pPr>
            <w:r>
              <w:rPr>
                <w:rFonts w:ascii="ae_AlMohanad" w:hAnsi="ae_AlMohanad" w:hint="cs"/>
                <w:sz w:val="28"/>
                <w:szCs w:val="28"/>
                <w:rtl/>
              </w:rPr>
              <w:t>507 1</w:t>
            </w:r>
          </w:p>
        </w:tc>
        <w:tc>
          <w:tcPr>
            <w:tcW w:w="1288" w:type="dxa"/>
            <w:tcBorders>
              <w:bottom w:val="single" w:sz="4" w:space="0" w:color="000000"/>
            </w:tcBorders>
          </w:tcPr>
          <w:p w:rsidR="00D929DE" w:rsidRPr="00FB1843" w:rsidRDefault="00D929DE" w:rsidP="00DB424E">
            <w:pPr>
              <w:spacing w:before="60" w:after="60" w:line="340" w:lineRule="exact"/>
              <w:rPr>
                <w:rFonts w:ascii="ae_AlMohanad" w:hAnsi="ae_AlMohanad" w:hint="cs"/>
                <w:sz w:val="28"/>
                <w:szCs w:val="28"/>
                <w:rtl/>
              </w:rPr>
            </w:pPr>
            <w:r w:rsidRPr="00FB1843">
              <w:rPr>
                <w:rFonts w:ascii="ae_AlMohanad" w:hAnsi="ae_AlMohanad" w:hint="cs"/>
                <w:sz w:val="28"/>
                <w:szCs w:val="28"/>
                <w:rtl/>
              </w:rPr>
              <w:t>6</w:t>
            </w:r>
          </w:p>
        </w:tc>
      </w:tr>
      <w:tr w:rsidR="00D929DE" w:rsidRPr="00FB1843" w:rsidTr="00441D73">
        <w:tc>
          <w:tcPr>
            <w:tcW w:w="4395" w:type="dxa"/>
            <w:gridSpan w:val="2"/>
            <w:tcBorders>
              <w:top w:val="single" w:sz="4" w:space="0" w:color="000000"/>
              <w:bottom w:val="single" w:sz="12" w:space="0" w:color="000000"/>
            </w:tcBorders>
          </w:tcPr>
          <w:p w:rsidR="00D929DE" w:rsidRPr="00FB1843" w:rsidRDefault="00FB1843" w:rsidP="00DB424E">
            <w:pPr>
              <w:spacing w:before="60" w:after="60" w:line="340" w:lineRule="exact"/>
              <w:jc w:val="left"/>
              <w:rPr>
                <w:rFonts w:ascii="ae_AlMohanad" w:hAnsi="ae_AlMohanad" w:hint="cs"/>
                <w:b/>
                <w:bCs/>
                <w:sz w:val="30"/>
                <w:rtl/>
              </w:rPr>
            </w:pPr>
            <w:r>
              <w:rPr>
                <w:rFonts w:ascii="ae_AlMohanad" w:hAnsi="ae_AlMohanad"/>
                <w:b/>
                <w:bCs/>
                <w:sz w:val="30"/>
                <w:rtl/>
              </w:rPr>
              <w:tab/>
            </w:r>
            <w:r w:rsidR="00D929DE" w:rsidRPr="00FB1843">
              <w:rPr>
                <w:rFonts w:ascii="ae_AlMohanad" w:hAnsi="ae_AlMohanad" w:hint="cs"/>
                <w:b/>
                <w:bCs/>
                <w:sz w:val="30"/>
                <w:rtl/>
              </w:rPr>
              <w:t>الجملة</w:t>
            </w:r>
          </w:p>
        </w:tc>
        <w:tc>
          <w:tcPr>
            <w:tcW w:w="1400" w:type="dxa"/>
            <w:tcBorders>
              <w:top w:val="single" w:sz="4" w:space="0" w:color="000000"/>
              <w:bottom w:val="single" w:sz="12" w:space="0" w:color="000000"/>
            </w:tcBorders>
          </w:tcPr>
          <w:p w:rsidR="00D929DE" w:rsidRPr="00FB1843" w:rsidRDefault="00441D73" w:rsidP="00DB424E">
            <w:pPr>
              <w:spacing w:before="60" w:after="60" w:line="340" w:lineRule="exact"/>
              <w:rPr>
                <w:rFonts w:ascii="ae_AlMohanad" w:hAnsi="ae_AlMohanad" w:hint="cs"/>
                <w:b/>
                <w:bCs/>
                <w:sz w:val="30"/>
                <w:rtl/>
              </w:rPr>
            </w:pPr>
            <w:r>
              <w:rPr>
                <w:rFonts w:ascii="ae_AlMohanad" w:hAnsi="ae_AlMohanad" w:hint="cs"/>
                <w:b/>
                <w:bCs/>
                <w:sz w:val="30"/>
                <w:rtl/>
              </w:rPr>
              <w:t>868 50</w:t>
            </w:r>
          </w:p>
        </w:tc>
        <w:tc>
          <w:tcPr>
            <w:tcW w:w="1302" w:type="dxa"/>
            <w:tcBorders>
              <w:top w:val="single" w:sz="4" w:space="0" w:color="000000"/>
              <w:bottom w:val="single" w:sz="12" w:space="0" w:color="000000"/>
            </w:tcBorders>
          </w:tcPr>
          <w:p w:rsidR="00D929DE" w:rsidRPr="00FB1843" w:rsidRDefault="00441D73" w:rsidP="00DB424E">
            <w:pPr>
              <w:spacing w:before="60" w:after="60" w:line="340" w:lineRule="exact"/>
              <w:rPr>
                <w:rFonts w:ascii="ae_AlMohanad" w:hAnsi="ae_AlMohanad" w:hint="cs"/>
                <w:b/>
                <w:bCs/>
                <w:sz w:val="30"/>
                <w:rtl/>
              </w:rPr>
            </w:pPr>
            <w:r>
              <w:rPr>
                <w:rFonts w:ascii="ae_AlMohanad" w:hAnsi="ae_AlMohanad" w:hint="cs"/>
                <w:b/>
                <w:bCs/>
                <w:sz w:val="30"/>
                <w:rtl/>
              </w:rPr>
              <w:t>319 11</w:t>
            </w:r>
          </w:p>
        </w:tc>
        <w:tc>
          <w:tcPr>
            <w:tcW w:w="1288" w:type="dxa"/>
            <w:tcBorders>
              <w:top w:val="single" w:sz="4" w:space="0" w:color="000000"/>
              <w:bottom w:val="single" w:sz="12" w:space="0" w:color="000000"/>
            </w:tcBorders>
          </w:tcPr>
          <w:p w:rsidR="00D929DE" w:rsidRPr="00FB1843" w:rsidRDefault="00D929DE" w:rsidP="00DB424E">
            <w:pPr>
              <w:spacing w:before="60" w:after="60" w:line="340" w:lineRule="exact"/>
              <w:rPr>
                <w:rFonts w:ascii="ae_AlMohanad" w:hAnsi="ae_AlMohanad" w:hint="cs"/>
                <w:b/>
                <w:bCs/>
                <w:sz w:val="30"/>
                <w:rtl/>
              </w:rPr>
            </w:pPr>
            <w:r w:rsidRPr="00FB1843">
              <w:rPr>
                <w:rFonts w:ascii="ae_AlMohanad" w:hAnsi="ae_AlMohanad" w:hint="cs"/>
                <w:b/>
                <w:bCs/>
                <w:sz w:val="30"/>
                <w:rtl/>
              </w:rPr>
              <w:t>35</w:t>
            </w:r>
          </w:p>
        </w:tc>
      </w:tr>
    </w:tbl>
    <w:p w:rsidR="00D929DE" w:rsidRPr="00AD1D41" w:rsidRDefault="00FB1843" w:rsidP="00DB424E">
      <w:pPr>
        <w:pStyle w:val="SingleTxtGA"/>
        <w:spacing w:before="240"/>
        <w:rPr>
          <w:rFonts w:hint="cs"/>
        </w:rPr>
      </w:pPr>
      <w:r>
        <w:rPr>
          <w:rFonts w:hint="cs"/>
          <w:rtl/>
        </w:rPr>
        <w:tab/>
        <w:t>2-</w:t>
      </w:r>
      <w:r>
        <w:rPr>
          <w:rFonts w:hint="cs"/>
          <w:rtl/>
        </w:rPr>
        <w:tab/>
      </w:r>
      <w:r w:rsidR="00D929DE" w:rsidRPr="00AD1D41">
        <w:rPr>
          <w:rFonts w:hint="cs"/>
          <w:rtl/>
        </w:rPr>
        <w:t>مشروع العودة الطوعية لنازحي ولاية النيل الأزرق وتفاصيله كالآتي:</w:t>
      </w:r>
    </w:p>
    <w:tbl>
      <w:tblPr>
        <w:bidiVisual/>
        <w:tblW w:w="0" w:type="auto"/>
        <w:tblInd w:w="101" w:type="dxa"/>
        <w:tblLook w:val="01E0" w:firstRow="1" w:lastRow="1" w:firstColumn="1" w:lastColumn="1" w:noHBand="0" w:noVBand="0"/>
      </w:tblPr>
      <w:tblGrid>
        <w:gridCol w:w="588"/>
        <w:gridCol w:w="1078"/>
        <w:gridCol w:w="2365"/>
        <w:gridCol w:w="1134"/>
        <w:gridCol w:w="994"/>
        <w:gridCol w:w="1064"/>
        <w:gridCol w:w="2422"/>
      </w:tblGrid>
      <w:tr w:rsidR="00441D73" w:rsidRPr="00441D73" w:rsidTr="00441D73">
        <w:trPr>
          <w:tblHeader/>
        </w:trPr>
        <w:tc>
          <w:tcPr>
            <w:tcW w:w="588"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z w:val="26"/>
                <w:szCs w:val="26"/>
                <w:rtl/>
              </w:rPr>
            </w:pPr>
            <w:r w:rsidRPr="006B07F0">
              <w:rPr>
                <w:rFonts w:ascii="ae_AlMohanad" w:hAnsi="ae_AlMohanad" w:hint="cs"/>
                <w:i/>
                <w:iCs/>
                <w:sz w:val="26"/>
                <w:szCs w:val="26"/>
                <w:rtl/>
              </w:rPr>
              <w:t xml:space="preserve">الرقم </w:t>
            </w:r>
          </w:p>
        </w:tc>
        <w:tc>
          <w:tcPr>
            <w:tcW w:w="1078"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z w:val="26"/>
                <w:szCs w:val="26"/>
                <w:rtl/>
              </w:rPr>
            </w:pPr>
            <w:r w:rsidRPr="006B07F0">
              <w:rPr>
                <w:rFonts w:ascii="ae_AlMohanad" w:hAnsi="ae_AlMohanad" w:hint="cs"/>
                <w:i/>
                <w:iCs/>
                <w:sz w:val="26"/>
                <w:szCs w:val="26"/>
                <w:rtl/>
              </w:rPr>
              <w:t>رقم الرحلة</w:t>
            </w:r>
          </w:p>
        </w:tc>
        <w:tc>
          <w:tcPr>
            <w:tcW w:w="2365"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z w:val="26"/>
                <w:szCs w:val="26"/>
                <w:rtl/>
              </w:rPr>
            </w:pPr>
            <w:r w:rsidRPr="006B07F0">
              <w:rPr>
                <w:rFonts w:ascii="ae_AlMohanad" w:hAnsi="ae_AlMohanad" w:hint="cs"/>
                <w:i/>
                <w:iCs/>
                <w:sz w:val="26"/>
                <w:szCs w:val="26"/>
                <w:rtl/>
              </w:rPr>
              <w:t>تاريخ الرحلة</w:t>
            </w:r>
          </w:p>
        </w:tc>
        <w:tc>
          <w:tcPr>
            <w:tcW w:w="1134"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pacing w:val="-4"/>
                <w:sz w:val="26"/>
                <w:szCs w:val="26"/>
                <w:rtl/>
              </w:rPr>
            </w:pPr>
            <w:r w:rsidRPr="006B07F0">
              <w:rPr>
                <w:rFonts w:ascii="ae_AlMohanad" w:hAnsi="ae_AlMohanad" w:hint="cs"/>
                <w:i/>
                <w:iCs/>
                <w:spacing w:val="-4"/>
                <w:sz w:val="26"/>
                <w:szCs w:val="26"/>
                <w:rtl/>
              </w:rPr>
              <w:t>عدد الحافلات</w:t>
            </w:r>
          </w:p>
        </w:tc>
        <w:tc>
          <w:tcPr>
            <w:tcW w:w="994"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z w:val="26"/>
                <w:szCs w:val="26"/>
                <w:rtl/>
              </w:rPr>
            </w:pPr>
            <w:r w:rsidRPr="006B07F0">
              <w:rPr>
                <w:rFonts w:ascii="ae_AlMohanad" w:hAnsi="ae_AlMohanad" w:hint="cs"/>
                <w:i/>
                <w:iCs/>
                <w:sz w:val="26"/>
                <w:szCs w:val="26"/>
                <w:rtl/>
              </w:rPr>
              <w:t xml:space="preserve">عدد الأسر </w:t>
            </w:r>
          </w:p>
        </w:tc>
        <w:tc>
          <w:tcPr>
            <w:tcW w:w="1064"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z w:val="26"/>
                <w:szCs w:val="26"/>
                <w:rtl/>
              </w:rPr>
            </w:pPr>
            <w:r w:rsidRPr="006B07F0">
              <w:rPr>
                <w:rFonts w:ascii="ae_AlMohanad" w:hAnsi="ae_AlMohanad" w:hint="cs"/>
                <w:i/>
                <w:iCs/>
                <w:sz w:val="26"/>
                <w:szCs w:val="26"/>
                <w:rtl/>
              </w:rPr>
              <w:t>عدد الأفراد</w:t>
            </w:r>
          </w:p>
        </w:tc>
        <w:tc>
          <w:tcPr>
            <w:tcW w:w="2422" w:type="dxa"/>
            <w:tcBorders>
              <w:top w:val="single" w:sz="4" w:space="0" w:color="000000"/>
              <w:bottom w:val="single" w:sz="12" w:space="0" w:color="000000"/>
            </w:tcBorders>
          </w:tcPr>
          <w:p w:rsidR="00D929DE" w:rsidRPr="006B07F0" w:rsidRDefault="00D929DE" w:rsidP="00DB424E">
            <w:pPr>
              <w:spacing w:before="40" w:after="40" w:line="320" w:lineRule="exact"/>
              <w:rPr>
                <w:rFonts w:ascii="ae_AlMohanad" w:hAnsi="ae_AlMohanad" w:hint="cs"/>
                <w:i/>
                <w:iCs/>
                <w:sz w:val="26"/>
                <w:szCs w:val="26"/>
                <w:rtl/>
              </w:rPr>
            </w:pPr>
            <w:r w:rsidRPr="006B07F0">
              <w:rPr>
                <w:rFonts w:ascii="ae_AlMohanad" w:hAnsi="ae_AlMohanad" w:hint="cs"/>
                <w:i/>
                <w:iCs/>
                <w:sz w:val="26"/>
                <w:szCs w:val="26"/>
                <w:rtl/>
              </w:rPr>
              <w:t>الجهات المشاركة في التنفيذ</w:t>
            </w:r>
          </w:p>
        </w:tc>
      </w:tr>
      <w:tr w:rsidR="00441D73" w:rsidRPr="00441D73" w:rsidTr="00441D73">
        <w:tc>
          <w:tcPr>
            <w:tcW w:w="588" w:type="dxa"/>
            <w:tcBorders>
              <w:top w:val="single" w:sz="12"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1</w:t>
            </w:r>
            <w:r w:rsidR="00441D73" w:rsidRPr="00441D73">
              <w:rPr>
                <w:rFonts w:ascii="ae_AlMohanad" w:hAnsi="ae_AlMohanad" w:hint="cs"/>
                <w:sz w:val="26"/>
                <w:szCs w:val="26"/>
                <w:rtl/>
              </w:rPr>
              <w:t>-</w:t>
            </w:r>
          </w:p>
        </w:tc>
        <w:tc>
          <w:tcPr>
            <w:tcW w:w="1078" w:type="dxa"/>
            <w:tcBorders>
              <w:top w:val="single" w:sz="12"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الأولى</w:t>
            </w:r>
          </w:p>
        </w:tc>
        <w:tc>
          <w:tcPr>
            <w:tcW w:w="2365" w:type="dxa"/>
            <w:tcBorders>
              <w:top w:val="single" w:sz="12" w:space="0" w:color="000000"/>
            </w:tcBorders>
          </w:tcPr>
          <w:p w:rsidR="00D929DE" w:rsidRPr="00441D73" w:rsidRDefault="00441D73" w:rsidP="00DB424E">
            <w:pPr>
              <w:spacing w:before="40" w:after="40" w:line="320" w:lineRule="exact"/>
              <w:rPr>
                <w:rFonts w:ascii="ae_AlMohanad" w:hAnsi="ae_AlMohanad" w:hint="cs"/>
                <w:spacing w:val="-4"/>
                <w:sz w:val="26"/>
                <w:szCs w:val="26"/>
                <w:rtl/>
              </w:rPr>
            </w:pPr>
            <w:r w:rsidRPr="00441D73">
              <w:rPr>
                <w:rFonts w:ascii="ae_AlMohanad" w:hAnsi="ae_AlMohanad" w:hint="cs"/>
                <w:spacing w:val="-4"/>
                <w:sz w:val="26"/>
                <w:szCs w:val="26"/>
                <w:rtl/>
              </w:rPr>
              <w:t xml:space="preserve">16 أيلول/سبتمبر 2011 </w:t>
            </w:r>
          </w:p>
        </w:tc>
        <w:tc>
          <w:tcPr>
            <w:tcW w:w="1134" w:type="dxa"/>
            <w:tcBorders>
              <w:top w:val="single" w:sz="12"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5</w:t>
            </w:r>
          </w:p>
        </w:tc>
        <w:tc>
          <w:tcPr>
            <w:tcW w:w="994" w:type="dxa"/>
            <w:tcBorders>
              <w:top w:val="single" w:sz="12"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62</w:t>
            </w:r>
          </w:p>
        </w:tc>
        <w:tc>
          <w:tcPr>
            <w:tcW w:w="1064" w:type="dxa"/>
            <w:tcBorders>
              <w:top w:val="single" w:sz="12"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311</w:t>
            </w:r>
          </w:p>
        </w:tc>
        <w:tc>
          <w:tcPr>
            <w:tcW w:w="2422" w:type="dxa"/>
            <w:tcBorders>
              <w:top w:val="single" w:sz="12"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المركز القومي للنازحين والعائدين + رابطة المرأة + منظمة الرحاب</w:t>
            </w:r>
          </w:p>
        </w:tc>
      </w:tr>
      <w:tr w:rsidR="00441D73" w:rsidRPr="00441D73" w:rsidTr="00441D73">
        <w:tc>
          <w:tcPr>
            <w:tcW w:w="588"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2</w:t>
            </w:r>
            <w:r w:rsidR="00441D73" w:rsidRPr="00441D73">
              <w:rPr>
                <w:rFonts w:ascii="ae_AlMohanad" w:hAnsi="ae_AlMohanad" w:hint="cs"/>
                <w:sz w:val="26"/>
                <w:szCs w:val="26"/>
                <w:rtl/>
              </w:rPr>
              <w:t>-</w:t>
            </w:r>
          </w:p>
        </w:tc>
        <w:tc>
          <w:tcPr>
            <w:tcW w:w="1078"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الثانية</w:t>
            </w:r>
          </w:p>
        </w:tc>
        <w:tc>
          <w:tcPr>
            <w:tcW w:w="2365" w:type="dxa"/>
          </w:tcPr>
          <w:p w:rsidR="00D929DE" w:rsidRPr="00441D73" w:rsidRDefault="00441D73" w:rsidP="00DB424E">
            <w:pPr>
              <w:spacing w:before="40" w:after="40" w:line="320" w:lineRule="exact"/>
              <w:rPr>
                <w:rFonts w:ascii="ae_AlMohanad" w:hAnsi="ae_AlMohanad" w:hint="cs"/>
                <w:spacing w:val="-4"/>
                <w:sz w:val="26"/>
                <w:szCs w:val="26"/>
                <w:rtl/>
              </w:rPr>
            </w:pPr>
            <w:r w:rsidRPr="00441D73">
              <w:rPr>
                <w:rFonts w:ascii="ae_AlMohanad" w:hAnsi="ae_AlMohanad" w:hint="cs"/>
                <w:spacing w:val="-4"/>
                <w:sz w:val="26"/>
                <w:szCs w:val="26"/>
                <w:rtl/>
              </w:rPr>
              <w:t xml:space="preserve">21 أيلول/سبتمبر 2011 </w:t>
            </w:r>
          </w:p>
        </w:tc>
        <w:tc>
          <w:tcPr>
            <w:tcW w:w="1134"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1</w:t>
            </w:r>
          </w:p>
        </w:tc>
        <w:tc>
          <w:tcPr>
            <w:tcW w:w="994"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15</w:t>
            </w:r>
          </w:p>
        </w:tc>
        <w:tc>
          <w:tcPr>
            <w:tcW w:w="1064"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75</w:t>
            </w:r>
          </w:p>
        </w:tc>
        <w:tc>
          <w:tcPr>
            <w:tcW w:w="2422"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المركز القومي للنازحين والعائدين + فاعل خير</w:t>
            </w:r>
          </w:p>
        </w:tc>
      </w:tr>
      <w:tr w:rsidR="00441D73" w:rsidRPr="00441D73" w:rsidTr="00441D73">
        <w:tc>
          <w:tcPr>
            <w:tcW w:w="588"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3</w:t>
            </w:r>
            <w:r w:rsidR="00441D73" w:rsidRPr="00441D73">
              <w:rPr>
                <w:rFonts w:ascii="ae_AlMohanad" w:hAnsi="ae_AlMohanad" w:hint="cs"/>
                <w:sz w:val="26"/>
                <w:szCs w:val="26"/>
                <w:rtl/>
              </w:rPr>
              <w:t>-</w:t>
            </w:r>
          </w:p>
        </w:tc>
        <w:tc>
          <w:tcPr>
            <w:tcW w:w="1078"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الثالثة</w:t>
            </w:r>
          </w:p>
        </w:tc>
        <w:tc>
          <w:tcPr>
            <w:tcW w:w="2365" w:type="dxa"/>
          </w:tcPr>
          <w:p w:rsidR="00D929DE" w:rsidRPr="00441D73" w:rsidRDefault="00441D73" w:rsidP="00DB424E">
            <w:pPr>
              <w:spacing w:before="40" w:after="40" w:line="320" w:lineRule="exact"/>
              <w:rPr>
                <w:rFonts w:ascii="ae_AlMohanad" w:hAnsi="ae_AlMohanad" w:hint="cs"/>
                <w:spacing w:val="-4"/>
                <w:sz w:val="26"/>
                <w:szCs w:val="26"/>
                <w:rtl/>
              </w:rPr>
            </w:pPr>
            <w:r w:rsidRPr="00441D73">
              <w:rPr>
                <w:rFonts w:ascii="ae_AlMohanad" w:hAnsi="ae_AlMohanad" w:hint="cs"/>
                <w:spacing w:val="-4"/>
                <w:sz w:val="26"/>
                <w:szCs w:val="26"/>
                <w:rtl/>
              </w:rPr>
              <w:t xml:space="preserve">24 أيلول/سبتمبر 2011 </w:t>
            </w:r>
          </w:p>
        </w:tc>
        <w:tc>
          <w:tcPr>
            <w:tcW w:w="1134"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10</w:t>
            </w:r>
          </w:p>
        </w:tc>
        <w:tc>
          <w:tcPr>
            <w:tcW w:w="994"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142</w:t>
            </w:r>
          </w:p>
        </w:tc>
        <w:tc>
          <w:tcPr>
            <w:tcW w:w="1064"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712</w:t>
            </w:r>
          </w:p>
        </w:tc>
        <w:tc>
          <w:tcPr>
            <w:tcW w:w="2422" w:type="dxa"/>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المركز القومي للنازحين والعائدين + منظمة البر والتواصل + منظمة الرعاية والإصلاح</w:t>
            </w:r>
          </w:p>
        </w:tc>
      </w:tr>
      <w:tr w:rsidR="00441D73" w:rsidRPr="00441D73" w:rsidTr="00441D73">
        <w:tc>
          <w:tcPr>
            <w:tcW w:w="588" w:type="dxa"/>
            <w:tcBorders>
              <w:bottom w:val="single" w:sz="4"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4</w:t>
            </w:r>
            <w:r w:rsidR="00441D73" w:rsidRPr="00441D73">
              <w:rPr>
                <w:rFonts w:ascii="ae_AlMohanad" w:hAnsi="ae_AlMohanad" w:hint="cs"/>
                <w:sz w:val="26"/>
                <w:szCs w:val="26"/>
                <w:rtl/>
              </w:rPr>
              <w:t>-</w:t>
            </w:r>
          </w:p>
        </w:tc>
        <w:tc>
          <w:tcPr>
            <w:tcW w:w="1078" w:type="dxa"/>
            <w:tcBorders>
              <w:bottom w:val="single" w:sz="4"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الرابعة</w:t>
            </w:r>
          </w:p>
        </w:tc>
        <w:tc>
          <w:tcPr>
            <w:tcW w:w="2365" w:type="dxa"/>
            <w:tcBorders>
              <w:bottom w:val="single" w:sz="4" w:space="0" w:color="000000"/>
            </w:tcBorders>
          </w:tcPr>
          <w:p w:rsidR="00D929DE" w:rsidRPr="00441D73" w:rsidRDefault="00441D73" w:rsidP="00DB424E">
            <w:pPr>
              <w:spacing w:before="40" w:after="40" w:line="320" w:lineRule="exact"/>
              <w:rPr>
                <w:rFonts w:ascii="ae_AlMohanad" w:hAnsi="ae_AlMohanad" w:hint="cs"/>
                <w:spacing w:val="-4"/>
                <w:sz w:val="26"/>
                <w:szCs w:val="26"/>
                <w:rtl/>
              </w:rPr>
            </w:pPr>
            <w:r w:rsidRPr="00441D73">
              <w:rPr>
                <w:rFonts w:ascii="ae_AlMohanad" w:hAnsi="ae_AlMohanad" w:hint="cs"/>
                <w:spacing w:val="-4"/>
                <w:sz w:val="26"/>
                <w:szCs w:val="26"/>
                <w:rtl/>
              </w:rPr>
              <w:t>5 تشرين الأول/أكتوبر 2012</w:t>
            </w:r>
          </w:p>
        </w:tc>
        <w:tc>
          <w:tcPr>
            <w:tcW w:w="1134" w:type="dxa"/>
            <w:tcBorders>
              <w:bottom w:val="single" w:sz="4"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6</w:t>
            </w:r>
          </w:p>
        </w:tc>
        <w:tc>
          <w:tcPr>
            <w:tcW w:w="994" w:type="dxa"/>
            <w:tcBorders>
              <w:bottom w:val="single" w:sz="4"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31</w:t>
            </w:r>
          </w:p>
        </w:tc>
        <w:tc>
          <w:tcPr>
            <w:tcW w:w="1064" w:type="dxa"/>
            <w:tcBorders>
              <w:bottom w:val="single" w:sz="4"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283</w:t>
            </w:r>
          </w:p>
        </w:tc>
        <w:tc>
          <w:tcPr>
            <w:tcW w:w="2422" w:type="dxa"/>
            <w:tcBorders>
              <w:bottom w:val="single" w:sz="4" w:space="0" w:color="000000"/>
            </w:tcBorders>
          </w:tcPr>
          <w:p w:rsidR="00D929DE" w:rsidRPr="00441D73" w:rsidRDefault="00D929DE" w:rsidP="00DB424E">
            <w:pPr>
              <w:spacing w:before="40" w:after="40" w:line="320" w:lineRule="exact"/>
              <w:rPr>
                <w:rFonts w:ascii="ae_AlMohanad" w:hAnsi="ae_AlMohanad" w:hint="cs"/>
                <w:sz w:val="26"/>
                <w:szCs w:val="26"/>
                <w:rtl/>
              </w:rPr>
            </w:pPr>
            <w:r w:rsidRPr="00441D73">
              <w:rPr>
                <w:rFonts w:ascii="ae_AlMohanad" w:hAnsi="ae_AlMohanad" w:hint="cs"/>
                <w:sz w:val="26"/>
                <w:szCs w:val="26"/>
                <w:rtl/>
              </w:rPr>
              <w:t>لجنة الإسناد بمجلس الوزراء</w:t>
            </w:r>
          </w:p>
        </w:tc>
      </w:tr>
      <w:tr w:rsidR="00441D73" w:rsidRPr="00441D73" w:rsidTr="00441D73">
        <w:tc>
          <w:tcPr>
            <w:tcW w:w="4031" w:type="dxa"/>
            <w:gridSpan w:val="3"/>
            <w:tcBorders>
              <w:top w:val="single" w:sz="4" w:space="0" w:color="000000"/>
              <w:bottom w:val="single" w:sz="12" w:space="0" w:color="000000"/>
            </w:tcBorders>
          </w:tcPr>
          <w:p w:rsidR="00D929DE" w:rsidRPr="00441D73" w:rsidRDefault="006B07F0" w:rsidP="00DB424E">
            <w:pPr>
              <w:tabs>
                <w:tab w:val="left" w:pos="606"/>
              </w:tabs>
              <w:spacing w:before="40" w:after="40" w:line="320" w:lineRule="exact"/>
              <w:rPr>
                <w:rFonts w:ascii="ae_AlMohanad" w:hAnsi="ae_AlMohanad" w:hint="cs"/>
                <w:b/>
                <w:bCs/>
                <w:sz w:val="26"/>
                <w:szCs w:val="26"/>
                <w:rtl/>
              </w:rPr>
            </w:pPr>
            <w:r>
              <w:rPr>
                <w:rFonts w:ascii="ae_AlMohanad" w:hAnsi="ae_AlMohanad"/>
                <w:b/>
                <w:bCs/>
                <w:sz w:val="26"/>
                <w:szCs w:val="26"/>
                <w:rtl/>
              </w:rPr>
              <w:tab/>
            </w:r>
            <w:r w:rsidR="00D929DE" w:rsidRPr="00441D73">
              <w:rPr>
                <w:rFonts w:ascii="ae_AlMohanad" w:hAnsi="ae_AlMohanad" w:hint="cs"/>
                <w:b/>
                <w:bCs/>
                <w:sz w:val="26"/>
                <w:szCs w:val="26"/>
                <w:rtl/>
              </w:rPr>
              <w:t>الجملة</w:t>
            </w:r>
          </w:p>
        </w:tc>
        <w:tc>
          <w:tcPr>
            <w:tcW w:w="1134" w:type="dxa"/>
            <w:tcBorders>
              <w:top w:val="single" w:sz="4" w:space="0" w:color="000000"/>
              <w:bottom w:val="single" w:sz="12" w:space="0" w:color="000000"/>
            </w:tcBorders>
          </w:tcPr>
          <w:p w:rsidR="00D929DE" w:rsidRPr="00441D73" w:rsidRDefault="00D929DE" w:rsidP="00DB424E">
            <w:pPr>
              <w:spacing w:before="40" w:after="40" w:line="320" w:lineRule="exact"/>
              <w:rPr>
                <w:rFonts w:ascii="ae_AlMohanad" w:hAnsi="ae_AlMohanad" w:hint="cs"/>
                <w:b/>
                <w:bCs/>
                <w:sz w:val="26"/>
                <w:szCs w:val="26"/>
                <w:rtl/>
              </w:rPr>
            </w:pPr>
            <w:r w:rsidRPr="00441D73">
              <w:rPr>
                <w:rFonts w:ascii="ae_AlMohanad" w:hAnsi="ae_AlMohanad" w:hint="cs"/>
                <w:b/>
                <w:bCs/>
                <w:sz w:val="26"/>
                <w:szCs w:val="26"/>
                <w:rtl/>
              </w:rPr>
              <w:t>22</w:t>
            </w:r>
          </w:p>
        </w:tc>
        <w:tc>
          <w:tcPr>
            <w:tcW w:w="994" w:type="dxa"/>
            <w:tcBorders>
              <w:top w:val="single" w:sz="4" w:space="0" w:color="000000"/>
              <w:bottom w:val="single" w:sz="12" w:space="0" w:color="000000"/>
            </w:tcBorders>
          </w:tcPr>
          <w:p w:rsidR="00D929DE" w:rsidRPr="00441D73" w:rsidRDefault="00D929DE" w:rsidP="00DB424E">
            <w:pPr>
              <w:spacing w:before="40" w:after="40" w:line="320" w:lineRule="exact"/>
              <w:rPr>
                <w:rFonts w:ascii="ae_AlMohanad" w:hAnsi="ae_AlMohanad" w:hint="cs"/>
                <w:b/>
                <w:bCs/>
                <w:sz w:val="26"/>
                <w:szCs w:val="26"/>
                <w:rtl/>
              </w:rPr>
            </w:pPr>
            <w:r w:rsidRPr="00441D73">
              <w:rPr>
                <w:rFonts w:ascii="ae_AlMohanad" w:hAnsi="ae_AlMohanad" w:hint="cs"/>
                <w:b/>
                <w:bCs/>
                <w:sz w:val="26"/>
                <w:szCs w:val="26"/>
                <w:rtl/>
              </w:rPr>
              <w:t>250</w:t>
            </w:r>
          </w:p>
        </w:tc>
        <w:tc>
          <w:tcPr>
            <w:tcW w:w="1064" w:type="dxa"/>
            <w:tcBorders>
              <w:top w:val="single" w:sz="4" w:space="0" w:color="000000"/>
              <w:bottom w:val="single" w:sz="12" w:space="0" w:color="000000"/>
            </w:tcBorders>
          </w:tcPr>
          <w:p w:rsidR="00D929DE" w:rsidRPr="00441D73" w:rsidRDefault="00DB424E" w:rsidP="00DB424E">
            <w:pPr>
              <w:spacing w:before="40" w:after="40" w:line="320" w:lineRule="exact"/>
              <w:rPr>
                <w:rFonts w:ascii="ae_AlMohanad" w:hAnsi="ae_AlMohanad" w:hint="cs"/>
                <w:b/>
                <w:bCs/>
                <w:sz w:val="26"/>
                <w:szCs w:val="26"/>
                <w:rtl/>
              </w:rPr>
            </w:pPr>
            <w:r>
              <w:rPr>
                <w:rFonts w:ascii="ae_AlMohanad" w:hAnsi="ae_AlMohanad" w:hint="cs"/>
                <w:b/>
                <w:bCs/>
                <w:sz w:val="26"/>
                <w:szCs w:val="26"/>
                <w:rtl/>
              </w:rPr>
              <w:t xml:space="preserve">381 1 </w:t>
            </w:r>
          </w:p>
        </w:tc>
        <w:tc>
          <w:tcPr>
            <w:tcW w:w="2422" w:type="dxa"/>
            <w:tcBorders>
              <w:top w:val="single" w:sz="4" w:space="0" w:color="000000"/>
              <w:bottom w:val="single" w:sz="12" w:space="0" w:color="000000"/>
            </w:tcBorders>
          </w:tcPr>
          <w:p w:rsidR="00D929DE" w:rsidRPr="00441D73" w:rsidRDefault="00D929DE" w:rsidP="00DB424E">
            <w:pPr>
              <w:spacing w:before="40" w:after="40" w:line="320" w:lineRule="exact"/>
              <w:rPr>
                <w:rFonts w:ascii="ae_AlMohanad" w:hAnsi="ae_AlMohanad" w:hint="cs"/>
                <w:b/>
                <w:bCs/>
                <w:sz w:val="26"/>
                <w:szCs w:val="26"/>
                <w:rtl/>
              </w:rPr>
            </w:pPr>
          </w:p>
        </w:tc>
      </w:tr>
    </w:tbl>
    <w:p w:rsidR="00D929DE" w:rsidRPr="00AD1D41" w:rsidRDefault="00D929DE" w:rsidP="00DB424E">
      <w:pPr>
        <w:pStyle w:val="SingleTxtGA"/>
        <w:rPr>
          <w:rFonts w:hint="cs"/>
          <w:rtl/>
        </w:rPr>
      </w:pPr>
      <w:r w:rsidRPr="00AD1D41">
        <w:rPr>
          <w:rtl/>
        </w:rPr>
        <w:t>67</w:t>
      </w:r>
      <w:r w:rsidR="00441D73">
        <w:rPr>
          <w:rFonts w:hint="cs"/>
          <w:rtl/>
        </w:rPr>
        <w:t>-</w:t>
      </w:r>
      <w:r w:rsidRPr="00AD1D41">
        <w:rPr>
          <w:rtl/>
        </w:rPr>
        <w:tab/>
      </w:r>
      <w:r w:rsidRPr="00AD1D41">
        <w:rPr>
          <w:rFonts w:hint="cs"/>
          <w:rtl/>
        </w:rPr>
        <w:t xml:space="preserve">تم إجراء مسوحات لمعرفة تواجد النازحين بكل من ولايات البحر الأحمر، القضارف وكسلا لحصرهم ومعرفة رغبتهم في العودة أو الإدماج كذلك قامت الدولة بإجازة </w:t>
      </w:r>
      <w:r>
        <w:rPr>
          <w:rFonts w:hint="cs"/>
          <w:rtl/>
        </w:rPr>
        <w:t>السياسة</w:t>
      </w:r>
      <w:r w:rsidRPr="00AD1D41">
        <w:rPr>
          <w:rFonts w:hint="cs"/>
          <w:rtl/>
        </w:rPr>
        <w:t xml:space="preserve"> القومية للنازحين للعام 2011 (تعديل 2009) والتي حددت المبادئ الأساسية لحقوق النازحين في كافة مراحل النزوح وحددت المبادئ الحاكمة للعمل بين الشركاء كما حددت الأنشطة وآليات العمل.</w:t>
      </w:r>
    </w:p>
    <w:p w:rsidR="00D929DE" w:rsidRPr="00AD1D41" w:rsidRDefault="00D929DE" w:rsidP="00441D73">
      <w:pPr>
        <w:pStyle w:val="SingleTxtGA"/>
        <w:rPr>
          <w:rFonts w:hint="cs"/>
          <w:rtl/>
        </w:rPr>
      </w:pPr>
      <w:r w:rsidRPr="00AD1D41">
        <w:rPr>
          <w:rtl/>
        </w:rPr>
        <w:t>68</w:t>
      </w:r>
      <w:r w:rsidR="00441D73">
        <w:rPr>
          <w:rFonts w:hint="cs"/>
          <w:rtl/>
        </w:rPr>
        <w:t>-</w:t>
      </w:r>
      <w:r w:rsidRPr="00AD1D41">
        <w:rPr>
          <w:rtl/>
        </w:rPr>
        <w:tab/>
      </w:r>
      <w:r w:rsidRPr="007721D8">
        <w:rPr>
          <w:rFonts w:hint="cs"/>
          <w:rtl/>
        </w:rPr>
        <w:t>وكذلك</w:t>
      </w:r>
      <w:r w:rsidRPr="00AD1D41">
        <w:rPr>
          <w:rFonts w:hint="cs"/>
          <w:rtl/>
        </w:rPr>
        <w:t xml:space="preserve"> تم وضع برنامج للعودة الطوعية بولايات دارفور تنفيذاً لاتفاقية الدوحة</w:t>
      </w:r>
      <w:r>
        <w:rPr>
          <w:rFonts w:hint="cs"/>
          <w:rtl/>
        </w:rPr>
        <w:t xml:space="preserve">. </w:t>
      </w:r>
    </w:p>
    <w:p w:rsidR="00D929DE" w:rsidRDefault="00DB424E" w:rsidP="00DB424E">
      <w:pPr>
        <w:pStyle w:val="H23GA"/>
        <w:rPr>
          <w:rFonts w:hint="cs"/>
          <w:rtl/>
        </w:rPr>
      </w:pPr>
      <w:r>
        <w:rPr>
          <w:rFonts w:hint="cs"/>
          <w:rtl/>
        </w:rPr>
        <w:tab/>
      </w:r>
      <w:r>
        <w:rPr>
          <w:rFonts w:hint="cs"/>
          <w:rtl/>
        </w:rPr>
        <w:tab/>
      </w:r>
      <w:r w:rsidR="00D929DE" w:rsidRPr="001B40DC">
        <w:rPr>
          <w:rFonts w:hint="cs"/>
          <w:rtl/>
        </w:rPr>
        <w:t>التحديات</w:t>
      </w:r>
    </w:p>
    <w:p w:rsidR="00D929DE" w:rsidRPr="001B40DC" w:rsidRDefault="00D929DE" w:rsidP="00441D73">
      <w:pPr>
        <w:pStyle w:val="SingleTxtGA"/>
        <w:rPr>
          <w:rFonts w:hint="cs"/>
          <w:b/>
          <w:bCs/>
          <w:rtl/>
        </w:rPr>
      </w:pPr>
      <w:r w:rsidRPr="001B40DC">
        <w:rPr>
          <w:rtl/>
        </w:rPr>
        <w:t>69</w:t>
      </w:r>
      <w:r w:rsidR="00441D73">
        <w:rPr>
          <w:rFonts w:hint="cs"/>
          <w:rtl/>
        </w:rPr>
        <w:t>-</w:t>
      </w:r>
      <w:r w:rsidRPr="001B40DC">
        <w:rPr>
          <w:rtl/>
        </w:rPr>
        <w:tab/>
      </w:r>
      <w:r>
        <w:rPr>
          <w:rFonts w:hint="cs"/>
          <w:rtl/>
        </w:rPr>
        <w:t>تتمثل التحديات القائمة فيما يلي:</w:t>
      </w:r>
    </w:p>
    <w:p w:rsidR="00D929DE" w:rsidRPr="00AD1D41" w:rsidRDefault="00441D73" w:rsidP="00441D73">
      <w:pPr>
        <w:pStyle w:val="SingleTxtGA"/>
        <w:rPr>
          <w:rFonts w:hint="cs"/>
        </w:rPr>
      </w:pPr>
      <w:r>
        <w:rPr>
          <w:rFonts w:hint="cs"/>
          <w:rtl/>
        </w:rPr>
        <w:tab/>
        <w:t>1-</w:t>
      </w:r>
      <w:r w:rsidR="00D929DE" w:rsidRPr="00AD1D41">
        <w:tab/>
      </w:r>
      <w:r w:rsidR="00D929DE" w:rsidRPr="00AD1D41">
        <w:rPr>
          <w:rFonts w:hint="cs"/>
          <w:rtl/>
        </w:rPr>
        <w:t>استمرار الهجوم من الحركات المتمردة</w:t>
      </w:r>
      <w:r>
        <w:rPr>
          <w:rFonts w:hint="cs"/>
          <w:rtl/>
        </w:rPr>
        <w:t>؛</w:t>
      </w:r>
    </w:p>
    <w:p w:rsidR="00D929DE" w:rsidRPr="00AD1D41" w:rsidRDefault="00441D73" w:rsidP="00441D73">
      <w:pPr>
        <w:pStyle w:val="SingleTxtGA"/>
        <w:rPr>
          <w:rFonts w:hint="cs"/>
          <w:rtl/>
        </w:rPr>
      </w:pPr>
      <w:r>
        <w:rPr>
          <w:rFonts w:hint="cs"/>
          <w:rtl/>
        </w:rPr>
        <w:tab/>
        <w:t>2-</w:t>
      </w:r>
      <w:r w:rsidR="00D929DE" w:rsidRPr="00AD1D41">
        <w:rPr>
          <w:rtl/>
        </w:rPr>
        <w:tab/>
      </w:r>
      <w:r w:rsidR="00D929DE" w:rsidRPr="00AD1D41">
        <w:rPr>
          <w:rFonts w:hint="cs"/>
          <w:rtl/>
        </w:rPr>
        <w:t>توفير الأمن في مواقع العودة وإجراء المصالحات المحلية</w:t>
      </w:r>
      <w:r>
        <w:rPr>
          <w:rFonts w:hint="cs"/>
          <w:rtl/>
        </w:rPr>
        <w:t>؛</w:t>
      </w:r>
    </w:p>
    <w:p w:rsidR="00D929DE" w:rsidRPr="00AD1D41" w:rsidRDefault="00441D73" w:rsidP="00441D73">
      <w:pPr>
        <w:pStyle w:val="SingleTxtGA"/>
        <w:rPr>
          <w:rFonts w:hint="cs"/>
        </w:rPr>
      </w:pPr>
      <w:r>
        <w:rPr>
          <w:rFonts w:hint="cs"/>
          <w:rtl/>
        </w:rPr>
        <w:tab/>
        <w:t>3-</w:t>
      </w:r>
      <w:r>
        <w:rPr>
          <w:rFonts w:hint="cs"/>
          <w:rtl/>
        </w:rPr>
        <w:tab/>
      </w:r>
      <w:r w:rsidR="00D929DE" w:rsidRPr="00AD1D41">
        <w:rPr>
          <w:rFonts w:hint="cs"/>
          <w:rtl/>
        </w:rPr>
        <w:t>توفير الحد الأدنى من الخدمات في مواقع العودة</w:t>
      </w:r>
      <w:r>
        <w:rPr>
          <w:rFonts w:hint="cs"/>
          <w:rtl/>
        </w:rPr>
        <w:t>؛</w:t>
      </w:r>
    </w:p>
    <w:p w:rsidR="00D929DE" w:rsidRPr="00AD1D41" w:rsidRDefault="00441D73" w:rsidP="00441D73">
      <w:pPr>
        <w:pStyle w:val="SingleTxtGA"/>
        <w:rPr>
          <w:rFonts w:hint="cs"/>
        </w:rPr>
      </w:pPr>
      <w:r>
        <w:rPr>
          <w:rFonts w:hint="cs"/>
          <w:rtl/>
        </w:rPr>
        <w:tab/>
        <w:t>4-</w:t>
      </w:r>
      <w:r w:rsidR="00D929DE" w:rsidRPr="00AD1D41">
        <w:tab/>
      </w:r>
      <w:r w:rsidR="00D929DE" w:rsidRPr="00AD1D41">
        <w:rPr>
          <w:rFonts w:hint="cs"/>
          <w:rtl/>
        </w:rPr>
        <w:t>التزام المجتمع الدولي بالتزاماته وتعهداته المالية المعلنة</w:t>
      </w:r>
      <w:r>
        <w:rPr>
          <w:rFonts w:hint="cs"/>
          <w:rtl/>
        </w:rPr>
        <w:t>؛</w:t>
      </w:r>
    </w:p>
    <w:p w:rsidR="00D929DE" w:rsidRPr="00AD1D41" w:rsidRDefault="00441D73" w:rsidP="00441D73">
      <w:pPr>
        <w:pStyle w:val="SingleTxtGA"/>
        <w:rPr>
          <w:rFonts w:hint="cs"/>
        </w:rPr>
      </w:pPr>
      <w:r>
        <w:rPr>
          <w:rFonts w:hint="cs"/>
          <w:rtl/>
        </w:rPr>
        <w:tab/>
        <w:t>5-</w:t>
      </w:r>
      <w:r w:rsidR="00D929DE" w:rsidRPr="00AD1D41">
        <w:tab/>
      </w:r>
      <w:r w:rsidR="00D929DE" w:rsidRPr="00AD1D41">
        <w:rPr>
          <w:rFonts w:hint="cs"/>
          <w:rtl/>
        </w:rPr>
        <w:t>إزالة الألغام</w:t>
      </w:r>
      <w:r>
        <w:rPr>
          <w:rFonts w:hint="cs"/>
          <w:rtl/>
        </w:rPr>
        <w:t>؛</w:t>
      </w:r>
    </w:p>
    <w:p w:rsidR="00D929DE" w:rsidRPr="00AD1D41" w:rsidRDefault="00441D73" w:rsidP="00441D73">
      <w:pPr>
        <w:pStyle w:val="SingleTxtGA"/>
        <w:rPr>
          <w:rFonts w:hint="cs"/>
        </w:rPr>
      </w:pPr>
      <w:r>
        <w:rPr>
          <w:rFonts w:hint="cs"/>
          <w:rtl/>
        </w:rPr>
        <w:tab/>
        <w:t>6-</w:t>
      </w:r>
      <w:r w:rsidR="00D929DE" w:rsidRPr="00AD1D41">
        <w:tab/>
      </w:r>
      <w:r w:rsidR="00D929DE" w:rsidRPr="00AD1D41">
        <w:rPr>
          <w:rFonts w:hint="cs"/>
          <w:rtl/>
        </w:rPr>
        <w:t xml:space="preserve">انتشار الأوبئة ببعض الولايات الجنوبية </w:t>
      </w:r>
      <w:r w:rsidR="00D929DE">
        <w:rPr>
          <w:rFonts w:hint="cs"/>
          <w:rtl/>
        </w:rPr>
        <w:t>كالإسهالات</w:t>
      </w:r>
      <w:r w:rsidR="00D929DE" w:rsidRPr="00AD1D41">
        <w:rPr>
          <w:rFonts w:hint="cs"/>
          <w:rtl/>
        </w:rPr>
        <w:t xml:space="preserve"> المعوية، والسحائي</w:t>
      </w:r>
      <w:r w:rsidR="00D929DE">
        <w:rPr>
          <w:rFonts w:hint="cs"/>
          <w:rtl/>
        </w:rPr>
        <w:t>، وقد</w:t>
      </w:r>
      <w:r w:rsidR="00D929DE" w:rsidRPr="00AD1D41">
        <w:rPr>
          <w:rFonts w:hint="cs"/>
          <w:rtl/>
        </w:rPr>
        <w:t xml:space="preserve"> أدى هذا إلى بعض التأخير في جداول المنظمة</w:t>
      </w:r>
      <w:r>
        <w:rPr>
          <w:rFonts w:hint="cs"/>
          <w:rtl/>
        </w:rPr>
        <w:t>؛</w:t>
      </w:r>
    </w:p>
    <w:p w:rsidR="00D929DE" w:rsidRPr="00AD1D41" w:rsidRDefault="00441D73" w:rsidP="00441D73">
      <w:pPr>
        <w:pStyle w:val="SingleTxtGA"/>
        <w:rPr>
          <w:rFonts w:hint="cs"/>
        </w:rPr>
      </w:pPr>
      <w:r>
        <w:rPr>
          <w:rFonts w:hint="cs"/>
          <w:rtl/>
        </w:rPr>
        <w:tab/>
        <w:t>7-</w:t>
      </w:r>
      <w:r w:rsidR="00D929DE" w:rsidRPr="00AD1D41">
        <w:tab/>
      </w:r>
      <w:r w:rsidR="00D929DE" w:rsidRPr="00AD1D41">
        <w:rPr>
          <w:rFonts w:hint="cs"/>
          <w:rtl/>
        </w:rPr>
        <w:t>قصر فترة الجفاف (</w:t>
      </w:r>
      <w:r w:rsidR="00D929DE">
        <w:rPr>
          <w:rFonts w:hint="cs"/>
          <w:rtl/>
        </w:rPr>
        <w:t>كانون الأول/</w:t>
      </w:r>
      <w:r w:rsidR="00D929DE" w:rsidRPr="00AD1D41">
        <w:rPr>
          <w:rFonts w:hint="cs"/>
          <w:rtl/>
        </w:rPr>
        <w:t>ديسمبر</w:t>
      </w:r>
      <w:r w:rsidR="00D929DE">
        <w:rPr>
          <w:rFonts w:hint="cs"/>
          <w:rtl/>
        </w:rPr>
        <w:t xml:space="preserve"> - أيار/</w:t>
      </w:r>
      <w:r w:rsidR="00D929DE" w:rsidRPr="00AD1D41">
        <w:rPr>
          <w:rFonts w:hint="cs"/>
          <w:rtl/>
        </w:rPr>
        <w:t>مايو) التي لا تمكن من الاستفادة القصوى من النقل البري</w:t>
      </w:r>
      <w:r>
        <w:rPr>
          <w:rFonts w:hint="cs"/>
          <w:rtl/>
        </w:rPr>
        <w:t>؛</w:t>
      </w:r>
    </w:p>
    <w:p w:rsidR="00D929DE" w:rsidRPr="00AD1D41" w:rsidRDefault="00441D73" w:rsidP="00441D73">
      <w:pPr>
        <w:pStyle w:val="SingleTxtGA"/>
        <w:rPr>
          <w:rFonts w:hint="cs"/>
        </w:rPr>
      </w:pPr>
      <w:r>
        <w:rPr>
          <w:rFonts w:hint="cs"/>
          <w:rtl/>
        </w:rPr>
        <w:tab/>
        <w:t>8-</w:t>
      </w:r>
      <w:r w:rsidR="00D929DE" w:rsidRPr="00AD1D41">
        <w:tab/>
      </w:r>
      <w:r w:rsidR="00D929DE" w:rsidRPr="00AD1D41">
        <w:rPr>
          <w:rFonts w:hint="cs"/>
          <w:rtl/>
        </w:rPr>
        <w:t>هناك حاجة لمجهود إضافي لتجهيز المناطق النهائية للعودة حتى يزداد عدد العائدين في كل قافلة خاصة في ولاية جنوب كردفان ودارفور</w:t>
      </w:r>
      <w:r>
        <w:rPr>
          <w:rFonts w:hint="cs"/>
          <w:rtl/>
        </w:rPr>
        <w:t>؛</w:t>
      </w:r>
    </w:p>
    <w:p w:rsidR="00D929DE" w:rsidRPr="00AD1D41" w:rsidRDefault="00441D73" w:rsidP="00441D73">
      <w:pPr>
        <w:pStyle w:val="SingleTxtGA"/>
        <w:rPr>
          <w:rFonts w:hint="cs"/>
          <w:rtl/>
        </w:rPr>
      </w:pPr>
      <w:r>
        <w:rPr>
          <w:rFonts w:hint="cs"/>
          <w:rtl/>
        </w:rPr>
        <w:tab/>
        <w:t>9-</w:t>
      </w:r>
      <w:r w:rsidR="00D929DE" w:rsidRPr="00AD1D41">
        <w:rPr>
          <w:rtl/>
        </w:rPr>
        <w:tab/>
      </w:r>
      <w:r w:rsidR="00D929DE" w:rsidRPr="00AD1D41">
        <w:rPr>
          <w:rFonts w:hint="cs"/>
          <w:rtl/>
        </w:rPr>
        <w:t xml:space="preserve">ضيق مواعين النقل النهري والسكة </w:t>
      </w:r>
      <w:r w:rsidR="00D929DE">
        <w:rPr>
          <w:rFonts w:hint="cs"/>
          <w:rtl/>
        </w:rPr>
        <w:t>الحديدية</w:t>
      </w:r>
      <w:r w:rsidR="00D929DE" w:rsidRPr="00AD1D41">
        <w:rPr>
          <w:rFonts w:hint="cs"/>
          <w:rtl/>
        </w:rPr>
        <w:t>.</w:t>
      </w:r>
    </w:p>
    <w:p w:rsidR="00D929DE" w:rsidRPr="00AD1D41" w:rsidRDefault="00D929DE" w:rsidP="00441D73">
      <w:pPr>
        <w:pStyle w:val="HChGA"/>
        <w:rPr>
          <w:rFonts w:hint="cs"/>
          <w:sz w:val="30"/>
          <w:rtl/>
        </w:rPr>
      </w:pPr>
      <w:r w:rsidRPr="00530A7C">
        <w:rPr>
          <w:rFonts w:hint="cs"/>
          <w:rtl/>
        </w:rPr>
        <w:tab/>
      </w:r>
      <w:r w:rsidRPr="00355E04">
        <w:rPr>
          <w:rFonts w:ascii="Calibri" w:hAnsi="Calibri" w:hint="cs"/>
          <w:rtl/>
        </w:rPr>
        <w:t>رابعا</w:t>
      </w:r>
      <w:r w:rsidR="00441D73">
        <w:rPr>
          <w:rFonts w:ascii="Calibri" w:hAnsi="Calibri" w:hint="cs"/>
          <w:rtl/>
        </w:rPr>
        <w:t>ً</w:t>
      </w:r>
      <w:r w:rsidR="00441D73">
        <w:rPr>
          <w:rFonts w:hint="cs"/>
          <w:rtl/>
        </w:rPr>
        <w:t>-</w:t>
      </w:r>
      <w:r w:rsidR="00441D73">
        <w:rPr>
          <w:rFonts w:hint="cs"/>
          <w:rtl/>
        </w:rPr>
        <w:tab/>
      </w:r>
      <w:r w:rsidRPr="00530A7C">
        <w:rPr>
          <w:rFonts w:hint="cs"/>
          <w:rtl/>
        </w:rPr>
        <w:t>تحقيق التنمية الاقتصادية</w:t>
      </w:r>
    </w:p>
    <w:p w:rsidR="00D929DE" w:rsidRPr="00AD1D41" w:rsidRDefault="00D929DE" w:rsidP="003872A0">
      <w:pPr>
        <w:pStyle w:val="SingleTxtGA"/>
        <w:rPr>
          <w:rtl/>
        </w:rPr>
      </w:pPr>
      <w:r w:rsidRPr="00AD1D41">
        <w:rPr>
          <w:rtl/>
        </w:rPr>
        <w:t>70</w:t>
      </w:r>
      <w:r w:rsidR="00441D73">
        <w:rPr>
          <w:rFonts w:hint="cs"/>
          <w:rtl/>
        </w:rPr>
        <w:t>-</w:t>
      </w:r>
      <w:r w:rsidRPr="00AD1D41">
        <w:rPr>
          <w:rtl/>
        </w:rPr>
        <w:tab/>
        <w:t xml:space="preserve">إن توفير الخدمات الأساسية والقانونية ومراجعة القوانين بالولايات ووضع رؤى </w:t>
      </w:r>
      <w:r>
        <w:rPr>
          <w:rFonts w:hint="cs"/>
          <w:rtl/>
        </w:rPr>
        <w:t>استراتيجية</w:t>
      </w:r>
      <w:r w:rsidRPr="00AD1D41">
        <w:rPr>
          <w:rtl/>
        </w:rPr>
        <w:t xml:space="preserve"> بمشاركة شعبية من قبل منظمات المجتمع </w:t>
      </w:r>
      <w:r w:rsidRPr="00AD1D41">
        <w:rPr>
          <w:rFonts w:hint="cs"/>
          <w:rtl/>
        </w:rPr>
        <w:t>المدني</w:t>
      </w:r>
      <w:r w:rsidRPr="00AD1D41">
        <w:rPr>
          <w:rtl/>
        </w:rPr>
        <w:t xml:space="preserve"> والقطاعات الأهلية </w:t>
      </w:r>
      <w:r w:rsidRPr="00AD1D41">
        <w:rPr>
          <w:rFonts w:hint="cs"/>
          <w:rtl/>
        </w:rPr>
        <w:t>هي</w:t>
      </w:r>
      <w:r w:rsidRPr="00AD1D41">
        <w:rPr>
          <w:rtl/>
        </w:rPr>
        <w:t xml:space="preserve"> من </w:t>
      </w:r>
      <w:r w:rsidRPr="00AD1D41">
        <w:rPr>
          <w:rFonts w:hint="cs"/>
          <w:rtl/>
        </w:rPr>
        <w:t>أ</w:t>
      </w:r>
      <w:r>
        <w:rPr>
          <w:rFonts w:hint="cs"/>
          <w:rtl/>
        </w:rPr>
        <w:t>ولى</w:t>
      </w:r>
      <w:r w:rsidRPr="00AD1D41">
        <w:rPr>
          <w:rtl/>
        </w:rPr>
        <w:t xml:space="preserve"> أولويات الدولة، ولذلك قامت الحكومة القومية ببذل المزيد من الجهد والجدية </w:t>
      </w:r>
      <w:r w:rsidRPr="00AD1D41">
        <w:rPr>
          <w:rFonts w:hint="cs"/>
          <w:rtl/>
        </w:rPr>
        <w:t>وانتهاج</w:t>
      </w:r>
      <w:r w:rsidRPr="00AD1D41">
        <w:rPr>
          <w:rtl/>
        </w:rPr>
        <w:t xml:space="preserve"> سياسة تؤدى </w:t>
      </w:r>
      <w:r w:rsidRPr="00AD1D41">
        <w:rPr>
          <w:rFonts w:hint="cs"/>
          <w:rtl/>
        </w:rPr>
        <w:t>إلى</w:t>
      </w:r>
      <w:r w:rsidRPr="00AD1D41">
        <w:rPr>
          <w:rtl/>
        </w:rPr>
        <w:t xml:space="preserve"> توفير ظروف </w:t>
      </w:r>
      <w:r w:rsidRPr="00AD1D41">
        <w:rPr>
          <w:rFonts w:hint="cs"/>
          <w:rtl/>
        </w:rPr>
        <w:t>اجتماعية</w:t>
      </w:r>
      <w:r w:rsidRPr="00AD1D41">
        <w:rPr>
          <w:rtl/>
        </w:rPr>
        <w:t xml:space="preserve"> وبيئة مواتية تتيح المجال لمزيد من التنمية </w:t>
      </w:r>
      <w:r w:rsidRPr="00AD1D41">
        <w:rPr>
          <w:rFonts w:hint="cs"/>
          <w:rtl/>
        </w:rPr>
        <w:t>والاستفادة</w:t>
      </w:r>
      <w:r w:rsidRPr="00AD1D41">
        <w:rPr>
          <w:rtl/>
        </w:rPr>
        <w:t xml:space="preserve"> من قدرات المجتمع وتعزيز الإمكانيات المتاحة لتحقيق الرفاه</w:t>
      </w:r>
      <w:r>
        <w:rPr>
          <w:rFonts w:hint="cs"/>
          <w:rtl/>
        </w:rPr>
        <w:t xml:space="preserve"> الاقتصادي والاجتماعي</w:t>
      </w:r>
      <w:r w:rsidRPr="00AD1D41">
        <w:rPr>
          <w:rtl/>
        </w:rPr>
        <w:t>.</w:t>
      </w:r>
    </w:p>
    <w:p w:rsidR="00D929DE" w:rsidRPr="00AD1D41" w:rsidRDefault="00441D73" w:rsidP="003872A0">
      <w:pPr>
        <w:pStyle w:val="SingleTxtGA"/>
      </w:pPr>
      <w:r>
        <w:rPr>
          <w:rFonts w:hint="cs"/>
          <w:rtl/>
        </w:rPr>
        <w:t>71-</w:t>
      </w:r>
      <w:r w:rsidR="00D929DE" w:rsidRPr="00AD1D41">
        <w:tab/>
      </w:r>
      <w:r w:rsidR="00D929DE" w:rsidRPr="00AD1D41">
        <w:rPr>
          <w:rtl/>
        </w:rPr>
        <w:t xml:space="preserve">أظهرت نتائج مسح الفقر 2009 </w:t>
      </w:r>
      <w:r w:rsidR="00D929DE" w:rsidRPr="00AD1D41">
        <w:rPr>
          <w:rFonts w:hint="cs"/>
          <w:rtl/>
        </w:rPr>
        <w:t>في</w:t>
      </w:r>
      <w:r w:rsidR="00D929DE" w:rsidRPr="00AD1D41">
        <w:rPr>
          <w:rtl/>
        </w:rPr>
        <w:t xml:space="preserve"> شمال السودان </w:t>
      </w:r>
      <w:r w:rsidR="00D929DE" w:rsidRPr="00AD1D41">
        <w:rPr>
          <w:rFonts w:hint="cs"/>
          <w:rtl/>
        </w:rPr>
        <w:t>والذي</w:t>
      </w:r>
      <w:r w:rsidR="00D929DE" w:rsidRPr="00AD1D41">
        <w:rPr>
          <w:rtl/>
        </w:rPr>
        <w:t xml:space="preserve"> يعتبر الأكبر والأحدث ويعتمد على الدخل </w:t>
      </w:r>
      <w:r w:rsidR="00D929DE" w:rsidRPr="00AD1D41">
        <w:rPr>
          <w:rFonts w:hint="cs"/>
          <w:rtl/>
        </w:rPr>
        <w:t>والاستهلاك</w:t>
      </w:r>
      <w:r w:rsidR="00D929DE" w:rsidRPr="00AD1D41">
        <w:rPr>
          <w:rtl/>
        </w:rPr>
        <w:t xml:space="preserve"> أن معدل الفقر هو 46.5 </w:t>
      </w:r>
      <w:r w:rsidR="00D929DE" w:rsidRPr="00AD1D41">
        <w:rPr>
          <w:rFonts w:hint="cs"/>
          <w:rtl/>
        </w:rPr>
        <w:t>باختلافات</w:t>
      </w:r>
      <w:r w:rsidR="00D929DE" w:rsidRPr="00AD1D41">
        <w:rPr>
          <w:rtl/>
        </w:rPr>
        <w:t xml:space="preserve"> عالية بين الولايات. وقدر المسح فجوة الفقر </w:t>
      </w:r>
      <w:r w:rsidR="00D929DE">
        <w:rPr>
          <w:rFonts w:hint="cs"/>
          <w:rtl/>
        </w:rPr>
        <w:t>ﺑ</w:t>
      </w:r>
      <w:r w:rsidR="00D929DE" w:rsidRPr="00AD1D41">
        <w:rPr>
          <w:rtl/>
        </w:rPr>
        <w:t xml:space="preserve"> 16</w:t>
      </w:r>
      <w:r w:rsidR="00D929DE">
        <w:rPr>
          <w:rtl/>
        </w:rPr>
        <w:t xml:space="preserve"> في المائة</w:t>
      </w:r>
      <w:r w:rsidR="00D929DE" w:rsidRPr="00AD1D41">
        <w:rPr>
          <w:rtl/>
        </w:rPr>
        <w:t xml:space="preserve"> والسكان الذين يعانون من الفقر المدقع هم 8</w:t>
      </w:r>
      <w:r w:rsidR="00D929DE">
        <w:rPr>
          <w:rtl/>
        </w:rPr>
        <w:t xml:space="preserve"> في المائة</w:t>
      </w:r>
      <w:r w:rsidR="00D929DE" w:rsidRPr="00AD1D41">
        <w:rPr>
          <w:rtl/>
        </w:rPr>
        <w:t xml:space="preserve"> من جملة السكان.</w:t>
      </w:r>
    </w:p>
    <w:p w:rsidR="00D929DE" w:rsidRPr="00AD1D41" w:rsidRDefault="00D929DE" w:rsidP="00EA22FC">
      <w:pPr>
        <w:pStyle w:val="SingleTxtGA"/>
      </w:pPr>
      <w:r>
        <w:rPr>
          <w:rFonts w:hint="cs"/>
          <w:rtl/>
        </w:rPr>
        <w:t>72</w:t>
      </w:r>
      <w:r w:rsidR="008F19B2">
        <w:rPr>
          <w:rFonts w:hint="cs"/>
          <w:rtl/>
        </w:rPr>
        <w:t>-</w:t>
      </w:r>
      <w:r w:rsidRPr="00AD1D41">
        <w:tab/>
      </w:r>
      <w:r w:rsidRPr="00B81431">
        <w:rPr>
          <w:rtl/>
        </w:rPr>
        <w:t>قامت</w:t>
      </w:r>
      <w:r w:rsidRPr="00AD1D41">
        <w:rPr>
          <w:rtl/>
        </w:rPr>
        <w:t xml:space="preserve"> الدولة بوضع خطة </w:t>
      </w:r>
      <w:r>
        <w:rPr>
          <w:rFonts w:hint="cs"/>
          <w:rtl/>
        </w:rPr>
        <w:t>استراتيجية</w:t>
      </w:r>
      <w:r w:rsidRPr="00AD1D41">
        <w:rPr>
          <w:rtl/>
        </w:rPr>
        <w:t xml:space="preserve"> ربع قرنية موجهة نحو النمو (2007-2031) لتقديم الخدمات ودعم النمو </w:t>
      </w:r>
      <w:r>
        <w:rPr>
          <w:rFonts w:hint="cs"/>
          <w:rtl/>
        </w:rPr>
        <w:t>الاقتصادي</w:t>
      </w:r>
      <w:r w:rsidRPr="00AD1D41">
        <w:rPr>
          <w:rtl/>
        </w:rPr>
        <w:t xml:space="preserve">. بالإضافة </w:t>
      </w:r>
      <w:r w:rsidRPr="00AD1D41">
        <w:rPr>
          <w:rFonts w:hint="cs"/>
          <w:rtl/>
        </w:rPr>
        <w:t>إلى</w:t>
      </w:r>
      <w:r w:rsidRPr="00AD1D41">
        <w:rPr>
          <w:rtl/>
        </w:rPr>
        <w:t xml:space="preserve"> زيادة الإنفاق ليصل </w:t>
      </w:r>
      <w:r w:rsidRPr="00AD1D41">
        <w:rPr>
          <w:rFonts w:hint="cs"/>
          <w:rtl/>
        </w:rPr>
        <w:t>إلى</w:t>
      </w:r>
      <w:r w:rsidRPr="00AD1D41">
        <w:rPr>
          <w:rtl/>
        </w:rPr>
        <w:t xml:space="preserve"> 9</w:t>
      </w:r>
      <w:r>
        <w:rPr>
          <w:rtl/>
        </w:rPr>
        <w:t xml:space="preserve"> في المائة</w:t>
      </w:r>
      <w:r w:rsidRPr="00AD1D41">
        <w:rPr>
          <w:rtl/>
        </w:rPr>
        <w:t xml:space="preserve"> من الناتج المحل</w:t>
      </w:r>
      <w:r w:rsidR="00EA22FC">
        <w:rPr>
          <w:rFonts w:hint="cs"/>
          <w:rtl/>
        </w:rPr>
        <w:t>ي</w:t>
      </w:r>
      <w:r w:rsidRPr="00AD1D41">
        <w:rPr>
          <w:rtl/>
        </w:rPr>
        <w:t xml:space="preserve"> </w:t>
      </w:r>
      <w:r w:rsidRPr="00AD1D41">
        <w:rPr>
          <w:rFonts w:hint="cs"/>
          <w:rtl/>
        </w:rPr>
        <w:t>الإجمالي</w:t>
      </w:r>
      <w:r w:rsidRPr="00AD1D41">
        <w:rPr>
          <w:rtl/>
        </w:rPr>
        <w:t xml:space="preserve"> </w:t>
      </w:r>
      <w:r w:rsidRPr="00AD1D41">
        <w:rPr>
          <w:rFonts w:hint="cs"/>
          <w:rtl/>
        </w:rPr>
        <w:t>في</w:t>
      </w:r>
      <w:r w:rsidRPr="00AD1D41">
        <w:rPr>
          <w:rtl/>
        </w:rPr>
        <w:t xml:space="preserve"> العام 2009. وقد قامت السياسات النقدية بمعالجة قضايا الفقراء من خلال تخصيص 12</w:t>
      </w:r>
      <w:r>
        <w:rPr>
          <w:rtl/>
        </w:rPr>
        <w:t xml:space="preserve"> في المائة</w:t>
      </w:r>
      <w:r w:rsidRPr="00AD1D41">
        <w:rPr>
          <w:rtl/>
        </w:rPr>
        <w:t xml:space="preserve"> من السقوف للبنوك التجارية لتمويل مشاريع التمويل الأصغر.</w:t>
      </w:r>
    </w:p>
    <w:p w:rsidR="00D929DE" w:rsidRPr="00530A7C" w:rsidRDefault="00EA22FC" w:rsidP="008F19B2">
      <w:pPr>
        <w:pStyle w:val="SingleTxtGA"/>
      </w:pPr>
      <w:r>
        <w:rPr>
          <w:rFonts w:hint="cs"/>
          <w:rtl/>
        </w:rPr>
        <w:t>73-</w:t>
      </w:r>
      <w:r w:rsidR="00D929DE" w:rsidRPr="00530A7C">
        <w:tab/>
      </w:r>
      <w:r w:rsidR="00D929DE" w:rsidRPr="00530A7C">
        <w:rPr>
          <w:rtl/>
        </w:rPr>
        <w:t xml:space="preserve">كذلك قامت الدولة بالعديد من الجهود </w:t>
      </w:r>
      <w:r w:rsidR="00D929DE" w:rsidRPr="00530A7C">
        <w:rPr>
          <w:rFonts w:hint="cs"/>
          <w:rtl/>
        </w:rPr>
        <w:t>في</w:t>
      </w:r>
      <w:r w:rsidR="00D929DE" w:rsidRPr="00530A7C">
        <w:rPr>
          <w:rtl/>
        </w:rPr>
        <w:t xml:space="preserve"> سبيل محاربة الفقر عبر </w:t>
      </w:r>
      <w:r w:rsidR="00D929DE" w:rsidRPr="00530A7C">
        <w:rPr>
          <w:rFonts w:hint="cs"/>
          <w:rtl/>
        </w:rPr>
        <w:t>الاهتمام</w:t>
      </w:r>
      <w:r w:rsidR="00D929DE" w:rsidRPr="00530A7C">
        <w:rPr>
          <w:rtl/>
        </w:rPr>
        <w:t xml:space="preserve"> بالقطاعات الخدمية من التعليم والصحة والقطاع </w:t>
      </w:r>
      <w:r w:rsidR="00D929DE" w:rsidRPr="00530A7C">
        <w:rPr>
          <w:rFonts w:hint="cs"/>
          <w:rtl/>
        </w:rPr>
        <w:t>الزراعي</w:t>
      </w:r>
      <w:r w:rsidR="00D929DE" w:rsidRPr="00530A7C">
        <w:rPr>
          <w:rtl/>
        </w:rPr>
        <w:t xml:space="preserve"> </w:t>
      </w:r>
      <w:r w:rsidR="00D929DE" w:rsidRPr="006A316A">
        <w:rPr>
          <w:rtl/>
        </w:rPr>
        <w:t>(مرفقات 9-14)</w:t>
      </w:r>
      <w:r w:rsidR="00D929DE" w:rsidRPr="00530A7C">
        <w:rPr>
          <w:rtl/>
        </w:rPr>
        <w:t xml:space="preserve"> والقطاع </w:t>
      </w:r>
      <w:r w:rsidR="00D929DE" w:rsidRPr="00530A7C">
        <w:rPr>
          <w:rFonts w:hint="cs"/>
          <w:rtl/>
        </w:rPr>
        <w:t>الصناعي</w:t>
      </w:r>
      <w:r w:rsidR="00D929DE" w:rsidRPr="00530A7C">
        <w:rPr>
          <w:rtl/>
        </w:rPr>
        <w:t xml:space="preserve"> (مرفق 15) وكذلك البترول وإنتاج المعادن (مرفقات 16-18) وغيرها </w:t>
      </w:r>
      <w:r w:rsidR="00D929DE" w:rsidRPr="00530A7C">
        <w:rPr>
          <w:rFonts w:hint="cs"/>
          <w:rtl/>
        </w:rPr>
        <w:t>والتي</w:t>
      </w:r>
      <w:r w:rsidR="00D929DE" w:rsidRPr="00530A7C">
        <w:rPr>
          <w:rtl/>
        </w:rPr>
        <w:t xml:space="preserve"> سيرد تفصيل جزء منها لاحقا</w:t>
      </w:r>
      <w:r w:rsidR="008F19B2">
        <w:rPr>
          <w:rFonts w:hint="cs"/>
          <w:rtl/>
        </w:rPr>
        <w:t>ً</w:t>
      </w:r>
      <w:r w:rsidR="00D929DE" w:rsidRPr="00530A7C">
        <w:rPr>
          <w:rtl/>
        </w:rPr>
        <w:t xml:space="preserve"> </w:t>
      </w:r>
      <w:r w:rsidR="00D929DE" w:rsidRPr="00530A7C">
        <w:rPr>
          <w:rFonts w:hint="cs"/>
          <w:rtl/>
        </w:rPr>
        <w:t>في</w:t>
      </w:r>
      <w:r w:rsidR="00D929DE" w:rsidRPr="00530A7C">
        <w:rPr>
          <w:rtl/>
        </w:rPr>
        <w:t xml:space="preserve"> هذا التقرير </w:t>
      </w:r>
      <w:r w:rsidR="00D929DE">
        <w:rPr>
          <w:rFonts w:hint="cs"/>
          <w:rtl/>
        </w:rPr>
        <w:t>إلا</w:t>
      </w:r>
      <w:r w:rsidR="00D929DE" w:rsidRPr="00530A7C">
        <w:rPr>
          <w:rtl/>
        </w:rPr>
        <w:t xml:space="preserve"> أننا رأينا أن نعكس بعض من التجارب الناجحة </w:t>
      </w:r>
      <w:r w:rsidR="00D929DE" w:rsidRPr="00530A7C">
        <w:rPr>
          <w:rFonts w:hint="cs"/>
          <w:rtl/>
        </w:rPr>
        <w:t>في</w:t>
      </w:r>
      <w:r w:rsidR="00D929DE" w:rsidRPr="00530A7C">
        <w:rPr>
          <w:rtl/>
        </w:rPr>
        <w:t xml:space="preserve"> هذا المجال حيث </w:t>
      </w:r>
      <w:r w:rsidR="00D929DE">
        <w:rPr>
          <w:rFonts w:hint="cs"/>
          <w:rtl/>
        </w:rPr>
        <w:t>إنه</w:t>
      </w:r>
      <w:r w:rsidR="00D929DE" w:rsidRPr="00530A7C">
        <w:rPr>
          <w:rtl/>
        </w:rPr>
        <w:t xml:space="preserve"> قد تم تنفيذ العديد من السياسات والبرامج </w:t>
      </w:r>
      <w:r w:rsidR="00D929DE" w:rsidRPr="00530A7C">
        <w:rPr>
          <w:rFonts w:hint="cs"/>
          <w:rtl/>
        </w:rPr>
        <w:t>لمحدودي</w:t>
      </w:r>
      <w:r w:rsidR="00D929DE" w:rsidRPr="00530A7C">
        <w:rPr>
          <w:rtl/>
        </w:rPr>
        <w:t xml:space="preserve"> الدخل </w:t>
      </w:r>
      <w:r w:rsidR="00D929DE" w:rsidRPr="00530A7C">
        <w:rPr>
          <w:rFonts w:hint="cs"/>
          <w:rtl/>
        </w:rPr>
        <w:t>في</w:t>
      </w:r>
      <w:r w:rsidR="00D929DE" w:rsidRPr="00530A7C">
        <w:rPr>
          <w:rtl/>
        </w:rPr>
        <w:t xml:space="preserve"> كافة ولايات السودان وفقا</w:t>
      </w:r>
      <w:r w:rsidR="008F19B2">
        <w:rPr>
          <w:rFonts w:hint="cs"/>
          <w:rtl/>
        </w:rPr>
        <w:t>ً</w:t>
      </w:r>
      <w:r w:rsidR="00D929DE" w:rsidRPr="00530A7C">
        <w:rPr>
          <w:rtl/>
        </w:rPr>
        <w:t xml:space="preserve"> للموارد المتاحة </w:t>
      </w:r>
      <w:r w:rsidR="00D929DE" w:rsidRPr="00530A7C">
        <w:rPr>
          <w:rFonts w:hint="cs"/>
          <w:rtl/>
        </w:rPr>
        <w:t>في</w:t>
      </w:r>
      <w:r w:rsidR="00D929DE" w:rsidRPr="00530A7C">
        <w:rPr>
          <w:rtl/>
        </w:rPr>
        <w:t xml:space="preserve"> الولايات. ومن المشروعات </w:t>
      </w:r>
      <w:r w:rsidR="00D929DE" w:rsidRPr="00530A7C">
        <w:rPr>
          <w:rFonts w:hint="cs"/>
          <w:rtl/>
        </w:rPr>
        <w:t>التي</w:t>
      </w:r>
      <w:r w:rsidR="00D929DE" w:rsidRPr="00530A7C">
        <w:rPr>
          <w:rtl/>
        </w:rPr>
        <w:t xml:space="preserve"> تم تنفيذها: مشروع تمليك الأبقار</w:t>
      </w:r>
      <w:r w:rsidR="00D929DE">
        <w:rPr>
          <w:rFonts w:hint="cs"/>
          <w:rtl/>
        </w:rPr>
        <w:t xml:space="preserve"> </w:t>
      </w:r>
      <w:r w:rsidR="00D929DE" w:rsidRPr="00530A7C">
        <w:rPr>
          <w:rFonts w:hint="cs"/>
          <w:rtl/>
        </w:rPr>
        <w:t>والذي</w:t>
      </w:r>
      <w:r w:rsidR="00D929DE" w:rsidRPr="00530A7C">
        <w:rPr>
          <w:rtl/>
        </w:rPr>
        <w:t xml:space="preserve"> نفذ </w:t>
      </w:r>
      <w:r w:rsidR="00D929DE" w:rsidRPr="00530A7C">
        <w:rPr>
          <w:rFonts w:hint="cs"/>
          <w:rtl/>
        </w:rPr>
        <w:t>في</w:t>
      </w:r>
      <w:r w:rsidR="00D929DE" w:rsidRPr="00530A7C">
        <w:rPr>
          <w:rtl/>
        </w:rPr>
        <w:t xml:space="preserve"> ولاية البحر الأحمر وذلك عبر شراء (</w:t>
      </w:r>
      <w:r w:rsidR="008F19B2">
        <w:rPr>
          <w:rFonts w:hint="cs"/>
          <w:rtl/>
        </w:rPr>
        <w:t>000 1</w:t>
      </w:r>
      <w:r w:rsidR="00D929DE" w:rsidRPr="00530A7C">
        <w:rPr>
          <w:rtl/>
        </w:rPr>
        <w:t>) ألف رأس من الأبقار الحلوب خلال الفترة 2008-2009 بتكلفة إجمالية</w:t>
      </w:r>
      <w:r w:rsidR="00D929DE">
        <w:rPr>
          <w:rFonts w:hint="cs"/>
          <w:rtl/>
        </w:rPr>
        <w:t xml:space="preserve"> بلغت</w:t>
      </w:r>
      <w:r w:rsidR="00D929DE" w:rsidRPr="00530A7C">
        <w:rPr>
          <w:rtl/>
        </w:rPr>
        <w:t xml:space="preserve"> (</w:t>
      </w:r>
      <w:r w:rsidR="008F19B2">
        <w:rPr>
          <w:rFonts w:hint="cs"/>
          <w:rtl/>
        </w:rPr>
        <w:t>000 000 2</w:t>
      </w:r>
      <w:r w:rsidR="00D929DE" w:rsidRPr="00530A7C">
        <w:rPr>
          <w:rtl/>
        </w:rPr>
        <w:t>)</w:t>
      </w:r>
      <w:r w:rsidR="00D929DE">
        <w:rPr>
          <w:rtl/>
        </w:rPr>
        <w:t xml:space="preserve"> </w:t>
      </w:r>
      <w:r w:rsidR="00D929DE" w:rsidRPr="00530A7C">
        <w:rPr>
          <w:rtl/>
        </w:rPr>
        <w:t xml:space="preserve">مليون جنيه </w:t>
      </w:r>
      <w:r w:rsidR="00D929DE" w:rsidRPr="00530A7C">
        <w:rPr>
          <w:rFonts w:hint="cs"/>
          <w:rtl/>
        </w:rPr>
        <w:t>استفاد</w:t>
      </w:r>
      <w:r w:rsidR="00D929DE" w:rsidRPr="00530A7C">
        <w:rPr>
          <w:rtl/>
        </w:rPr>
        <w:t xml:space="preserve"> منها عدد 200 أسرة بواقع خمسة </w:t>
      </w:r>
      <w:r w:rsidR="00D929DE">
        <w:rPr>
          <w:rFonts w:hint="cs"/>
          <w:rtl/>
        </w:rPr>
        <w:t>رؤوس</w:t>
      </w:r>
      <w:r w:rsidR="00D929DE" w:rsidRPr="00530A7C">
        <w:rPr>
          <w:rtl/>
        </w:rPr>
        <w:t xml:space="preserve"> لكل أسرة وذلك عبر ديوان الزكاة، البنك </w:t>
      </w:r>
      <w:r w:rsidR="00D929DE" w:rsidRPr="00530A7C">
        <w:rPr>
          <w:rFonts w:hint="cs"/>
          <w:rtl/>
        </w:rPr>
        <w:t>الزراعي</w:t>
      </w:r>
      <w:r w:rsidR="00D929DE" w:rsidRPr="00530A7C">
        <w:rPr>
          <w:rtl/>
        </w:rPr>
        <w:t xml:space="preserve">، بنك </w:t>
      </w:r>
      <w:r w:rsidR="00D929DE" w:rsidRPr="00530A7C">
        <w:rPr>
          <w:rFonts w:hint="cs"/>
          <w:rtl/>
        </w:rPr>
        <w:t>الادخار</w:t>
      </w:r>
      <w:r w:rsidR="00D929DE" w:rsidRPr="00530A7C">
        <w:rPr>
          <w:rtl/>
        </w:rPr>
        <w:t xml:space="preserve"> وبنك تنمية الصناعات. كذلك تم تنفيذ العديد من برامج التمويل الأصغر مثل مشاريع تمليك قوارب الصيد، مشروع </w:t>
      </w:r>
      <w:r w:rsidR="00D929DE" w:rsidRPr="00530A7C">
        <w:rPr>
          <w:rFonts w:hint="cs"/>
          <w:rtl/>
        </w:rPr>
        <w:t>التاكسي</w:t>
      </w:r>
      <w:r w:rsidR="00D929DE" w:rsidRPr="00530A7C">
        <w:rPr>
          <w:rtl/>
        </w:rPr>
        <w:t xml:space="preserve"> </w:t>
      </w:r>
      <w:r w:rsidR="00D929DE" w:rsidRPr="00530A7C">
        <w:rPr>
          <w:rFonts w:hint="cs"/>
          <w:rtl/>
        </w:rPr>
        <w:t>التعاوني</w:t>
      </w:r>
      <w:r w:rsidR="00D929DE" w:rsidRPr="00530A7C">
        <w:rPr>
          <w:rtl/>
        </w:rPr>
        <w:t xml:space="preserve">، مشروع إحلال الكارو وهو مشروع يهدف </w:t>
      </w:r>
      <w:r w:rsidR="00D929DE" w:rsidRPr="00530A7C">
        <w:rPr>
          <w:rFonts w:hint="cs"/>
          <w:rtl/>
        </w:rPr>
        <w:t>إلى</w:t>
      </w:r>
      <w:r w:rsidR="00D929DE" w:rsidRPr="00530A7C">
        <w:rPr>
          <w:rtl/>
        </w:rPr>
        <w:t xml:space="preserve"> إبدال العربات التقليدية </w:t>
      </w:r>
      <w:r w:rsidR="00D929DE" w:rsidRPr="00530A7C">
        <w:rPr>
          <w:rFonts w:hint="cs"/>
          <w:rtl/>
        </w:rPr>
        <w:t>التي</w:t>
      </w:r>
      <w:r w:rsidR="00D929DE" w:rsidRPr="00530A7C">
        <w:rPr>
          <w:rtl/>
        </w:rPr>
        <w:t xml:space="preserve"> تجرها ال</w:t>
      </w:r>
      <w:r w:rsidR="00D929DE" w:rsidRPr="001728B9">
        <w:rPr>
          <w:rtl/>
        </w:rPr>
        <w:t xml:space="preserve">دواب </w:t>
      </w:r>
      <w:r w:rsidR="00D929DE">
        <w:rPr>
          <w:rFonts w:hint="cs"/>
          <w:rtl/>
        </w:rPr>
        <w:t>بم</w:t>
      </w:r>
      <w:r w:rsidR="00D929DE" w:rsidRPr="001728B9">
        <w:rPr>
          <w:rFonts w:hint="cs"/>
          <w:rtl/>
        </w:rPr>
        <w:t xml:space="preserve">ركبة ذات محرك </w:t>
      </w:r>
      <w:r w:rsidR="00D929DE" w:rsidRPr="001728B9">
        <w:rPr>
          <w:rtl/>
        </w:rPr>
        <w:t>بثلاث</w:t>
      </w:r>
      <w:r w:rsidR="00D929DE">
        <w:rPr>
          <w:rFonts w:hint="cs"/>
          <w:rtl/>
        </w:rPr>
        <w:t xml:space="preserve"> </w:t>
      </w:r>
      <w:r w:rsidR="00D929DE" w:rsidRPr="00530A7C">
        <w:rPr>
          <w:rtl/>
        </w:rPr>
        <w:t xml:space="preserve">عجلات وذلك </w:t>
      </w:r>
      <w:r w:rsidR="00D929DE" w:rsidRPr="00530A7C">
        <w:rPr>
          <w:rFonts w:hint="cs"/>
          <w:rtl/>
        </w:rPr>
        <w:t>للاستفادة</w:t>
      </w:r>
      <w:r w:rsidR="00D929DE" w:rsidRPr="00530A7C">
        <w:rPr>
          <w:rtl/>
        </w:rPr>
        <w:t xml:space="preserve"> منها </w:t>
      </w:r>
      <w:r w:rsidR="00D929DE" w:rsidRPr="00530A7C">
        <w:rPr>
          <w:rFonts w:hint="cs"/>
          <w:rtl/>
        </w:rPr>
        <w:t>في</w:t>
      </w:r>
      <w:r w:rsidR="00D929DE" w:rsidRPr="00530A7C">
        <w:rPr>
          <w:rtl/>
        </w:rPr>
        <w:t xml:space="preserve"> نقل البضائع والمياه وغيرها.</w:t>
      </w:r>
    </w:p>
    <w:p w:rsidR="00D929DE" w:rsidRPr="00AD1D41" w:rsidRDefault="00D929DE" w:rsidP="008F19B2">
      <w:pPr>
        <w:pStyle w:val="SingleTxtGA"/>
        <w:rPr>
          <w:rtl/>
        </w:rPr>
      </w:pPr>
      <w:r w:rsidRPr="00AD1D41">
        <w:rPr>
          <w:rtl/>
        </w:rPr>
        <w:t>74</w:t>
      </w:r>
      <w:r w:rsidR="008F19B2">
        <w:rPr>
          <w:rFonts w:hint="cs"/>
          <w:rtl/>
        </w:rPr>
        <w:t>-</w:t>
      </w:r>
      <w:r w:rsidRPr="00AD1D41">
        <w:rPr>
          <w:rtl/>
        </w:rPr>
        <w:tab/>
      </w:r>
      <w:r>
        <w:rPr>
          <w:rFonts w:hint="cs"/>
          <w:rtl/>
        </w:rPr>
        <w:t>وفي</w:t>
      </w:r>
      <w:r w:rsidRPr="00530A7C">
        <w:rPr>
          <w:rtl/>
        </w:rPr>
        <w:t xml:space="preserve"> سبيل</w:t>
      </w:r>
      <w:r w:rsidRPr="00AD1D41">
        <w:rPr>
          <w:rtl/>
        </w:rPr>
        <w:t xml:space="preserve"> تحقيق التنمية المستدامة </w:t>
      </w:r>
      <w:r w:rsidRPr="00AD1D41">
        <w:rPr>
          <w:rFonts w:hint="cs"/>
          <w:rtl/>
        </w:rPr>
        <w:t>في</w:t>
      </w:r>
      <w:r w:rsidRPr="00AD1D41">
        <w:rPr>
          <w:rtl/>
        </w:rPr>
        <w:t xml:space="preserve"> الولايات وكذلك أهداف الألفية </w:t>
      </w:r>
      <w:r w:rsidRPr="00AD1D41">
        <w:rPr>
          <w:rFonts w:hint="cs"/>
          <w:rtl/>
        </w:rPr>
        <w:t>في</w:t>
      </w:r>
      <w:r w:rsidRPr="00AD1D41">
        <w:rPr>
          <w:rtl/>
        </w:rPr>
        <w:t xml:space="preserve"> التنمية فقد </w:t>
      </w:r>
      <w:r w:rsidRPr="00AD1D41">
        <w:rPr>
          <w:rFonts w:hint="cs"/>
          <w:rtl/>
        </w:rPr>
        <w:t>اتخذت</w:t>
      </w:r>
      <w:r w:rsidRPr="00AD1D41">
        <w:rPr>
          <w:rtl/>
        </w:rPr>
        <w:t xml:space="preserve"> الحكومة </w:t>
      </w:r>
      <w:r>
        <w:rPr>
          <w:rFonts w:hint="cs"/>
          <w:rtl/>
        </w:rPr>
        <w:t>استراتيجية</w:t>
      </w:r>
      <w:r w:rsidRPr="00AD1D41">
        <w:rPr>
          <w:rtl/>
        </w:rPr>
        <w:t xml:space="preserve"> تنمية متوازنة لتنمية كافة القطاعات فعملت على زيادة الإنفاق فيها لذلك سعت الدولة لوضع الإجراءات الهيكلية والتنظيمية وإجراءات تفعيل الإيرادات </w:t>
      </w:r>
      <w:r w:rsidRPr="00AD1D41">
        <w:rPr>
          <w:rFonts w:hint="cs"/>
          <w:rtl/>
        </w:rPr>
        <w:t>في</w:t>
      </w:r>
      <w:r w:rsidRPr="00AD1D41">
        <w:rPr>
          <w:rtl/>
        </w:rPr>
        <w:t xml:space="preserve"> الدولة ونأخذ ولاية البحر الأحمر كمثال لواحدة من الولايات </w:t>
      </w:r>
      <w:r w:rsidRPr="00AD1D41">
        <w:rPr>
          <w:rFonts w:hint="cs"/>
          <w:rtl/>
        </w:rPr>
        <w:t>التي</w:t>
      </w:r>
      <w:r w:rsidRPr="00AD1D41">
        <w:rPr>
          <w:rtl/>
        </w:rPr>
        <w:t xml:space="preserve"> </w:t>
      </w:r>
      <w:r w:rsidRPr="00AD1D41">
        <w:rPr>
          <w:rFonts w:hint="cs"/>
          <w:rtl/>
        </w:rPr>
        <w:t>اتخذت</w:t>
      </w:r>
      <w:r w:rsidRPr="00AD1D41">
        <w:rPr>
          <w:rtl/>
        </w:rPr>
        <w:t xml:space="preserve"> إجراءات أدت </w:t>
      </w:r>
      <w:r w:rsidRPr="00AD1D41">
        <w:rPr>
          <w:rFonts w:hint="cs"/>
          <w:rtl/>
        </w:rPr>
        <w:t>إلى</w:t>
      </w:r>
      <w:r w:rsidRPr="00AD1D41">
        <w:rPr>
          <w:rtl/>
        </w:rPr>
        <w:t xml:space="preserve"> نمو الموارد الولائية الذاتية </w:t>
      </w:r>
      <w:r w:rsidRPr="00AD1D41">
        <w:rPr>
          <w:rFonts w:hint="cs"/>
          <w:rtl/>
        </w:rPr>
        <w:t>والتي</w:t>
      </w:r>
      <w:r w:rsidRPr="00AD1D41">
        <w:rPr>
          <w:rtl/>
        </w:rPr>
        <w:t xml:space="preserve"> </w:t>
      </w:r>
      <w:r w:rsidRPr="00AD1D41">
        <w:rPr>
          <w:rFonts w:hint="cs"/>
          <w:rtl/>
        </w:rPr>
        <w:t>انعكست</w:t>
      </w:r>
      <w:r w:rsidRPr="00AD1D41">
        <w:rPr>
          <w:rtl/>
        </w:rPr>
        <w:t xml:space="preserve"> إيجابا</w:t>
      </w:r>
      <w:r w:rsidR="00EA22FC">
        <w:rPr>
          <w:rFonts w:hint="cs"/>
          <w:rtl/>
        </w:rPr>
        <w:t>ً</w:t>
      </w:r>
      <w:r w:rsidRPr="00AD1D41">
        <w:rPr>
          <w:rtl/>
        </w:rPr>
        <w:t xml:space="preserve"> على زيادة الإنفاق </w:t>
      </w:r>
      <w:r w:rsidRPr="00AD1D41">
        <w:rPr>
          <w:rFonts w:hint="cs"/>
          <w:rtl/>
        </w:rPr>
        <w:t>التنموي</w:t>
      </w:r>
      <w:r w:rsidRPr="00AD1D41">
        <w:rPr>
          <w:rtl/>
        </w:rPr>
        <w:t xml:space="preserve">. </w:t>
      </w:r>
      <w:r>
        <w:rPr>
          <w:rFonts w:hint="cs"/>
          <w:rtl/>
        </w:rPr>
        <w:t xml:space="preserve">ويوضح </w:t>
      </w:r>
      <w:r w:rsidRPr="00AD1D41">
        <w:rPr>
          <w:rtl/>
        </w:rPr>
        <w:t xml:space="preserve">الجدول </w:t>
      </w:r>
      <w:r w:rsidRPr="00AD1D41">
        <w:rPr>
          <w:rFonts w:hint="cs"/>
          <w:rtl/>
        </w:rPr>
        <w:t>التال</w:t>
      </w:r>
      <w:r>
        <w:rPr>
          <w:rFonts w:hint="cs"/>
          <w:rtl/>
        </w:rPr>
        <w:t>ي</w:t>
      </w:r>
      <w:r w:rsidRPr="00530A7C">
        <w:rPr>
          <w:rtl/>
        </w:rPr>
        <w:t xml:space="preserve"> نمو الموارد المالية لولاية البحر الأحمر كنموذج خلال الفترة (2007-2010)</w:t>
      </w:r>
      <w:r>
        <w:rPr>
          <w:rFonts w:hint="cs"/>
          <w:rtl/>
        </w:rPr>
        <w:t>.</w:t>
      </w:r>
    </w:p>
    <w:tbl>
      <w:tblPr>
        <w:bidiVisual/>
        <w:tblW w:w="7223" w:type="dxa"/>
        <w:jc w:val="center"/>
        <w:tblInd w:w="1967" w:type="dxa"/>
        <w:tblLook w:val="04A0" w:firstRow="1" w:lastRow="0" w:firstColumn="1" w:lastColumn="0" w:noHBand="0" w:noVBand="1"/>
      </w:tblPr>
      <w:tblGrid>
        <w:gridCol w:w="3195"/>
        <w:gridCol w:w="1120"/>
        <w:gridCol w:w="1008"/>
        <w:gridCol w:w="1022"/>
        <w:gridCol w:w="878"/>
      </w:tblGrid>
      <w:tr w:rsidR="00D929DE" w:rsidRPr="006B07F0" w:rsidTr="006B07F0">
        <w:trPr>
          <w:jc w:val="center"/>
        </w:trPr>
        <w:tc>
          <w:tcPr>
            <w:tcW w:w="3195" w:type="dxa"/>
            <w:tcBorders>
              <w:top w:val="single" w:sz="4" w:space="0" w:color="000000"/>
              <w:bottom w:val="single" w:sz="12" w:space="0" w:color="000000"/>
            </w:tcBorders>
          </w:tcPr>
          <w:p w:rsidR="00D929DE" w:rsidRPr="006B07F0" w:rsidRDefault="006B07F0" w:rsidP="00D929DE">
            <w:pPr>
              <w:spacing w:after="120" w:line="380" w:lineRule="exact"/>
              <w:jc w:val="both"/>
              <w:rPr>
                <w:rFonts w:ascii="ae_AlMohanad" w:hAnsi="ae_AlMohanad"/>
                <w:i/>
                <w:iCs/>
                <w:sz w:val="28"/>
                <w:szCs w:val="28"/>
                <w:rtl/>
              </w:rPr>
            </w:pPr>
            <w:r w:rsidRPr="006B07F0">
              <w:rPr>
                <w:rFonts w:ascii="ae_AlMohanad" w:hAnsi="ae_AlMohanad"/>
                <w:i/>
                <w:iCs/>
                <w:sz w:val="28"/>
                <w:szCs w:val="28"/>
                <w:rtl/>
              </w:rPr>
              <w:t>البيان/</w:t>
            </w:r>
            <w:r w:rsidR="00D929DE" w:rsidRPr="006B07F0">
              <w:rPr>
                <w:rFonts w:ascii="ae_AlMohanad" w:hAnsi="ae_AlMohanad"/>
                <w:i/>
                <w:iCs/>
                <w:sz w:val="28"/>
                <w:szCs w:val="28"/>
                <w:rtl/>
              </w:rPr>
              <w:t>السنة</w:t>
            </w:r>
          </w:p>
        </w:tc>
        <w:tc>
          <w:tcPr>
            <w:tcW w:w="1120" w:type="dxa"/>
            <w:tcBorders>
              <w:top w:val="single" w:sz="4" w:space="0" w:color="000000"/>
              <w:bottom w:val="single" w:sz="12" w:space="0" w:color="000000"/>
            </w:tcBorders>
          </w:tcPr>
          <w:p w:rsidR="00D929DE" w:rsidRPr="006B07F0" w:rsidRDefault="00D929DE" w:rsidP="00D929DE">
            <w:pPr>
              <w:spacing w:after="120" w:line="380" w:lineRule="exact"/>
              <w:jc w:val="both"/>
              <w:rPr>
                <w:rFonts w:ascii="ae_AlMohanad" w:hAnsi="ae_AlMohanad"/>
                <w:i/>
                <w:iCs/>
                <w:sz w:val="28"/>
                <w:szCs w:val="28"/>
                <w:rtl/>
              </w:rPr>
            </w:pPr>
            <w:r w:rsidRPr="006B07F0">
              <w:rPr>
                <w:rFonts w:ascii="ae_AlMohanad" w:hAnsi="ae_AlMohanad"/>
                <w:i/>
                <w:iCs/>
                <w:sz w:val="28"/>
                <w:szCs w:val="28"/>
                <w:rtl/>
              </w:rPr>
              <w:t>2007</w:t>
            </w:r>
          </w:p>
        </w:tc>
        <w:tc>
          <w:tcPr>
            <w:tcW w:w="1008" w:type="dxa"/>
            <w:tcBorders>
              <w:top w:val="single" w:sz="4" w:space="0" w:color="000000"/>
              <w:bottom w:val="single" w:sz="12" w:space="0" w:color="000000"/>
            </w:tcBorders>
          </w:tcPr>
          <w:p w:rsidR="00D929DE" w:rsidRPr="006B07F0" w:rsidRDefault="00D929DE" w:rsidP="00D929DE">
            <w:pPr>
              <w:spacing w:after="120" w:line="380" w:lineRule="exact"/>
              <w:jc w:val="both"/>
              <w:rPr>
                <w:rFonts w:ascii="ae_AlMohanad" w:hAnsi="ae_AlMohanad"/>
                <w:i/>
                <w:iCs/>
                <w:sz w:val="28"/>
                <w:szCs w:val="28"/>
                <w:rtl/>
              </w:rPr>
            </w:pPr>
            <w:r w:rsidRPr="006B07F0">
              <w:rPr>
                <w:rFonts w:ascii="ae_AlMohanad" w:hAnsi="ae_AlMohanad"/>
                <w:i/>
                <w:iCs/>
                <w:sz w:val="28"/>
                <w:szCs w:val="28"/>
                <w:rtl/>
              </w:rPr>
              <w:t>2008</w:t>
            </w:r>
          </w:p>
        </w:tc>
        <w:tc>
          <w:tcPr>
            <w:tcW w:w="1022" w:type="dxa"/>
            <w:tcBorders>
              <w:top w:val="single" w:sz="4" w:space="0" w:color="000000"/>
              <w:bottom w:val="single" w:sz="12" w:space="0" w:color="000000"/>
            </w:tcBorders>
          </w:tcPr>
          <w:p w:rsidR="00D929DE" w:rsidRPr="006B07F0" w:rsidRDefault="00D929DE" w:rsidP="00D929DE">
            <w:pPr>
              <w:spacing w:after="120" w:line="380" w:lineRule="exact"/>
              <w:jc w:val="both"/>
              <w:rPr>
                <w:rFonts w:ascii="ae_AlMohanad" w:hAnsi="ae_AlMohanad"/>
                <w:i/>
                <w:iCs/>
                <w:sz w:val="28"/>
                <w:szCs w:val="28"/>
                <w:rtl/>
              </w:rPr>
            </w:pPr>
            <w:r w:rsidRPr="006B07F0">
              <w:rPr>
                <w:rFonts w:ascii="ae_AlMohanad" w:hAnsi="ae_AlMohanad"/>
                <w:i/>
                <w:iCs/>
                <w:sz w:val="28"/>
                <w:szCs w:val="28"/>
                <w:rtl/>
              </w:rPr>
              <w:t>2009</w:t>
            </w:r>
          </w:p>
        </w:tc>
        <w:tc>
          <w:tcPr>
            <w:tcW w:w="878" w:type="dxa"/>
            <w:tcBorders>
              <w:top w:val="single" w:sz="4" w:space="0" w:color="000000"/>
              <w:bottom w:val="single" w:sz="12" w:space="0" w:color="000000"/>
            </w:tcBorders>
          </w:tcPr>
          <w:p w:rsidR="00D929DE" w:rsidRPr="006B07F0" w:rsidRDefault="00D929DE" w:rsidP="00D929DE">
            <w:pPr>
              <w:spacing w:after="120" w:line="380" w:lineRule="exact"/>
              <w:jc w:val="both"/>
              <w:rPr>
                <w:rFonts w:ascii="ae_AlMohanad" w:hAnsi="ae_AlMohanad"/>
                <w:i/>
                <w:iCs/>
                <w:sz w:val="28"/>
                <w:szCs w:val="28"/>
                <w:rtl/>
              </w:rPr>
            </w:pPr>
            <w:r w:rsidRPr="006B07F0">
              <w:rPr>
                <w:rFonts w:ascii="ae_AlMohanad" w:hAnsi="ae_AlMohanad"/>
                <w:i/>
                <w:iCs/>
                <w:sz w:val="28"/>
                <w:szCs w:val="28"/>
                <w:rtl/>
              </w:rPr>
              <w:t>2010</w:t>
            </w:r>
          </w:p>
        </w:tc>
      </w:tr>
      <w:tr w:rsidR="00D929DE" w:rsidRPr="00AD1D41" w:rsidTr="006B07F0">
        <w:trPr>
          <w:jc w:val="center"/>
        </w:trPr>
        <w:tc>
          <w:tcPr>
            <w:tcW w:w="3195" w:type="dxa"/>
            <w:tcBorders>
              <w:top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الموارد المالية بالولاية</w:t>
            </w:r>
            <w:r w:rsidRPr="006B07F0">
              <w:rPr>
                <w:rFonts w:ascii="ae_AlMohanad" w:hAnsi="ae_AlMohanad" w:hint="cs"/>
                <w:sz w:val="28"/>
                <w:szCs w:val="28"/>
                <w:rtl/>
              </w:rPr>
              <w:t xml:space="preserve"> </w:t>
            </w:r>
            <w:r w:rsidRPr="006B07F0">
              <w:rPr>
                <w:rFonts w:ascii="ae_AlMohanad" w:hAnsi="ae_AlMohanad"/>
                <w:sz w:val="28"/>
                <w:szCs w:val="28"/>
                <w:rtl/>
              </w:rPr>
              <w:t>(مليون جنيه)</w:t>
            </w:r>
          </w:p>
        </w:tc>
        <w:tc>
          <w:tcPr>
            <w:tcW w:w="1120" w:type="dxa"/>
            <w:tcBorders>
              <w:top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232</w:t>
            </w:r>
          </w:p>
        </w:tc>
        <w:tc>
          <w:tcPr>
            <w:tcW w:w="1008" w:type="dxa"/>
            <w:tcBorders>
              <w:top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280</w:t>
            </w:r>
          </w:p>
        </w:tc>
        <w:tc>
          <w:tcPr>
            <w:tcW w:w="1022" w:type="dxa"/>
            <w:tcBorders>
              <w:top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331.5</w:t>
            </w:r>
          </w:p>
        </w:tc>
        <w:tc>
          <w:tcPr>
            <w:tcW w:w="878" w:type="dxa"/>
            <w:tcBorders>
              <w:top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338</w:t>
            </w:r>
          </w:p>
        </w:tc>
      </w:tr>
      <w:tr w:rsidR="00D929DE" w:rsidRPr="00AD1D41" w:rsidTr="006B07F0">
        <w:trPr>
          <w:jc w:val="center"/>
        </w:trPr>
        <w:tc>
          <w:tcPr>
            <w:tcW w:w="3195" w:type="dxa"/>
            <w:tcBorders>
              <w:bottom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نسبة نمو الموارد</w:t>
            </w:r>
          </w:p>
        </w:tc>
        <w:tc>
          <w:tcPr>
            <w:tcW w:w="1120" w:type="dxa"/>
            <w:tcBorders>
              <w:bottom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w:t>
            </w:r>
          </w:p>
        </w:tc>
        <w:tc>
          <w:tcPr>
            <w:tcW w:w="1008" w:type="dxa"/>
            <w:tcBorders>
              <w:bottom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20.7</w:t>
            </w:r>
          </w:p>
        </w:tc>
        <w:tc>
          <w:tcPr>
            <w:tcW w:w="1022" w:type="dxa"/>
            <w:tcBorders>
              <w:bottom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42.9</w:t>
            </w:r>
          </w:p>
        </w:tc>
        <w:tc>
          <w:tcPr>
            <w:tcW w:w="878" w:type="dxa"/>
            <w:tcBorders>
              <w:bottom w:val="single" w:sz="12" w:space="0" w:color="000000"/>
            </w:tcBorders>
          </w:tcPr>
          <w:p w:rsidR="00D929DE" w:rsidRPr="006B07F0" w:rsidRDefault="00D929DE" w:rsidP="00D929DE">
            <w:pPr>
              <w:spacing w:after="120" w:line="380" w:lineRule="exact"/>
              <w:jc w:val="both"/>
              <w:rPr>
                <w:rFonts w:ascii="ae_AlMohanad" w:hAnsi="ae_AlMohanad"/>
                <w:sz w:val="28"/>
                <w:szCs w:val="28"/>
                <w:rtl/>
              </w:rPr>
            </w:pPr>
            <w:r w:rsidRPr="006B07F0">
              <w:rPr>
                <w:rFonts w:ascii="ae_AlMohanad" w:hAnsi="ae_AlMohanad"/>
                <w:sz w:val="28"/>
                <w:szCs w:val="28"/>
                <w:rtl/>
              </w:rPr>
              <w:t>41.2</w:t>
            </w:r>
          </w:p>
        </w:tc>
      </w:tr>
    </w:tbl>
    <w:p w:rsidR="00D929DE" w:rsidRPr="006B07F0" w:rsidRDefault="00D929DE" w:rsidP="00DB424E">
      <w:pPr>
        <w:pStyle w:val="SingleTxtGA"/>
        <w:rPr>
          <w:rFonts w:hint="cs"/>
          <w:rtl/>
        </w:rPr>
      </w:pPr>
      <w:r w:rsidRPr="006B07F0">
        <w:rPr>
          <w:spacing w:val="-6"/>
          <w:rtl/>
        </w:rPr>
        <w:t>75</w:t>
      </w:r>
      <w:r w:rsidR="006B07F0" w:rsidRPr="006B07F0">
        <w:rPr>
          <w:rFonts w:hint="cs"/>
          <w:spacing w:val="-6"/>
          <w:rtl/>
        </w:rPr>
        <w:t>-</w:t>
      </w:r>
      <w:r w:rsidRPr="006B07F0">
        <w:rPr>
          <w:spacing w:val="-6"/>
          <w:rtl/>
        </w:rPr>
        <w:tab/>
      </w:r>
      <w:r w:rsidRPr="006B07F0">
        <w:rPr>
          <w:rFonts w:hint="cs"/>
          <w:spacing w:val="-6"/>
          <w:rtl/>
        </w:rPr>
        <w:t xml:space="preserve">أما اتجاهات الإنفاق التنموي حسب القطاعات في ذات الولاية للفترة (2007-2010) </w:t>
      </w:r>
      <w:r w:rsidRPr="006B07F0">
        <w:rPr>
          <w:rFonts w:hint="cs"/>
          <w:rtl/>
        </w:rPr>
        <w:t>فيوضحها الجدول التالي</w:t>
      </w:r>
      <w:r w:rsidR="006B07F0" w:rsidRPr="006B07F0">
        <w:rPr>
          <w:rFonts w:hint="cs"/>
          <w:sz w:val="30"/>
          <w:vertAlign w:val="superscript"/>
          <w:rtl/>
        </w:rPr>
        <w:t>(</w:t>
      </w:r>
      <w:r w:rsidRPr="006B07F0">
        <w:rPr>
          <w:sz w:val="30"/>
          <w:vertAlign w:val="superscript"/>
          <w:rtl/>
          <w:lang w:bidi="ar-QA"/>
        </w:rPr>
        <w:footnoteReference w:id="5"/>
      </w:r>
      <w:r w:rsidR="006B07F0" w:rsidRPr="006B07F0">
        <w:rPr>
          <w:rFonts w:hint="cs"/>
          <w:sz w:val="30"/>
          <w:vertAlign w:val="superscript"/>
          <w:rtl/>
        </w:rPr>
        <w:t>)</w:t>
      </w:r>
      <w:r w:rsidR="006B07F0" w:rsidRPr="006B07F0">
        <w:rPr>
          <w:rFonts w:hint="cs"/>
          <w:rtl/>
        </w:rPr>
        <w:t>:</w:t>
      </w:r>
    </w:p>
    <w:tbl>
      <w:tblPr>
        <w:bidiVisual/>
        <w:tblW w:w="7232" w:type="dxa"/>
        <w:jc w:val="center"/>
        <w:tblInd w:w="2146" w:type="dxa"/>
        <w:tblBorders>
          <w:top w:val="single" w:sz="4" w:space="0" w:color="000000"/>
        </w:tblBorders>
        <w:tblLook w:val="04A0" w:firstRow="1" w:lastRow="0" w:firstColumn="1" w:lastColumn="0" w:noHBand="0" w:noVBand="1"/>
      </w:tblPr>
      <w:tblGrid>
        <w:gridCol w:w="563"/>
        <w:gridCol w:w="2091"/>
        <w:gridCol w:w="1301"/>
        <w:gridCol w:w="1148"/>
        <w:gridCol w:w="1218"/>
        <w:gridCol w:w="911"/>
      </w:tblGrid>
      <w:tr w:rsidR="006B07F0" w:rsidRPr="006B07F0" w:rsidTr="006B07F0">
        <w:trPr>
          <w:jc w:val="center"/>
        </w:trPr>
        <w:tc>
          <w:tcPr>
            <w:tcW w:w="563"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i/>
                <w:iCs/>
                <w:sz w:val="28"/>
                <w:szCs w:val="28"/>
                <w:rtl/>
              </w:rPr>
            </w:pPr>
            <w:r w:rsidRPr="006B07F0">
              <w:rPr>
                <w:rFonts w:ascii="ae_AlMohanad" w:hAnsi="ae_AlMohanad"/>
                <w:i/>
                <w:iCs/>
                <w:sz w:val="28"/>
                <w:szCs w:val="28"/>
                <w:rtl/>
              </w:rPr>
              <w:t>الرقم</w:t>
            </w:r>
          </w:p>
        </w:tc>
        <w:tc>
          <w:tcPr>
            <w:tcW w:w="2091"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i/>
                <w:iCs/>
                <w:sz w:val="28"/>
                <w:szCs w:val="28"/>
                <w:rtl/>
              </w:rPr>
            </w:pPr>
            <w:r w:rsidRPr="006B07F0">
              <w:rPr>
                <w:rFonts w:ascii="ae_AlMohanad" w:hAnsi="ae_AlMohanad"/>
                <w:i/>
                <w:iCs/>
                <w:sz w:val="28"/>
                <w:szCs w:val="28"/>
                <w:rtl/>
              </w:rPr>
              <w:t>القطاع العام</w:t>
            </w:r>
          </w:p>
        </w:tc>
        <w:tc>
          <w:tcPr>
            <w:tcW w:w="1301"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i/>
                <w:iCs/>
                <w:sz w:val="28"/>
                <w:szCs w:val="28"/>
                <w:rtl/>
              </w:rPr>
            </w:pPr>
            <w:r w:rsidRPr="006B07F0">
              <w:rPr>
                <w:rFonts w:ascii="ae_AlMohanad" w:hAnsi="ae_AlMohanad"/>
                <w:i/>
                <w:iCs/>
                <w:sz w:val="28"/>
                <w:szCs w:val="28"/>
                <w:rtl/>
              </w:rPr>
              <w:t>2007</w:t>
            </w:r>
          </w:p>
        </w:tc>
        <w:tc>
          <w:tcPr>
            <w:tcW w:w="1148"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i/>
                <w:iCs/>
                <w:sz w:val="28"/>
                <w:szCs w:val="28"/>
                <w:rtl/>
              </w:rPr>
            </w:pPr>
            <w:r w:rsidRPr="006B07F0">
              <w:rPr>
                <w:rFonts w:ascii="ae_AlMohanad" w:hAnsi="ae_AlMohanad"/>
                <w:i/>
                <w:iCs/>
                <w:sz w:val="28"/>
                <w:szCs w:val="28"/>
                <w:rtl/>
              </w:rPr>
              <w:t>2008</w:t>
            </w:r>
          </w:p>
        </w:tc>
        <w:tc>
          <w:tcPr>
            <w:tcW w:w="1218"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i/>
                <w:iCs/>
                <w:sz w:val="28"/>
                <w:szCs w:val="28"/>
                <w:rtl/>
              </w:rPr>
            </w:pPr>
            <w:r w:rsidRPr="006B07F0">
              <w:rPr>
                <w:rFonts w:ascii="ae_AlMohanad" w:hAnsi="ae_AlMohanad"/>
                <w:i/>
                <w:iCs/>
                <w:sz w:val="28"/>
                <w:szCs w:val="28"/>
                <w:rtl/>
              </w:rPr>
              <w:t>2009</w:t>
            </w:r>
          </w:p>
        </w:tc>
        <w:tc>
          <w:tcPr>
            <w:tcW w:w="911"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i/>
                <w:iCs/>
                <w:sz w:val="28"/>
                <w:szCs w:val="28"/>
                <w:rtl/>
              </w:rPr>
            </w:pPr>
            <w:r w:rsidRPr="006B07F0">
              <w:rPr>
                <w:rFonts w:ascii="ae_AlMohanad" w:hAnsi="ae_AlMohanad"/>
                <w:i/>
                <w:iCs/>
                <w:sz w:val="28"/>
                <w:szCs w:val="28"/>
                <w:rtl/>
              </w:rPr>
              <w:t>2010</w:t>
            </w:r>
          </w:p>
        </w:tc>
      </w:tr>
      <w:tr w:rsidR="006B07F0" w:rsidRPr="006B07F0" w:rsidTr="006B07F0">
        <w:trPr>
          <w:jc w:val="center"/>
        </w:trPr>
        <w:tc>
          <w:tcPr>
            <w:tcW w:w="563" w:type="dxa"/>
            <w:tcBorders>
              <w:top w:val="single" w:sz="12"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w:t>
            </w:r>
          </w:p>
        </w:tc>
        <w:tc>
          <w:tcPr>
            <w:tcW w:w="2091" w:type="dxa"/>
            <w:tcBorders>
              <w:top w:val="single" w:sz="12"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المياه</w:t>
            </w:r>
          </w:p>
        </w:tc>
        <w:tc>
          <w:tcPr>
            <w:tcW w:w="1301" w:type="dxa"/>
            <w:tcBorders>
              <w:top w:val="single" w:sz="12"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35.2</w:t>
            </w:r>
          </w:p>
        </w:tc>
        <w:tc>
          <w:tcPr>
            <w:tcW w:w="1148" w:type="dxa"/>
            <w:tcBorders>
              <w:top w:val="single" w:sz="12"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14.8</w:t>
            </w:r>
          </w:p>
        </w:tc>
        <w:tc>
          <w:tcPr>
            <w:tcW w:w="1218" w:type="dxa"/>
            <w:tcBorders>
              <w:top w:val="single" w:sz="12"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2.9</w:t>
            </w:r>
          </w:p>
        </w:tc>
        <w:tc>
          <w:tcPr>
            <w:tcW w:w="911" w:type="dxa"/>
            <w:tcBorders>
              <w:top w:val="single" w:sz="12"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17.5</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الكهرباء</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7.7</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6.1</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3.8</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2.2</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3</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الطرق</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32.2</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42.2</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49.2</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57.7</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4</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الصحة</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26.2</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16.9</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4.9</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12.9</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5</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التعليم</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16.2</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29.9</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13.2</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31.1</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6</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hint="cs"/>
                <w:sz w:val="28"/>
                <w:szCs w:val="28"/>
                <w:rtl/>
              </w:rPr>
              <w:t>الزراعي</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10.7</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17.4</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0.4</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0.4</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7</w:t>
            </w:r>
          </w:p>
        </w:tc>
        <w:tc>
          <w:tcPr>
            <w:tcW w:w="2091" w:type="dxa"/>
          </w:tcPr>
          <w:p w:rsidR="00D929DE" w:rsidRPr="006B07F0" w:rsidRDefault="00D929DE" w:rsidP="00DB424E">
            <w:pPr>
              <w:spacing w:before="60" w:after="60" w:line="320" w:lineRule="exact"/>
              <w:jc w:val="both"/>
              <w:rPr>
                <w:rFonts w:ascii="ae_AlMohanad" w:hAnsi="ae_AlMohanad" w:hint="cs"/>
                <w:sz w:val="28"/>
                <w:szCs w:val="28"/>
                <w:rtl/>
              </w:rPr>
            </w:pPr>
            <w:r w:rsidRPr="006B07F0">
              <w:rPr>
                <w:rFonts w:ascii="ae_AlMohanad" w:hAnsi="ae_AlMohanad" w:hint="cs"/>
                <w:sz w:val="28"/>
                <w:szCs w:val="28"/>
                <w:rtl/>
              </w:rPr>
              <w:t>الاقتصادي</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11.4</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27.7</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20.1</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27.6</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8</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hint="cs"/>
                <w:sz w:val="28"/>
                <w:szCs w:val="28"/>
                <w:rtl/>
              </w:rPr>
              <w:t>الاجتماعي</w:t>
            </w:r>
            <w:r w:rsidRPr="006B07F0">
              <w:rPr>
                <w:rFonts w:ascii="ae_AlMohanad" w:hAnsi="ae_AlMohanad"/>
                <w:sz w:val="28"/>
                <w:szCs w:val="28"/>
                <w:rtl/>
              </w:rPr>
              <w:t xml:space="preserve"> </w:t>
            </w:r>
            <w:r w:rsidRPr="006B07F0">
              <w:rPr>
                <w:rFonts w:ascii="ae_AlMohanad" w:hAnsi="ae_AlMohanad" w:hint="cs"/>
                <w:sz w:val="28"/>
                <w:szCs w:val="28"/>
                <w:rtl/>
              </w:rPr>
              <w:t>الثقافي</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6.8</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7.6</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1.9</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9.6</w:t>
            </w:r>
          </w:p>
        </w:tc>
      </w:tr>
      <w:tr w:rsidR="006B07F0" w:rsidRPr="006B07F0" w:rsidTr="006B07F0">
        <w:trPr>
          <w:jc w:val="center"/>
        </w:trPr>
        <w:tc>
          <w:tcPr>
            <w:tcW w:w="563"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9</w:t>
            </w:r>
          </w:p>
        </w:tc>
        <w:tc>
          <w:tcPr>
            <w:tcW w:w="209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hint="cs"/>
                <w:sz w:val="28"/>
                <w:szCs w:val="28"/>
                <w:rtl/>
              </w:rPr>
              <w:t>السيادي</w:t>
            </w:r>
          </w:p>
        </w:tc>
        <w:tc>
          <w:tcPr>
            <w:tcW w:w="130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5.9</w:t>
            </w:r>
          </w:p>
        </w:tc>
        <w:tc>
          <w:tcPr>
            <w:tcW w:w="114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9.2</w:t>
            </w:r>
          </w:p>
        </w:tc>
        <w:tc>
          <w:tcPr>
            <w:tcW w:w="1218"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7.1</w:t>
            </w:r>
          </w:p>
        </w:tc>
        <w:tc>
          <w:tcPr>
            <w:tcW w:w="911" w:type="dxa"/>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4.7</w:t>
            </w:r>
          </w:p>
        </w:tc>
      </w:tr>
      <w:tr w:rsidR="006B07F0" w:rsidRPr="006B07F0" w:rsidTr="006B07F0">
        <w:trPr>
          <w:jc w:val="center"/>
        </w:trPr>
        <w:tc>
          <w:tcPr>
            <w:tcW w:w="563" w:type="dxa"/>
            <w:tcBorders>
              <w:bottom w:val="single" w:sz="4"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10</w:t>
            </w:r>
          </w:p>
        </w:tc>
        <w:tc>
          <w:tcPr>
            <w:tcW w:w="2091" w:type="dxa"/>
            <w:tcBorders>
              <w:bottom w:val="single" w:sz="4" w:space="0" w:color="000000"/>
            </w:tcBorders>
          </w:tcPr>
          <w:p w:rsidR="00D929DE" w:rsidRPr="006B07F0" w:rsidRDefault="00D929DE" w:rsidP="00DB424E">
            <w:pPr>
              <w:spacing w:before="60" w:after="60" w:line="320" w:lineRule="exact"/>
              <w:jc w:val="both"/>
              <w:rPr>
                <w:rFonts w:ascii="ae_AlMohanad" w:hAnsi="ae_AlMohanad" w:hint="cs"/>
                <w:sz w:val="28"/>
                <w:szCs w:val="28"/>
                <w:rtl/>
              </w:rPr>
            </w:pPr>
            <w:r w:rsidRPr="006B07F0">
              <w:rPr>
                <w:rFonts w:ascii="ae_AlMohanad" w:hAnsi="ae_AlMohanad" w:hint="cs"/>
                <w:sz w:val="28"/>
                <w:szCs w:val="28"/>
                <w:rtl/>
              </w:rPr>
              <w:t>الاحتياطي</w:t>
            </w:r>
          </w:p>
        </w:tc>
        <w:tc>
          <w:tcPr>
            <w:tcW w:w="1301" w:type="dxa"/>
            <w:tcBorders>
              <w:bottom w:val="single" w:sz="4"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5.7</w:t>
            </w:r>
          </w:p>
        </w:tc>
        <w:tc>
          <w:tcPr>
            <w:tcW w:w="1148" w:type="dxa"/>
            <w:tcBorders>
              <w:bottom w:val="single" w:sz="4"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7.0</w:t>
            </w:r>
          </w:p>
        </w:tc>
        <w:tc>
          <w:tcPr>
            <w:tcW w:w="1218" w:type="dxa"/>
            <w:tcBorders>
              <w:bottom w:val="single" w:sz="4"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1.6</w:t>
            </w:r>
          </w:p>
        </w:tc>
        <w:tc>
          <w:tcPr>
            <w:tcW w:w="911" w:type="dxa"/>
            <w:tcBorders>
              <w:bottom w:val="single" w:sz="4" w:space="0" w:color="000000"/>
            </w:tcBorders>
          </w:tcPr>
          <w:p w:rsidR="00D929DE" w:rsidRPr="006B07F0" w:rsidRDefault="00D929DE" w:rsidP="00DB424E">
            <w:pPr>
              <w:spacing w:before="60" w:after="60" w:line="320" w:lineRule="exact"/>
              <w:jc w:val="both"/>
              <w:rPr>
                <w:rFonts w:ascii="ae_AlMohanad" w:hAnsi="ae_AlMohanad"/>
                <w:sz w:val="28"/>
                <w:szCs w:val="28"/>
                <w:rtl/>
              </w:rPr>
            </w:pPr>
            <w:r w:rsidRPr="006B07F0">
              <w:rPr>
                <w:rFonts w:ascii="ae_AlMohanad" w:hAnsi="ae_AlMohanad"/>
                <w:sz w:val="28"/>
                <w:szCs w:val="28"/>
                <w:rtl/>
              </w:rPr>
              <w:t>21.1</w:t>
            </w:r>
          </w:p>
        </w:tc>
      </w:tr>
      <w:tr w:rsidR="006B07F0" w:rsidRPr="006B07F0" w:rsidTr="006B07F0">
        <w:trPr>
          <w:jc w:val="center"/>
        </w:trPr>
        <w:tc>
          <w:tcPr>
            <w:tcW w:w="563"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b/>
                <w:bCs/>
                <w:sz w:val="28"/>
                <w:szCs w:val="28"/>
                <w:rtl/>
              </w:rPr>
            </w:pPr>
            <w:r w:rsidRPr="006B07F0">
              <w:rPr>
                <w:rFonts w:ascii="ae_AlMohanad" w:hAnsi="ae_AlMohanad"/>
                <w:b/>
                <w:bCs/>
                <w:sz w:val="28"/>
                <w:szCs w:val="28"/>
                <w:rtl/>
              </w:rPr>
              <w:t>11</w:t>
            </w:r>
          </w:p>
        </w:tc>
        <w:tc>
          <w:tcPr>
            <w:tcW w:w="2091"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b/>
                <w:bCs/>
                <w:sz w:val="28"/>
                <w:szCs w:val="28"/>
                <w:rtl/>
              </w:rPr>
            </w:pPr>
            <w:r w:rsidRPr="006B07F0">
              <w:rPr>
                <w:rFonts w:ascii="ae_AlMohanad" w:hAnsi="ae_AlMohanad" w:hint="cs"/>
                <w:b/>
                <w:bCs/>
                <w:sz w:val="28"/>
                <w:szCs w:val="28"/>
                <w:rtl/>
              </w:rPr>
              <w:t>الإجمالي</w:t>
            </w:r>
          </w:p>
        </w:tc>
        <w:tc>
          <w:tcPr>
            <w:tcW w:w="1301"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b/>
                <w:bCs/>
                <w:sz w:val="28"/>
                <w:szCs w:val="28"/>
                <w:rtl/>
              </w:rPr>
            </w:pPr>
            <w:r w:rsidRPr="006B07F0">
              <w:rPr>
                <w:rFonts w:ascii="ae_AlMohanad" w:hAnsi="ae_AlMohanad"/>
                <w:b/>
                <w:bCs/>
                <w:sz w:val="28"/>
                <w:szCs w:val="28"/>
                <w:rtl/>
              </w:rPr>
              <w:t>158.5</w:t>
            </w:r>
          </w:p>
        </w:tc>
        <w:tc>
          <w:tcPr>
            <w:tcW w:w="1148"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b/>
                <w:bCs/>
                <w:sz w:val="28"/>
                <w:szCs w:val="28"/>
                <w:rtl/>
              </w:rPr>
            </w:pPr>
            <w:r w:rsidRPr="006B07F0">
              <w:rPr>
                <w:rFonts w:ascii="ae_AlMohanad" w:hAnsi="ae_AlMohanad"/>
                <w:b/>
                <w:bCs/>
                <w:sz w:val="28"/>
                <w:szCs w:val="28"/>
                <w:rtl/>
              </w:rPr>
              <w:t>178.8</w:t>
            </w:r>
          </w:p>
        </w:tc>
        <w:tc>
          <w:tcPr>
            <w:tcW w:w="1218"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b/>
                <w:bCs/>
                <w:sz w:val="28"/>
                <w:szCs w:val="28"/>
                <w:rtl/>
              </w:rPr>
            </w:pPr>
            <w:r w:rsidRPr="006B07F0">
              <w:rPr>
                <w:rFonts w:ascii="ae_AlMohanad" w:hAnsi="ae_AlMohanad"/>
                <w:b/>
                <w:bCs/>
                <w:sz w:val="28"/>
                <w:szCs w:val="28"/>
                <w:rtl/>
              </w:rPr>
              <w:t>105.1</w:t>
            </w:r>
          </w:p>
        </w:tc>
        <w:tc>
          <w:tcPr>
            <w:tcW w:w="911" w:type="dxa"/>
            <w:tcBorders>
              <w:top w:val="single" w:sz="4" w:space="0" w:color="000000"/>
              <w:bottom w:val="single" w:sz="12" w:space="0" w:color="000000"/>
            </w:tcBorders>
          </w:tcPr>
          <w:p w:rsidR="00D929DE" w:rsidRPr="006B07F0" w:rsidRDefault="00D929DE" w:rsidP="00DB424E">
            <w:pPr>
              <w:spacing w:before="60" w:after="60" w:line="320" w:lineRule="exact"/>
              <w:jc w:val="both"/>
              <w:rPr>
                <w:rFonts w:ascii="ae_AlMohanad" w:hAnsi="ae_AlMohanad"/>
                <w:b/>
                <w:bCs/>
                <w:sz w:val="28"/>
                <w:szCs w:val="28"/>
                <w:rtl/>
              </w:rPr>
            </w:pPr>
            <w:r w:rsidRPr="006B07F0">
              <w:rPr>
                <w:rFonts w:ascii="ae_AlMohanad" w:hAnsi="ae_AlMohanad"/>
                <w:b/>
                <w:bCs/>
                <w:sz w:val="28"/>
                <w:szCs w:val="28"/>
                <w:rtl/>
              </w:rPr>
              <w:t>166.8</w:t>
            </w:r>
          </w:p>
        </w:tc>
      </w:tr>
    </w:tbl>
    <w:p w:rsidR="00D929DE" w:rsidRPr="00530A7C" w:rsidRDefault="00D929DE" w:rsidP="00DB424E">
      <w:pPr>
        <w:pStyle w:val="SingleTxtGA"/>
        <w:spacing w:before="240"/>
        <w:rPr>
          <w:rFonts w:hint="cs"/>
          <w:rtl/>
        </w:rPr>
      </w:pPr>
      <w:r>
        <w:rPr>
          <w:rFonts w:hint="cs"/>
          <w:rtl/>
        </w:rPr>
        <w:t>76</w:t>
      </w:r>
      <w:r w:rsidR="005970B0">
        <w:rPr>
          <w:rFonts w:hint="cs"/>
          <w:rtl/>
        </w:rPr>
        <w:t>-</w:t>
      </w:r>
      <w:r w:rsidRPr="00530A7C">
        <w:rPr>
          <w:rtl/>
        </w:rPr>
        <w:tab/>
      </w:r>
      <w:r>
        <w:rPr>
          <w:rFonts w:hint="cs"/>
          <w:rtl/>
        </w:rPr>
        <w:t xml:space="preserve">ويوضح الجدول التالي </w:t>
      </w:r>
      <w:r w:rsidRPr="00530A7C">
        <w:rPr>
          <w:rFonts w:hint="cs"/>
          <w:rtl/>
        </w:rPr>
        <w:t>نموذج</w:t>
      </w:r>
      <w:r>
        <w:rPr>
          <w:rFonts w:hint="cs"/>
          <w:rtl/>
        </w:rPr>
        <w:t>اً</w:t>
      </w:r>
      <w:r w:rsidRPr="00530A7C">
        <w:rPr>
          <w:rFonts w:hint="cs"/>
          <w:rtl/>
        </w:rPr>
        <w:t xml:space="preserve"> آخر عن مشروعات التنمية بولاية جنوب دارفور:</w:t>
      </w:r>
    </w:p>
    <w:p w:rsidR="00D929DE" w:rsidRPr="00A5502D" w:rsidRDefault="00D929DE" w:rsidP="00A5502D">
      <w:pPr>
        <w:pStyle w:val="SingleTxtGA"/>
        <w:rPr>
          <w:rFonts w:hint="cs"/>
          <w:b/>
          <w:bCs/>
          <w:rtl/>
        </w:rPr>
      </w:pPr>
      <w:r w:rsidRPr="00A5502D">
        <w:rPr>
          <w:rFonts w:hint="cs"/>
          <w:b/>
          <w:bCs/>
          <w:rtl/>
        </w:rPr>
        <w:t>تكلفة المشروعات المنفذة خلال العام 2007</w:t>
      </w:r>
    </w:p>
    <w:tbl>
      <w:tblPr>
        <w:bidiVisual/>
        <w:tblW w:w="7180" w:type="dxa"/>
        <w:jc w:val="center"/>
        <w:tblInd w:w="927" w:type="dxa"/>
        <w:tblBorders>
          <w:top w:val="single" w:sz="4" w:space="0" w:color="000000"/>
        </w:tblBorders>
        <w:tblLook w:val="04A0" w:firstRow="1" w:lastRow="0" w:firstColumn="1" w:lastColumn="0" w:noHBand="0" w:noVBand="1"/>
      </w:tblPr>
      <w:tblGrid>
        <w:gridCol w:w="486"/>
        <w:gridCol w:w="1831"/>
        <w:gridCol w:w="1654"/>
        <w:gridCol w:w="1554"/>
        <w:gridCol w:w="1655"/>
      </w:tblGrid>
      <w:tr w:rsidR="00D929DE" w:rsidRPr="005970B0" w:rsidTr="00A5502D">
        <w:trPr>
          <w:jc w:val="center"/>
        </w:trPr>
        <w:tc>
          <w:tcPr>
            <w:tcW w:w="486" w:type="dxa"/>
            <w:tcBorders>
              <w:top w:val="single" w:sz="4" w:space="0" w:color="000000"/>
              <w:bottom w:val="single" w:sz="12" w:space="0" w:color="000000"/>
            </w:tcBorders>
          </w:tcPr>
          <w:p w:rsidR="00D929DE" w:rsidRPr="005970B0" w:rsidRDefault="00D929DE" w:rsidP="00DB424E">
            <w:pPr>
              <w:spacing w:before="60" w:after="60" w:line="320" w:lineRule="exact"/>
              <w:jc w:val="both"/>
              <w:rPr>
                <w:rFonts w:ascii="ae_AlMohanad" w:hAnsi="ae_AlMohanad"/>
                <w:i/>
                <w:iCs/>
                <w:sz w:val="28"/>
                <w:szCs w:val="28"/>
                <w:rtl/>
              </w:rPr>
            </w:pPr>
          </w:p>
        </w:tc>
        <w:tc>
          <w:tcPr>
            <w:tcW w:w="1831" w:type="dxa"/>
            <w:tcBorders>
              <w:top w:val="single" w:sz="4" w:space="0" w:color="000000"/>
              <w:bottom w:val="single" w:sz="12" w:space="0" w:color="000000"/>
            </w:tcBorders>
          </w:tcPr>
          <w:p w:rsidR="00D929DE" w:rsidRPr="005970B0" w:rsidRDefault="00D929DE" w:rsidP="00DB424E">
            <w:pPr>
              <w:spacing w:before="60" w:after="60" w:line="320" w:lineRule="exact"/>
              <w:rPr>
                <w:rFonts w:ascii="ae_AlMohanad" w:hAnsi="ae_AlMohanad"/>
                <w:i/>
                <w:iCs/>
                <w:sz w:val="28"/>
                <w:szCs w:val="28"/>
                <w:rtl/>
              </w:rPr>
            </w:pPr>
            <w:r w:rsidRPr="005970B0">
              <w:rPr>
                <w:rFonts w:ascii="ae_AlMohanad" w:hAnsi="ae_AlMohanad"/>
                <w:i/>
                <w:iCs/>
                <w:sz w:val="28"/>
                <w:szCs w:val="28"/>
                <w:rtl/>
              </w:rPr>
              <w:t>القطاع</w:t>
            </w:r>
          </w:p>
        </w:tc>
        <w:tc>
          <w:tcPr>
            <w:tcW w:w="1654" w:type="dxa"/>
            <w:tcBorders>
              <w:top w:val="single" w:sz="4" w:space="0" w:color="000000"/>
              <w:bottom w:val="single" w:sz="12" w:space="0" w:color="000000"/>
            </w:tcBorders>
          </w:tcPr>
          <w:p w:rsidR="00D929DE" w:rsidRPr="005970B0" w:rsidRDefault="00D929DE" w:rsidP="00DB424E">
            <w:pPr>
              <w:spacing w:before="60" w:after="60" w:line="320" w:lineRule="exact"/>
              <w:rPr>
                <w:rFonts w:ascii="ae_AlMohanad" w:hAnsi="ae_AlMohanad"/>
                <w:i/>
                <w:iCs/>
                <w:sz w:val="28"/>
                <w:szCs w:val="28"/>
                <w:rtl/>
              </w:rPr>
            </w:pPr>
            <w:r w:rsidRPr="005970B0">
              <w:rPr>
                <w:rFonts w:ascii="ae_AlMohanad" w:hAnsi="ae_AlMohanad"/>
                <w:i/>
                <w:iCs/>
                <w:sz w:val="28"/>
                <w:szCs w:val="28"/>
                <w:rtl/>
              </w:rPr>
              <w:t>الميزانية المعتمدة</w:t>
            </w:r>
          </w:p>
        </w:tc>
        <w:tc>
          <w:tcPr>
            <w:tcW w:w="1554" w:type="dxa"/>
            <w:tcBorders>
              <w:top w:val="single" w:sz="4" w:space="0" w:color="000000"/>
              <w:bottom w:val="single" w:sz="12" w:space="0" w:color="000000"/>
            </w:tcBorders>
          </w:tcPr>
          <w:p w:rsidR="00D929DE" w:rsidRPr="005970B0" w:rsidRDefault="00D929DE" w:rsidP="00DB424E">
            <w:pPr>
              <w:spacing w:before="60" w:after="60" w:line="320" w:lineRule="exact"/>
              <w:rPr>
                <w:rFonts w:ascii="ae_AlMohanad" w:hAnsi="ae_AlMohanad"/>
                <w:i/>
                <w:iCs/>
                <w:sz w:val="28"/>
                <w:szCs w:val="28"/>
                <w:rtl/>
              </w:rPr>
            </w:pPr>
            <w:r w:rsidRPr="005970B0">
              <w:rPr>
                <w:rFonts w:ascii="ae_AlMohanad" w:hAnsi="ae_AlMohanad"/>
                <w:i/>
                <w:iCs/>
                <w:sz w:val="28"/>
                <w:szCs w:val="28"/>
                <w:rtl/>
              </w:rPr>
              <w:t xml:space="preserve">المنصرف </w:t>
            </w:r>
          </w:p>
        </w:tc>
        <w:tc>
          <w:tcPr>
            <w:tcW w:w="1655" w:type="dxa"/>
            <w:tcBorders>
              <w:top w:val="single" w:sz="4" w:space="0" w:color="000000"/>
              <w:bottom w:val="single" w:sz="12" w:space="0" w:color="000000"/>
            </w:tcBorders>
          </w:tcPr>
          <w:p w:rsidR="00D929DE" w:rsidRPr="005970B0" w:rsidRDefault="00D929DE" w:rsidP="00DB424E">
            <w:pPr>
              <w:spacing w:before="60" w:after="60" w:line="320" w:lineRule="exact"/>
              <w:rPr>
                <w:rFonts w:ascii="ae_AlMohanad" w:hAnsi="ae_AlMohanad"/>
                <w:i/>
                <w:iCs/>
                <w:sz w:val="28"/>
                <w:szCs w:val="28"/>
                <w:rtl/>
              </w:rPr>
            </w:pPr>
            <w:r w:rsidRPr="005970B0">
              <w:rPr>
                <w:rFonts w:ascii="ae_AlMohanad" w:hAnsi="ae_AlMohanad"/>
                <w:i/>
                <w:iCs/>
                <w:sz w:val="28"/>
                <w:szCs w:val="28"/>
                <w:rtl/>
              </w:rPr>
              <w:t xml:space="preserve">نسبة الأداء </w:t>
            </w:r>
            <w:r w:rsidRPr="005970B0">
              <w:rPr>
                <w:rFonts w:ascii="ae_AlMohanad" w:hAnsi="ae_AlMohanad" w:hint="cs"/>
                <w:i/>
                <w:iCs/>
                <w:sz w:val="28"/>
                <w:szCs w:val="28"/>
                <w:rtl/>
              </w:rPr>
              <w:t>السنوي</w:t>
            </w:r>
          </w:p>
        </w:tc>
      </w:tr>
      <w:tr w:rsidR="00D929DE" w:rsidRPr="005970B0" w:rsidTr="00A5502D">
        <w:trPr>
          <w:jc w:val="center"/>
        </w:trPr>
        <w:tc>
          <w:tcPr>
            <w:tcW w:w="486" w:type="dxa"/>
            <w:tcBorders>
              <w:top w:val="single" w:sz="12" w:space="0" w:color="000000"/>
            </w:tcBorders>
          </w:tcPr>
          <w:p w:rsidR="00D929DE" w:rsidRPr="005970B0" w:rsidRDefault="00D929DE" w:rsidP="00DB424E">
            <w:pPr>
              <w:spacing w:before="60" w:after="60" w:line="320" w:lineRule="exact"/>
              <w:jc w:val="both"/>
              <w:rPr>
                <w:rFonts w:ascii="ae_AlMohanad" w:hAnsi="ae_AlMohanad"/>
                <w:sz w:val="28"/>
                <w:szCs w:val="28"/>
                <w:rtl/>
              </w:rPr>
            </w:pPr>
            <w:r w:rsidRPr="005970B0">
              <w:rPr>
                <w:rFonts w:ascii="ae_AlMohanad" w:hAnsi="ae_AlMohanad"/>
                <w:sz w:val="28"/>
                <w:szCs w:val="28"/>
                <w:rtl/>
              </w:rPr>
              <w:t>1</w:t>
            </w:r>
          </w:p>
        </w:tc>
        <w:tc>
          <w:tcPr>
            <w:tcW w:w="1831" w:type="dxa"/>
            <w:tcBorders>
              <w:top w:val="single" w:sz="12" w:space="0" w:color="000000"/>
            </w:tcBorders>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 xml:space="preserve">القطاع </w:t>
            </w:r>
            <w:r w:rsidRPr="005970B0">
              <w:rPr>
                <w:rFonts w:ascii="ae_AlMohanad" w:hAnsi="ae_AlMohanad" w:hint="cs"/>
                <w:sz w:val="28"/>
                <w:szCs w:val="28"/>
                <w:rtl/>
              </w:rPr>
              <w:t>السيادي</w:t>
            </w:r>
          </w:p>
        </w:tc>
        <w:tc>
          <w:tcPr>
            <w:tcW w:w="1654" w:type="dxa"/>
            <w:tcBorders>
              <w:top w:val="single" w:sz="12" w:space="0" w:color="000000"/>
            </w:tcBorders>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000 600</w:t>
            </w:r>
          </w:p>
        </w:tc>
        <w:tc>
          <w:tcPr>
            <w:tcW w:w="1554" w:type="dxa"/>
            <w:tcBorders>
              <w:top w:val="single" w:sz="12" w:space="0" w:color="000000"/>
            </w:tcBorders>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750 26</w:t>
            </w:r>
          </w:p>
        </w:tc>
        <w:tc>
          <w:tcPr>
            <w:tcW w:w="1655" w:type="dxa"/>
            <w:tcBorders>
              <w:top w:val="single" w:sz="12" w:space="0" w:color="000000"/>
            </w:tcBorders>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4.5</w:t>
            </w:r>
            <w:r w:rsidR="00A5502D">
              <w:rPr>
                <w:rFonts w:ascii="ae_AlMohanad" w:hAnsi="ae_AlMohanad"/>
                <w:sz w:val="28"/>
                <w:szCs w:val="28"/>
                <w:rtl/>
              </w:rPr>
              <w:t>٪</w:t>
            </w:r>
          </w:p>
        </w:tc>
      </w:tr>
      <w:tr w:rsidR="00D929DE" w:rsidRPr="005970B0" w:rsidTr="00A5502D">
        <w:trPr>
          <w:jc w:val="center"/>
        </w:trPr>
        <w:tc>
          <w:tcPr>
            <w:tcW w:w="486" w:type="dxa"/>
          </w:tcPr>
          <w:p w:rsidR="00D929DE" w:rsidRPr="005970B0" w:rsidRDefault="00D929DE" w:rsidP="00DB424E">
            <w:pPr>
              <w:spacing w:before="60" w:after="60" w:line="320" w:lineRule="exact"/>
              <w:jc w:val="both"/>
              <w:rPr>
                <w:rFonts w:ascii="ae_AlMohanad" w:hAnsi="ae_AlMohanad"/>
                <w:sz w:val="28"/>
                <w:szCs w:val="28"/>
                <w:rtl/>
              </w:rPr>
            </w:pPr>
            <w:r w:rsidRPr="005970B0">
              <w:rPr>
                <w:rFonts w:ascii="ae_AlMohanad" w:hAnsi="ae_AlMohanad"/>
                <w:sz w:val="28"/>
                <w:szCs w:val="28"/>
                <w:rtl/>
              </w:rPr>
              <w:t>2</w:t>
            </w:r>
          </w:p>
        </w:tc>
        <w:tc>
          <w:tcPr>
            <w:tcW w:w="1831" w:type="dxa"/>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 xml:space="preserve">القطاع </w:t>
            </w:r>
            <w:r w:rsidRPr="005970B0">
              <w:rPr>
                <w:rFonts w:ascii="ae_AlMohanad" w:hAnsi="ae_AlMohanad" w:hint="cs"/>
                <w:sz w:val="28"/>
                <w:szCs w:val="28"/>
                <w:rtl/>
              </w:rPr>
              <w:t>الهندسي</w:t>
            </w:r>
          </w:p>
        </w:tc>
        <w:tc>
          <w:tcPr>
            <w:tcW w:w="1654" w:type="dxa"/>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 xml:space="preserve">400 247 15 </w:t>
            </w:r>
          </w:p>
        </w:tc>
        <w:tc>
          <w:tcPr>
            <w:tcW w:w="1554" w:type="dxa"/>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684 593 7</w:t>
            </w:r>
          </w:p>
        </w:tc>
        <w:tc>
          <w:tcPr>
            <w:tcW w:w="1655" w:type="dxa"/>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50</w:t>
            </w:r>
            <w:r w:rsidR="00A5502D">
              <w:rPr>
                <w:rFonts w:ascii="ae_AlMohanad" w:hAnsi="ae_AlMohanad"/>
                <w:sz w:val="28"/>
                <w:szCs w:val="28"/>
                <w:rtl/>
              </w:rPr>
              <w:t>٪</w:t>
            </w:r>
          </w:p>
        </w:tc>
      </w:tr>
      <w:tr w:rsidR="00D929DE" w:rsidRPr="005970B0" w:rsidTr="00A5502D">
        <w:trPr>
          <w:jc w:val="center"/>
        </w:trPr>
        <w:tc>
          <w:tcPr>
            <w:tcW w:w="486" w:type="dxa"/>
          </w:tcPr>
          <w:p w:rsidR="00D929DE" w:rsidRPr="005970B0" w:rsidRDefault="00D929DE" w:rsidP="00DB424E">
            <w:pPr>
              <w:spacing w:before="60" w:after="60" w:line="320" w:lineRule="exact"/>
              <w:jc w:val="both"/>
              <w:rPr>
                <w:rFonts w:ascii="ae_AlMohanad" w:hAnsi="ae_AlMohanad"/>
                <w:sz w:val="28"/>
                <w:szCs w:val="28"/>
                <w:rtl/>
              </w:rPr>
            </w:pPr>
            <w:r w:rsidRPr="005970B0">
              <w:rPr>
                <w:rFonts w:ascii="ae_AlMohanad" w:hAnsi="ae_AlMohanad"/>
                <w:sz w:val="28"/>
                <w:szCs w:val="28"/>
                <w:rtl/>
              </w:rPr>
              <w:t>3</w:t>
            </w:r>
          </w:p>
        </w:tc>
        <w:tc>
          <w:tcPr>
            <w:tcW w:w="1831" w:type="dxa"/>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 xml:space="preserve">القطاع </w:t>
            </w:r>
            <w:r w:rsidRPr="005970B0">
              <w:rPr>
                <w:rFonts w:ascii="ae_AlMohanad" w:hAnsi="ae_AlMohanad" w:hint="cs"/>
                <w:sz w:val="28"/>
                <w:szCs w:val="28"/>
                <w:rtl/>
              </w:rPr>
              <w:t>الصحي</w:t>
            </w:r>
          </w:p>
        </w:tc>
        <w:tc>
          <w:tcPr>
            <w:tcW w:w="1654" w:type="dxa"/>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000 040 5</w:t>
            </w:r>
          </w:p>
        </w:tc>
        <w:tc>
          <w:tcPr>
            <w:tcW w:w="1554" w:type="dxa"/>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 xml:space="preserve">167 187 3 </w:t>
            </w:r>
          </w:p>
        </w:tc>
        <w:tc>
          <w:tcPr>
            <w:tcW w:w="1655" w:type="dxa"/>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63</w:t>
            </w:r>
            <w:r w:rsidR="00A5502D">
              <w:rPr>
                <w:rFonts w:ascii="ae_AlMohanad" w:hAnsi="ae_AlMohanad"/>
                <w:sz w:val="28"/>
                <w:szCs w:val="28"/>
                <w:rtl/>
              </w:rPr>
              <w:t>٪</w:t>
            </w:r>
          </w:p>
        </w:tc>
      </w:tr>
      <w:tr w:rsidR="00D929DE" w:rsidRPr="005970B0" w:rsidTr="00A5502D">
        <w:trPr>
          <w:jc w:val="center"/>
        </w:trPr>
        <w:tc>
          <w:tcPr>
            <w:tcW w:w="486" w:type="dxa"/>
          </w:tcPr>
          <w:p w:rsidR="00D929DE" w:rsidRPr="005970B0" w:rsidRDefault="00D929DE" w:rsidP="00DB424E">
            <w:pPr>
              <w:spacing w:before="60" w:after="60" w:line="320" w:lineRule="exact"/>
              <w:jc w:val="both"/>
              <w:rPr>
                <w:rFonts w:ascii="ae_AlMohanad" w:hAnsi="ae_AlMohanad"/>
                <w:sz w:val="28"/>
                <w:szCs w:val="28"/>
                <w:rtl/>
              </w:rPr>
            </w:pPr>
            <w:r w:rsidRPr="005970B0">
              <w:rPr>
                <w:rFonts w:ascii="ae_AlMohanad" w:hAnsi="ae_AlMohanad"/>
                <w:sz w:val="28"/>
                <w:szCs w:val="28"/>
                <w:rtl/>
              </w:rPr>
              <w:t>4</w:t>
            </w:r>
          </w:p>
        </w:tc>
        <w:tc>
          <w:tcPr>
            <w:tcW w:w="1831" w:type="dxa"/>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قطاع التربية والتعليم</w:t>
            </w:r>
          </w:p>
        </w:tc>
        <w:tc>
          <w:tcPr>
            <w:tcW w:w="1654" w:type="dxa"/>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778 877 5</w:t>
            </w:r>
          </w:p>
        </w:tc>
        <w:tc>
          <w:tcPr>
            <w:tcW w:w="1554" w:type="dxa"/>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154 809 1</w:t>
            </w:r>
          </w:p>
        </w:tc>
        <w:tc>
          <w:tcPr>
            <w:tcW w:w="1655" w:type="dxa"/>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31</w:t>
            </w:r>
            <w:r w:rsidR="00A5502D">
              <w:rPr>
                <w:rFonts w:ascii="ae_AlMohanad" w:hAnsi="ae_AlMohanad"/>
                <w:sz w:val="28"/>
                <w:szCs w:val="28"/>
                <w:rtl/>
              </w:rPr>
              <w:t>٪</w:t>
            </w:r>
          </w:p>
        </w:tc>
      </w:tr>
      <w:tr w:rsidR="00D929DE" w:rsidRPr="005970B0" w:rsidTr="00A5502D">
        <w:trPr>
          <w:jc w:val="center"/>
        </w:trPr>
        <w:tc>
          <w:tcPr>
            <w:tcW w:w="486" w:type="dxa"/>
            <w:tcBorders>
              <w:bottom w:val="single" w:sz="4" w:space="0" w:color="000000"/>
            </w:tcBorders>
          </w:tcPr>
          <w:p w:rsidR="00D929DE" w:rsidRPr="005970B0" w:rsidRDefault="00D929DE" w:rsidP="00DB424E">
            <w:pPr>
              <w:spacing w:before="60" w:after="60" w:line="320" w:lineRule="exact"/>
              <w:jc w:val="both"/>
              <w:rPr>
                <w:rFonts w:ascii="ae_AlMohanad" w:hAnsi="ae_AlMohanad"/>
                <w:sz w:val="28"/>
                <w:szCs w:val="28"/>
                <w:rtl/>
              </w:rPr>
            </w:pPr>
            <w:r w:rsidRPr="005970B0">
              <w:rPr>
                <w:rFonts w:ascii="ae_AlMohanad" w:hAnsi="ae_AlMohanad"/>
                <w:sz w:val="28"/>
                <w:szCs w:val="28"/>
                <w:rtl/>
              </w:rPr>
              <w:t>5</w:t>
            </w:r>
          </w:p>
        </w:tc>
        <w:tc>
          <w:tcPr>
            <w:tcW w:w="1831" w:type="dxa"/>
            <w:tcBorders>
              <w:bottom w:val="single" w:sz="4" w:space="0" w:color="000000"/>
            </w:tcBorders>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 xml:space="preserve">القطاع </w:t>
            </w:r>
            <w:r w:rsidRPr="005970B0">
              <w:rPr>
                <w:rFonts w:ascii="ae_AlMohanad" w:hAnsi="ae_AlMohanad" w:hint="cs"/>
                <w:sz w:val="28"/>
                <w:szCs w:val="28"/>
                <w:rtl/>
              </w:rPr>
              <w:t>الزراعي</w:t>
            </w:r>
          </w:p>
        </w:tc>
        <w:tc>
          <w:tcPr>
            <w:tcW w:w="1654" w:type="dxa"/>
            <w:tcBorders>
              <w:bottom w:val="single" w:sz="4" w:space="0" w:color="000000"/>
            </w:tcBorders>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000 925 15</w:t>
            </w:r>
          </w:p>
        </w:tc>
        <w:tc>
          <w:tcPr>
            <w:tcW w:w="1554" w:type="dxa"/>
            <w:tcBorders>
              <w:bottom w:val="single" w:sz="4" w:space="0" w:color="000000"/>
            </w:tcBorders>
          </w:tcPr>
          <w:p w:rsidR="00D929DE" w:rsidRPr="005970B0" w:rsidRDefault="00DB424E" w:rsidP="00DB424E">
            <w:pPr>
              <w:spacing w:before="60" w:after="60" w:line="320" w:lineRule="exact"/>
              <w:rPr>
                <w:rFonts w:ascii="ae_AlMohanad" w:hAnsi="ae_AlMohanad" w:hint="cs"/>
                <w:sz w:val="28"/>
                <w:szCs w:val="28"/>
                <w:rtl/>
              </w:rPr>
            </w:pPr>
            <w:r>
              <w:rPr>
                <w:rFonts w:ascii="ae_AlMohanad" w:hAnsi="ae_AlMohanad" w:hint="cs"/>
                <w:sz w:val="28"/>
                <w:szCs w:val="28"/>
                <w:rtl/>
              </w:rPr>
              <w:t>564 684</w:t>
            </w:r>
          </w:p>
        </w:tc>
        <w:tc>
          <w:tcPr>
            <w:tcW w:w="1655" w:type="dxa"/>
            <w:tcBorders>
              <w:bottom w:val="single" w:sz="4" w:space="0" w:color="000000"/>
            </w:tcBorders>
          </w:tcPr>
          <w:p w:rsidR="00D929DE" w:rsidRPr="005970B0" w:rsidRDefault="00D929DE" w:rsidP="00DB424E">
            <w:pPr>
              <w:spacing w:before="60" w:after="60" w:line="320" w:lineRule="exact"/>
              <w:rPr>
                <w:rFonts w:ascii="ae_AlMohanad" w:hAnsi="ae_AlMohanad"/>
                <w:sz w:val="28"/>
                <w:szCs w:val="28"/>
                <w:rtl/>
              </w:rPr>
            </w:pPr>
            <w:r w:rsidRPr="005970B0">
              <w:rPr>
                <w:rFonts w:ascii="ae_AlMohanad" w:hAnsi="ae_AlMohanad"/>
                <w:sz w:val="28"/>
                <w:szCs w:val="28"/>
                <w:rtl/>
              </w:rPr>
              <w:t>4</w:t>
            </w:r>
            <w:r w:rsidR="00A5502D">
              <w:rPr>
                <w:rFonts w:ascii="ae_AlMohanad" w:hAnsi="ae_AlMohanad"/>
                <w:sz w:val="28"/>
                <w:szCs w:val="28"/>
                <w:rtl/>
              </w:rPr>
              <w:t>٪</w:t>
            </w:r>
          </w:p>
        </w:tc>
      </w:tr>
      <w:tr w:rsidR="00D929DE" w:rsidRPr="00A5502D" w:rsidTr="00A5502D">
        <w:trPr>
          <w:jc w:val="center"/>
        </w:trPr>
        <w:tc>
          <w:tcPr>
            <w:tcW w:w="486" w:type="dxa"/>
            <w:tcBorders>
              <w:top w:val="single" w:sz="4" w:space="0" w:color="000000"/>
              <w:bottom w:val="single" w:sz="12" w:space="0" w:color="000000"/>
            </w:tcBorders>
          </w:tcPr>
          <w:p w:rsidR="00D929DE" w:rsidRPr="00A5502D" w:rsidRDefault="00D929DE" w:rsidP="00DB424E">
            <w:pPr>
              <w:spacing w:before="60" w:after="60" w:line="320" w:lineRule="exact"/>
              <w:jc w:val="both"/>
              <w:rPr>
                <w:rFonts w:ascii="ae_AlMohanad" w:hAnsi="ae_AlMohanad"/>
                <w:b/>
                <w:bCs/>
                <w:sz w:val="28"/>
                <w:szCs w:val="28"/>
                <w:rtl/>
              </w:rPr>
            </w:pPr>
          </w:p>
        </w:tc>
        <w:tc>
          <w:tcPr>
            <w:tcW w:w="1831" w:type="dxa"/>
            <w:tcBorders>
              <w:top w:val="single" w:sz="4" w:space="0" w:color="000000"/>
              <w:bottom w:val="single" w:sz="12" w:space="0" w:color="000000"/>
            </w:tcBorders>
          </w:tcPr>
          <w:p w:rsidR="00D929DE" w:rsidRPr="00A5502D" w:rsidRDefault="00D929DE" w:rsidP="00DB424E">
            <w:pPr>
              <w:spacing w:before="60" w:after="60" w:line="320" w:lineRule="exact"/>
              <w:rPr>
                <w:rFonts w:ascii="ae_AlMohanad" w:hAnsi="ae_AlMohanad"/>
                <w:b/>
                <w:bCs/>
                <w:sz w:val="28"/>
                <w:szCs w:val="28"/>
                <w:rtl/>
              </w:rPr>
            </w:pPr>
            <w:r w:rsidRPr="00A5502D">
              <w:rPr>
                <w:rFonts w:ascii="ae_AlMohanad" w:hAnsi="ae_AlMohanad"/>
                <w:b/>
                <w:bCs/>
                <w:sz w:val="28"/>
                <w:szCs w:val="28"/>
                <w:rtl/>
              </w:rPr>
              <w:t>الجملة</w:t>
            </w:r>
          </w:p>
        </w:tc>
        <w:tc>
          <w:tcPr>
            <w:tcW w:w="1654" w:type="dxa"/>
            <w:tcBorders>
              <w:top w:val="single" w:sz="4" w:space="0" w:color="000000"/>
              <w:bottom w:val="single" w:sz="12" w:space="0" w:color="000000"/>
            </w:tcBorders>
          </w:tcPr>
          <w:p w:rsidR="00D929DE" w:rsidRPr="00A5502D" w:rsidRDefault="00DB424E" w:rsidP="00DB424E">
            <w:pPr>
              <w:spacing w:before="60" w:after="60" w:line="320" w:lineRule="exact"/>
              <w:rPr>
                <w:rFonts w:ascii="ae_AlMohanad" w:hAnsi="ae_AlMohanad" w:hint="cs"/>
                <w:b/>
                <w:bCs/>
                <w:sz w:val="28"/>
                <w:szCs w:val="28"/>
                <w:rtl/>
              </w:rPr>
            </w:pPr>
            <w:r>
              <w:rPr>
                <w:rFonts w:ascii="ae_AlMohanad" w:hAnsi="ae_AlMohanad" w:hint="cs"/>
                <w:b/>
                <w:bCs/>
                <w:sz w:val="28"/>
                <w:szCs w:val="28"/>
                <w:rtl/>
              </w:rPr>
              <w:t xml:space="preserve">178 690 42 </w:t>
            </w:r>
          </w:p>
        </w:tc>
        <w:tc>
          <w:tcPr>
            <w:tcW w:w="1554" w:type="dxa"/>
            <w:tcBorders>
              <w:top w:val="single" w:sz="4" w:space="0" w:color="000000"/>
              <w:bottom w:val="single" w:sz="12" w:space="0" w:color="000000"/>
            </w:tcBorders>
          </w:tcPr>
          <w:p w:rsidR="00D929DE" w:rsidRPr="00A5502D" w:rsidRDefault="00DB424E" w:rsidP="00DB424E">
            <w:pPr>
              <w:spacing w:before="60" w:after="60" w:line="320" w:lineRule="exact"/>
              <w:rPr>
                <w:rFonts w:ascii="ae_AlMohanad" w:hAnsi="ae_AlMohanad" w:hint="cs"/>
                <w:b/>
                <w:bCs/>
                <w:sz w:val="28"/>
                <w:szCs w:val="28"/>
                <w:rtl/>
              </w:rPr>
            </w:pPr>
            <w:r>
              <w:rPr>
                <w:rFonts w:ascii="ae_AlMohanad" w:hAnsi="ae_AlMohanad" w:hint="cs"/>
                <w:b/>
                <w:bCs/>
                <w:sz w:val="28"/>
                <w:szCs w:val="28"/>
                <w:rtl/>
              </w:rPr>
              <w:t>319 300 13</w:t>
            </w:r>
          </w:p>
        </w:tc>
        <w:tc>
          <w:tcPr>
            <w:tcW w:w="1655" w:type="dxa"/>
            <w:tcBorders>
              <w:top w:val="single" w:sz="4" w:space="0" w:color="000000"/>
              <w:bottom w:val="single" w:sz="12" w:space="0" w:color="000000"/>
            </w:tcBorders>
          </w:tcPr>
          <w:p w:rsidR="00D929DE" w:rsidRPr="00A5502D" w:rsidRDefault="00D929DE" w:rsidP="00DB424E">
            <w:pPr>
              <w:spacing w:before="60" w:after="60" w:line="320" w:lineRule="exact"/>
              <w:rPr>
                <w:rFonts w:ascii="ae_AlMohanad" w:hAnsi="ae_AlMohanad"/>
                <w:b/>
                <w:bCs/>
                <w:sz w:val="28"/>
                <w:szCs w:val="28"/>
                <w:rtl/>
              </w:rPr>
            </w:pPr>
            <w:r w:rsidRPr="00A5502D">
              <w:rPr>
                <w:rFonts w:ascii="ae_AlMohanad" w:hAnsi="ae_AlMohanad"/>
                <w:b/>
                <w:bCs/>
                <w:sz w:val="28"/>
                <w:szCs w:val="28"/>
                <w:rtl/>
              </w:rPr>
              <w:t>31</w:t>
            </w:r>
            <w:r w:rsidR="00A5502D" w:rsidRPr="00A5502D">
              <w:rPr>
                <w:rFonts w:ascii="ae_AlMohanad" w:hAnsi="ae_AlMohanad"/>
                <w:b/>
                <w:bCs/>
                <w:sz w:val="28"/>
                <w:szCs w:val="28"/>
                <w:rtl/>
              </w:rPr>
              <w:t>٪</w:t>
            </w:r>
          </w:p>
        </w:tc>
      </w:tr>
    </w:tbl>
    <w:p w:rsidR="00D929DE" w:rsidRPr="00530A7C" w:rsidRDefault="00D929DE" w:rsidP="00A5502D">
      <w:pPr>
        <w:pStyle w:val="SingleTxtGA"/>
        <w:spacing w:before="240"/>
        <w:rPr>
          <w:rFonts w:hint="cs"/>
          <w:rtl/>
        </w:rPr>
      </w:pPr>
      <w:r w:rsidRPr="00530A7C">
        <w:rPr>
          <w:rtl/>
        </w:rPr>
        <w:t>77</w:t>
      </w:r>
      <w:r w:rsidR="00A5502D">
        <w:rPr>
          <w:rFonts w:hint="cs"/>
          <w:rtl/>
        </w:rPr>
        <w:t>-</w:t>
      </w:r>
      <w:r w:rsidRPr="00530A7C">
        <w:rPr>
          <w:rtl/>
        </w:rPr>
        <w:tab/>
      </w:r>
      <w:r w:rsidRPr="00530A7C">
        <w:rPr>
          <w:rFonts w:hint="cs"/>
          <w:rtl/>
        </w:rPr>
        <w:t xml:space="preserve">ولمقارنة ذات القطاعات للمشاريع المنفذة خلال العام 2008، فإن الجدول التالي يوضح معدل الزيادة في الميزانية المرصودة ونسبة </w:t>
      </w:r>
      <w:r>
        <w:rPr>
          <w:rFonts w:hint="cs"/>
          <w:rtl/>
        </w:rPr>
        <w:t>الأداء</w:t>
      </w:r>
      <w:r w:rsidRPr="00530A7C">
        <w:rPr>
          <w:rFonts w:hint="cs"/>
          <w:rtl/>
        </w:rPr>
        <w:t xml:space="preserve"> السنوي:</w:t>
      </w:r>
    </w:p>
    <w:tbl>
      <w:tblPr>
        <w:bidiVisual/>
        <w:tblW w:w="7173" w:type="dxa"/>
        <w:jc w:val="center"/>
        <w:tblInd w:w="-702" w:type="dxa"/>
        <w:tblLook w:val="04A0" w:firstRow="1" w:lastRow="0" w:firstColumn="1" w:lastColumn="0" w:noHBand="0" w:noVBand="1"/>
      </w:tblPr>
      <w:tblGrid>
        <w:gridCol w:w="497"/>
        <w:gridCol w:w="1806"/>
        <w:gridCol w:w="1637"/>
        <w:gridCol w:w="1526"/>
        <w:gridCol w:w="1707"/>
      </w:tblGrid>
      <w:tr w:rsidR="00A5502D" w:rsidRPr="00A5502D" w:rsidTr="00A5502D">
        <w:trPr>
          <w:jc w:val="center"/>
        </w:trPr>
        <w:tc>
          <w:tcPr>
            <w:tcW w:w="497"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i/>
                <w:iCs/>
                <w:sz w:val="28"/>
                <w:szCs w:val="28"/>
                <w:rtl/>
              </w:rPr>
            </w:pPr>
          </w:p>
        </w:tc>
        <w:tc>
          <w:tcPr>
            <w:tcW w:w="1806"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i/>
                <w:iCs/>
                <w:sz w:val="28"/>
                <w:szCs w:val="28"/>
                <w:rtl/>
              </w:rPr>
            </w:pPr>
            <w:r w:rsidRPr="00A5502D">
              <w:rPr>
                <w:rFonts w:ascii="ae_AlMohanad" w:hAnsi="ae_AlMohanad"/>
                <w:i/>
                <w:iCs/>
                <w:sz w:val="28"/>
                <w:szCs w:val="28"/>
                <w:rtl/>
              </w:rPr>
              <w:t>القطاع</w:t>
            </w:r>
          </w:p>
        </w:tc>
        <w:tc>
          <w:tcPr>
            <w:tcW w:w="1637"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i/>
                <w:iCs/>
                <w:sz w:val="28"/>
                <w:szCs w:val="28"/>
                <w:rtl/>
              </w:rPr>
            </w:pPr>
            <w:r w:rsidRPr="00A5502D">
              <w:rPr>
                <w:rFonts w:ascii="ae_AlMohanad" w:hAnsi="ae_AlMohanad"/>
                <w:i/>
                <w:iCs/>
                <w:sz w:val="28"/>
                <w:szCs w:val="28"/>
                <w:rtl/>
              </w:rPr>
              <w:t>الميزانية المعتمدة</w:t>
            </w:r>
          </w:p>
        </w:tc>
        <w:tc>
          <w:tcPr>
            <w:tcW w:w="1526"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i/>
                <w:iCs/>
                <w:sz w:val="28"/>
                <w:szCs w:val="28"/>
                <w:rtl/>
              </w:rPr>
            </w:pPr>
            <w:r w:rsidRPr="00A5502D">
              <w:rPr>
                <w:rFonts w:ascii="ae_AlMohanad" w:hAnsi="ae_AlMohanad"/>
                <w:i/>
                <w:iCs/>
                <w:sz w:val="28"/>
                <w:szCs w:val="28"/>
                <w:rtl/>
              </w:rPr>
              <w:t xml:space="preserve">المنصرف </w:t>
            </w:r>
          </w:p>
        </w:tc>
        <w:tc>
          <w:tcPr>
            <w:tcW w:w="1707"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i/>
                <w:iCs/>
                <w:sz w:val="28"/>
                <w:szCs w:val="28"/>
                <w:rtl/>
              </w:rPr>
            </w:pPr>
            <w:r w:rsidRPr="00A5502D">
              <w:rPr>
                <w:rFonts w:ascii="ae_AlMohanad" w:hAnsi="ae_AlMohanad"/>
                <w:i/>
                <w:iCs/>
                <w:sz w:val="28"/>
                <w:szCs w:val="28"/>
                <w:rtl/>
              </w:rPr>
              <w:t xml:space="preserve">نسبة الأداء </w:t>
            </w:r>
            <w:r w:rsidRPr="00A5502D">
              <w:rPr>
                <w:rFonts w:ascii="ae_AlMohanad" w:hAnsi="ae_AlMohanad" w:hint="cs"/>
                <w:i/>
                <w:iCs/>
                <w:sz w:val="28"/>
                <w:szCs w:val="28"/>
                <w:rtl/>
              </w:rPr>
              <w:t>السنوي</w:t>
            </w:r>
          </w:p>
        </w:tc>
      </w:tr>
      <w:tr w:rsidR="003872A0" w:rsidRPr="00A5502D" w:rsidTr="00A5502D">
        <w:trPr>
          <w:jc w:val="center"/>
        </w:trPr>
        <w:tc>
          <w:tcPr>
            <w:tcW w:w="497" w:type="dxa"/>
            <w:tcBorders>
              <w:top w:val="single" w:sz="12" w:space="0" w:color="000000"/>
            </w:tcBorders>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1</w:t>
            </w:r>
          </w:p>
        </w:tc>
        <w:tc>
          <w:tcPr>
            <w:tcW w:w="1806" w:type="dxa"/>
            <w:tcBorders>
              <w:top w:val="single" w:sz="12" w:space="0" w:color="000000"/>
            </w:tcBorders>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 xml:space="preserve">القطاع </w:t>
            </w:r>
            <w:r w:rsidRPr="00A5502D">
              <w:rPr>
                <w:rFonts w:ascii="ae_AlMohanad" w:hAnsi="ae_AlMohanad" w:hint="cs"/>
                <w:sz w:val="28"/>
                <w:szCs w:val="28"/>
                <w:rtl/>
              </w:rPr>
              <w:t>الهندسي</w:t>
            </w:r>
          </w:p>
        </w:tc>
        <w:tc>
          <w:tcPr>
            <w:tcW w:w="1637" w:type="dxa"/>
            <w:tcBorders>
              <w:top w:val="single" w:sz="12" w:space="0" w:color="000000"/>
            </w:tcBorders>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300 335 26</w:t>
            </w:r>
          </w:p>
        </w:tc>
        <w:tc>
          <w:tcPr>
            <w:tcW w:w="1526" w:type="dxa"/>
            <w:tcBorders>
              <w:top w:val="single" w:sz="12" w:space="0" w:color="000000"/>
            </w:tcBorders>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499 125 9</w:t>
            </w:r>
          </w:p>
        </w:tc>
        <w:tc>
          <w:tcPr>
            <w:tcW w:w="1707" w:type="dxa"/>
            <w:tcBorders>
              <w:top w:val="single" w:sz="12" w:space="0" w:color="000000"/>
            </w:tcBorders>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35</w:t>
            </w:r>
            <w:r w:rsidR="00A5502D" w:rsidRPr="00A5502D">
              <w:rPr>
                <w:rFonts w:ascii="ae_AlMohanad" w:hAnsi="ae_AlMohanad"/>
                <w:sz w:val="28"/>
                <w:szCs w:val="28"/>
                <w:rtl/>
              </w:rPr>
              <w:t>٪</w:t>
            </w:r>
          </w:p>
        </w:tc>
      </w:tr>
      <w:tr w:rsidR="003872A0" w:rsidRPr="00A5502D" w:rsidTr="00A5502D">
        <w:trPr>
          <w:jc w:val="center"/>
        </w:trPr>
        <w:tc>
          <w:tcPr>
            <w:tcW w:w="497" w:type="dxa"/>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2</w:t>
            </w:r>
          </w:p>
        </w:tc>
        <w:tc>
          <w:tcPr>
            <w:tcW w:w="1806" w:type="dxa"/>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 xml:space="preserve">القطاع </w:t>
            </w:r>
            <w:r w:rsidRPr="00A5502D">
              <w:rPr>
                <w:rFonts w:ascii="ae_AlMohanad" w:hAnsi="ae_AlMohanad" w:hint="cs"/>
                <w:sz w:val="28"/>
                <w:szCs w:val="28"/>
                <w:rtl/>
              </w:rPr>
              <w:t>الصحي</w:t>
            </w:r>
          </w:p>
        </w:tc>
        <w:tc>
          <w:tcPr>
            <w:tcW w:w="1637" w:type="dxa"/>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000 969 4</w:t>
            </w:r>
          </w:p>
        </w:tc>
        <w:tc>
          <w:tcPr>
            <w:tcW w:w="1526" w:type="dxa"/>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164 041 4</w:t>
            </w:r>
          </w:p>
        </w:tc>
        <w:tc>
          <w:tcPr>
            <w:tcW w:w="1707" w:type="dxa"/>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81</w:t>
            </w:r>
            <w:r w:rsidR="00A5502D" w:rsidRPr="00A5502D">
              <w:rPr>
                <w:rFonts w:ascii="ae_AlMohanad" w:hAnsi="ae_AlMohanad"/>
                <w:sz w:val="28"/>
                <w:szCs w:val="28"/>
                <w:rtl/>
              </w:rPr>
              <w:t>٪</w:t>
            </w:r>
          </w:p>
        </w:tc>
      </w:tr>
      <w:tr w:rsidR="003872A0" w:rsidRPr="00A5502D" w:rsidTr="00A5502D">
        <w:trPr>
          <w:jc w:val="center"/>
        </w:trPr>
        <w:tc>
          <w:tcPr>
            <w:tcW w:w="497" w:type="dxa"/>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3</w:t>
            </w:r>
          </w:p>
        </w:tc>
        <w:tc>
          <w:tcPr>
            <w:tcW w:w="1806" w:type="dxa"/>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قطاع التربية والتعليم</w:t>
            </w:r>
          </w:p>
        </w:tc>
        <w:tc>
          <w:tcPr>
            <w:tcW w:w="1637" w:type="dxa"/>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482 863 3</w:t>
            </w:r>
          </w:p>
        </w:tc>
        <w:tc>
          <w:tcPr>
            <w:tcW w:w="1526" w:type="dxa"/>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426 958 4</w:t>
            </w:r>
          </w:p>
        </w:tc>
        <w:tc>
          <w:tcPr>
            <w:tcW w:w="1707" w:type="dxa"/>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128</w:t>
            </w:r>
            <w:r w:rsidR="00A5502D" w:rsidRPr="00A5502D">
              <w:rPr>
                <w:rFonts w:ascii="ae_AlMohanad" w:hAnsi="ae_AlMohanad"/>
                <w:sz w:val="28"/>
                <w:szCs w:val="28"/>
                <w:rtl/>
              </w:rPr>
              <w:t>٪</w:t>
            </w:r>
          </w:p>
        </w:tc>
      </w:tr>
      <w:tr w:rsidR="003872A0" w:rsidRPr="00A5502D" w:rsidTr="00A5502D">
        <w:trPr>
          <w:jc w:val="center"/>
        </w:trPr>
        <w:tc>
          <w:tcPr>
            <w:tcW w:w="497" w:type="dxa"/>
            <w:tcBorders>
              <w:bottom w:val="single" w:sz="4" w:space="0" w:color="000000"/>
            </w:tcBorders>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4</w:t>
            </w:r>
          </w:p>
        </w:tc>
        <w:tc>
          <w:tcPr>
            <w:tcW w:w="1806" w:type="dxa"/>
            <w:tcBorders>
              <w:bottom w:val="single" w:sz="4" w:space="0" w:color="000000"/>
            </w:tcBorders>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 xml:space="preserve">القطاع </w:t>
            </w:r>
            <w:r w:rsidRPr="00A5502D">
              <w:rPr>
                <w:rFonts w:ascii="ae_AlMohanad" w:hAnsi="ae_AlMohanad" w:hint="cs"/>
                <w:sz w:val="28"/>
                <w:szCs w:val="28"/>
                <w:rtl/>
              </w:rPr>
              <w:t>الزراعي</w:t>
            </w:r>
          </w:p>
        </w:tc>
        <w:tc>
          <w:tcPr>
            <w:tcW w:w="1637" w:type="dxa"/>
            <w:tcBorders>
              <w:bottom w:val="single" w:sz="4" w:space="0" w:color="000000"/>
            </w:tcBorders>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000 060 14</w:t>
            </w:r>
          </w:p>
        </w:tc>
        <w:tc>
          <w:tcPr>
            <w:tcW w:w="1526" w:type="dxa"/>
            <w:tcBorders>
              <w:bottom w:val="single" w:sz="4" w:space="0" w:color="000000"/>
            </w:tcBorders>
          </w:tcPr>
          <w:p w:rsidR="00D929DE" w:rsidRPr="00A5502D" w:rsidRDefault="00CB090F" w:rsidP="00CB090F">
            <w:pPr>
              <w:keepNext/>
              <w:keepLines/>
              <w:spacing w:before="40" w:after="40" w:line="300" w:lineRule="exact"/>
              <w:jc w:val="both"/>
              <w:rPr>
                <w:rFonts w:ascii="ae_AlMohanad" w:hAnsi="ae_AlMohanad" w:hint="cs"/>
                <w:sz w:val="28"/>
                <w:szCs w:val="28"/>
                <w:rtl/>
              </w:rPr>
            </w:pPr>
            <w:r>
              <w:rPr>
                <w:rFonts w:ascii="ae_AlMohanad" w:hAnsi="ae_AlMohanad" w:hint="cs"/>
                <w:sz w:val="28"/>
                <w:szCs w:val="28"/>
                <w:rtl/>
              </w:rPr>
              <w:t>238 965</w:t>
            </w:r>
          </w:p>
        </w:tc>
        <w:tc>
          <w:tcPr>
            <w:tcW w:w="1707" w:type="dxa"/>
            <w:tcBorders>
              <w:bottom w:val="single" w:sz="4" w:space="0" w:color="000000"/>
            </w:tcBorders>
          </w:tcPr>
          <w:p w:rsidR="00D929DE" w:rsidRPr="00A5502D" w:rsidRDefault="00D929DE" w:rsidP="00DB424E">
            <w:pPr>
              <w:keepNext/>
              <w:keepLines/>
              <w:spacing w:before="40" w:after="40" w:line="300" w:lineRule="exact"/>
              <w:jc w:val="both"/>
              <w:rPr>
                <w:rFonts w:ascii="ae_AlMohanad" w:hAnsi="ae_AlMohanad"/>
                <w:sz w:val="28"/>
                <w:szCs w:val="28"/>
                <w:rtl/>
              </w:rPr>
            </w:pPr>
            <w:r w:rsidRPr="00A5502D">
              <w:rPr>
                <w:rFonts w:ascii="ae_AlMohanad" w:hAnsi="ae_AlMohanad"/>
                <w:sz w:val="28"/>
                <w:szCs w:val="28"/>
                <w:rtl/>
              </w:rPr>
              <w:t>7</w:t>
            </w:r>
            <w:r w:rsidR="00A5502D" w:rsidRPr="00A5502D">
              <w:rPr>
                <w:rFonts w:ascii="ae_AlMohanad" w:hAnsi="ae_AlMohanad"/>
                <w:sz w:val="28"/>
                <w:szCs w:val="28"/>
                <w:rtl/>
              </w:rPr>
              <w:t>٪</w:t>
            </w:r>
          </w:p>
        </w:tc>
      </w:tr>
      <w:tr w:rsidR="00A5502D" w:rsidRPr="00A5502D" w:rsidTr="00A5502D">
        <w:trPr>
          <w:jc w:val="center"/>
        </w:trPr>
        <w:tc>
          <w:tcPr>
            <w:tcW w:w="497"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b/>
                <w:bCs/>
                <w:sz w:val="28"/>
                <w:szCs w:val="28"/>
                <w:rtl/>
              </w:rPr>
            </w:pPr>
          </w:p>
        </w:tc>
        <w:tc>
          <w:tcPr>
            <w:tcW w:w="1806"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b/>
                <w:bCs/>
                <w:sz w:val="28"/>
                <w:szCs w:val="28"/>
                <w:rtl/>
              </w:rPr>
            </w:pPr>
            <w:r w:rsidRPr="00A5502D">
              <w:rPr>
                <w:rFonts w:ascii="ae_AlMohanad" w:hAnsi="ae_AlMohanad"/>
                <w:b/>
                <w:bCs/>
                <w:sz w:val="28"/>
                <w:szCs w:val="28"/>
                <w:rtl/>
              </w:rPr>
              <w:t>الجملة</w:t>
            </w:r>
          </w:p>
        </w:tc>
        <w:tc>
          <w:tcPr>
            <w:tcW w:w="1637" w:type="dxa"/>
            <w:tcBorders>
              <w:top w:val="single" w:sz="4" w:space="0" w:color="000000"/>
              <w:bottom w:val="single" w:sz="12" w:space="0" w:color="000000"/>
            </w:tcBorders>
          </w:tcPr>
          <w:p w:rsidR="00D929DE" w:rsidRPr="00A5502D" w:rsidRDefault="00CB090F" w:rsidP="00CB090F">
            <w:pPr>
              <w:keepNext/>
              <w:keepLines/>
              <w:spacing w:before="40" w:after="40" w:line="300" w:lineRule="exact"/>
              <w:jc w:val="both"/>
              <w:rPr>
                <w:rFonts w:ascii="ae_AlMohanad" w:hAnsi="ae_AlMohanad" w:hint="cs"/>
                <w:b/>
                <w:bCs/>
                <w:sz w:val="28"/>
                <w:szCs w:val="28"/>
                <w:rtl/>
              </w:rPr>
            </w:pPr>
            <w:r>
              <w:rPr>
                <w:rFonts w:ascii="ae_AlMohanad" w:hAnsi="ae_AlMohanad" w:hint="cs"/>
                <w:b/>
                <w:bCs/>
                <w:sz w:val="28"/>
                <w:szCs w:val="28"/>
                <w:rtl/>
              </w:rPr>
              <w:t>782 227 49</w:t>
            </w:r>
          </w:p>
        </w:tc>
        <w:tc>
          <w:tcPr>
            <w:tcW w:w="1526" w:type="dxa"/>
            <w:tcBorders>
              <w:top w:val="single" w:sz="4" w:space="0" w:color="000000"/>
              <w:bottom w:val="single" w:sz="12" w:space="0" w:color="000000"/>
            </w:tcBorders>
          </w:tcPr>
          <w:p w:rsidR="00D929DE" w:rsidRPr="00A5502D" w:rsidRDefault="00CB090F" w:rsidP="00CB090F">
            <w:pPr>
              <w:keepNext/>
              <w:keepLines/>
              <w:spacing w:before="40" w:after="40" w:line="300" w:lineRule="exact"/>
              <w:jc w:val="both"/>
              <w:rPr>
                <w:rFonts w:ascii="ae_AlMohanad" w:hAnsi="ae_AlMohanad" w:hint="cs"/>
                <w:b/>
                <w:bCs/>
                <w:sz w:val="28"/>
                <w:szCs w:val="28"/>
                <w:rtl/>
              </w:rPr>
            </w:pPr>
            <w:r>
              <w:rPr>
                <w:rFonts w:ascii="ae_AlMohanad" w:hAnsi="ae_AlMohanad" w:hint="cs"/>
                <w:b/>
                <w:bCs/>
                <w:sz w:val="28"/>
                <w:szCs w:val="28"/>
                <w:rtl/>
              </w:rPr>
              <w:t>327 090 19</w:t>
            </w:r>
          </w:p>
        </w:tc>
        <w:tc>
          <w:tcPr>
            <w:tcW w:w="1707" w:type="dxa"/>
            <w:tcBorders>
              <w:top w:val="single" w:sz="4" w:space="0" w:color="000000"/>
              <w:bottom w:val="single" w:sz="12" w:space="0" w:color="000000"/>
            </w:tcBorders>
          </w:tcPr>
          <w:p w:rsidR="00D929DE" w:rsidRPr="00A5502D" w:rsidRDefault="00D929DE" w:rsidP="00DB424E">
            <w:pPr>
              <w:keepNext/>
              <w:keepLines/>
              <w:spacing w:before="40" w:after="40" w:line="300" w:lineRule="exact"/>
              <w:jc w:val="both"/>
              <w:rPr>
                <w:rFonts w:ascii="ae_AlMohanad" w:hAnsi="ae_AlMohanad"/>
                <w:b/>
                <w:bCs/>
                <w:sz w:val="28"/>
                <w:szCs w:val="28"/>
                <w:rtl/>
              </w:rPr>
            </w:pPr>
            <w:r w:rsidRPr="00A5502D">
              <w:rPr>
                <w:rFonts w:ascii="ae_AlMohanad" w:hAnsi="ae_AlMohanad"/>
                <w:b/>
                <w:bCs/>
                <w:sz w:val="28"/>
                <w:szCs w:val="28"/>
                <w:rtl/>
              </w:rPr>
              <w:t>39</w:t>
            </w:r>
            <w:r w:rsidR="00A5502D" w:rsidRPr="00A5502D">
              <w:rPr>
                <w:rFonts w:ascii="ae_AlMohanad" w:hAnsi="ae_AlMohanad"/>
                <w:b/>
                <w:bCs/>
                <w:sz w:val="28"/>
                <w:szCs w:val="28"/>
                <w:rtl/>
              </w:rPr>
              <w:t>٪</w:t>
            </w:r>
          </w:p>
        </w:tc>
      </w:tr>
    </w:tbl>
    <w:p w:rsidR="00D929DE" w:rsidRPr="00AD1D41" w:rsidRDefault="00D929DE" w:rsidP="00A5502D">
      <w:pPr>
        <w:pStyle w:val="SingleTxtGA"/>
        <w:spacing w:before="240"/>
        <w:rPr>
          <w:rFonts w:hint="cs"/>
          <w:rtl/>
        </w:rPr>
      </w:pPr>
      <w:r w:rsidRPr="00AA2B04">
        <w:rPr>
          <w:rtl/>
        </w:rPr>
        <w:t>78</w:t>
      </w:r>
      <w:r w:rsidR="00A5502D">
        <w:rPr>
          <w:rFonts w:hint="cs"/>
          <w:rtl/>
        </w:rPr>
        <w:t>-</w:t>
      </w:r>
      <w:r w:rsidRPr="00AD1D41">
        <w:rPr>
          <w:rtl/>
        </w:rPr>
        <w:tab/>
      </w:r>
      <w:r w:rsidRPr="00086537">
        <w:rPr>
          <w:rtl/>
        </w:rPr>
        <w:t>أسباب</w:t>
      </w:r>
      <w:r w:rsidRPr="00AD1D41">
        <w:rPr>
          <w:rtl/>
        </w:rPr>
        <w:t xml:space="preserve"> الفقر </w:t>
      </w:r>
      <w:r w:rsidRPr="00AD1D41">
        <w:rPr>
          <w:rFonts w:hint="cs"/>
          <w:rtl/>
        </w:rPr>
        <w:t>في</w:t>
      </w:r>
      <w:r w:rsidRPr="00AD1D41">
        <w:rPr>
          <w:rtl/>
        </w:rPr>
        <w:t xml:space="preserve"> السودان عديدة ومتنوعة تتمثل </w:t>
      </w:r>
      <w:r w:rsidRPr="00AD1D41">
        <w:rPr>
          <w:rFonts w:hint="cs"/>
          <w:rtl/>
        </w:rPr>
        <w:t>في</w:t>
      </w:r>
      <w:r w:rsidRPr="00AD1D41">
        <w:rPr>
          <w:rtl/>
        </w:rPr>
        <w:t xml:space="preserve"> تأثير التحرير</w:t>
      </w:r>
      <w:r>
        <w:rPr>
          <w:rFonts w:hint="cs"/>
          <w:rtl/>
        </w:rPr>
        <w:t xml:space="preserve"> الاقتصادي </w:t>
      </w:r>
      <w:r w:rsidRPr="00AD1D41">
        <w:rPr>
          <w:rtl/>
        </w:rPr>
        <w:t xml:space="preserve">على الفئات الفقيرة والضعيفة من السكان، </w:t>
      </w:r>
      <w:r>
        <w:rPr>
          <w:rFonts w:hint="cs"/>
          <w:rtl/>
        </w:rPr>
        <w:t>و</w:t>
      </w:r>
      <w:r w:rsidRPr="00AD1D41">
        <w:rPr>
          <w:rtl/>
        </w:rPr>
        <w:t xml:space="preserve">العقوبات </w:t>
      </w:r>
      <w:r w:rsidRPr="00AD1D41">
        <w:rPr>
          <w:rFonts w:hint="cs"/>
          <w:rtl/>
        </w:rPr>
        <w:t>الاقتصادية</w:t>
      </w:r>
      <w:r w:rsidRPr="00AD1D41">
        <w:rPr>
          <w:rtl/>
        </w:rPr>
        <w:t xml:space="preserve"> </w:t>
      </w:r>
      <w:r w:rsidRPr="00AD1D41">
        <w:rPr>
          <w:rFonts w:hint="cs"/>
          <w:rtl/>
        </w:rPr>
        <w:t>التي</w:t>
      </w:r>
      <w:r w:rsidRPr="00AD1D41">
        <w:rPr>
          <w:rtl/>
        </w:rPr>
        <w:t xml:space="preserve"> عاقت الوصول </w:t>
      </w:r>
      <w:r w:rsidRPr="00AD1D41">
        <w:rPr>
          <w:rFonts w:hint="cs"/>
          <w:rtl/>
        </w:rPr>
        <w:t>إلى</w:t>
      </w:r>
      <w:r w:rsidRPr="00AD1D41">
        <w:rPr>
          <w:rtl/>
        </w:rPr>
        <w:t xml:space="preserve"> مبادرات دولية، </w:t>
      </w:r>
      <w:r>
        <w:rPr>
          <w:rFonts w:hint="cs"/>
          <w:rtl/>
        </w:rPr>
        <w:t>و</w:t>
      </w:r>
      <w:r w:rsidRPr="00AD1D41">
        <w:rPr>
          <w:rtl/>
        </w:rPr>
        <w:t>الحروب الأهلية الطويلة</w:t>
      </w:r>
      <w:r>
        <w:rPr>
          <w:rFonts w:hint="cs"/>
          <w:rtl/>
        </w:rPr>
        <w:t xml:space="preserve">، </w:t>
      </w:r>
      <w:r w:rsidRPr="00AD1D41">
        <w:rPr>
          <w:rtl/>
        </w:rPr>
        <w:t>وزيادة حجم الديون الخارجية</w:t>
      </w:r>
      <w:r w:rsidR="00A5502D" w:rsidRPr="00A5502D">
        <w:rPr>
          <w:rFonts w:hint="cs"/>
          <w:vertAlign w:val="superscript"/>
          <w:rtl/>
        </w:rPr>
        <w:t>(</w:t>
      </w:r>
      <w:r w:rsidRPr="00A5502D">
        <w:rPr>
          <w:vertAlign w:val="superscript"/>
          <w:rtl/>
          <w:lang w:bidi="ar-QA"/>
        </w:rPr>
        <w:footnoteReference w:id="6"/>
      </w:r>
      <w:r w:rsidR="00A5502D" w:rsidRPr="00A5502D">
        <w:rPr>
          <w:rFonts w:hint="cs"/>
          <w:vertAlign w:val="superscript"/>
          <w:rtl/>
          <w:lang w:bidi="ar-QA"/>
        </w:rPr>
        <w:t>)</w:t>
      </w:r>
      <w:r w:rsidR="00A5502D">
        <w:rPr>
          <w:rFonts w:hint="cs"/>
          <w:rtl/>
          <w:lang w:bidi="ar-QA"/>
        </w:rPr>
        <w:t>.</w:t>
      </w:r>
      <w:r w:rsidRPr="00AD1D41">
        <w:rPr>
          <w:rtl/>
        </w:rPr>
        <w:t xml:space="preserve"> على الرغم من كل هذه التحديات الكبيرة </w:t>
      </w:r>
      <w:r w:rsidRPr="00AD1D41">
        <w:rPr>
          <w:rFonts w:hint="cs"/>
          <w:rtl/>
        </w:rPr>
        <w:t>التي</w:t>
      </w:r>
      <w:r w:rsidRPr="00AD1D41">
        <w:rPr>
          <w:rtl/>
        </w:rPr>
        <w:t xml:space="preserve"> واجهها السودان </w:t>
      </w:r>
      <w:r w:rsidRPr="00AD1D41">
        <w:rPr>
          <w:rFonts w:hint="cs"/>
          <w:rtl/>
        </w:rPr>
        <w:t>والتي</w:t>
      </w:r>
      <w:r w:rsidRPr="00AD1D41">
        <w:rPr>
          <w:rtl/>
        </w:rPr>
        <w:t xml:space="preserve"> سيرد بعضها أيضا</w:t>
      </w:r>
      <w:r w:rsidR="00EA22FC">
        <w:rPr>
          <w:rFonts w:hint="cs"/>
          <w:rtl/>
        </w:rPr>
        <w:t>ً</w:t>
      </w:r>
      <w:r w:rsidRPr="00AD1D41">
        <w:rPr>
          <w:rtl/>
        </w:rPr>
        <w:t xml:space="preserve"> لاحقا</w:t>
      </w:r>
      <w:r w:rsidR="00EA22FC">
        <w:rPr>
          <w:rFonts w:hint="cs"/>
          <w:rtl/>
        </w:rPr>
        <w:t>ً</w:t>
      </w:r>
      <w:r w:rsidRPr="00AD1D41">
        <w:rPr>
          <w:rtl/>
        </w:rPr>
        <w:t xml:space="preserve"> </w:t>
      </w:r>
      <w:r w:rsidRPr="00AD1D41">
        <w:rPr>
          <w:rFonts w:hint="cs"/>
          <w:rtl/>
        </w:rPr>
        <w:t>في</w:t>
      </w:r>
      <w:r w:rsidRPr="00AD1D41">
        <w:rPr>
          <w:rtl/>
        </w:rPr>
        <w:t xml:space="preserve"> هذا التقرير إلا أن السودان نجح في تنفيذ عدد من المشاريع التنموية المتقدمة في عدد من المجالات الخدمية رأينا أن ترد </w:t>
      </w:r>
      <w:r w:rsidRPr="00AD1D41">
        <w:rPr>
          <w:rFonts w:hint="cs"/>
          <w:rtl/>
        </w:rPr>
        <w:t>في</w:t>
      </w:r>
      <w:r w:rsidRPr="00AD1D41">
        <w:rPr>
          <w:rtl/>
        </w:rPr>
        <w:t xml:space="preserve"> هذه الجزئية لأن أثرها </w:t>
      </w:r>
      <w:r>
        <w:rPr>
          <w:rFonts w:hint="cs"/>
          <w:rtl/>
        </w:rPr>
        <w:t>امتد</w:t>
      </w:r>
      <w:r w:rsidRPr="00AD1D41">
        <w:rPr>
          <w:rtl/>
        </w:rPr>
        <w:t xml:space="preserve"> </w:t>
      </w:r>
      <w:r w:rsidRPr="00AD1D41">
        <w:rPr>
          <w:rFonts w:hint="cs"/>
          <w:rtl/>
        </w:rPr>
        <w:t>إلى</w:t>
      </w:r>
      <w:r w:rsidRPr="00AD1D41">
        <w:rPr>
          <w:rtl/>
        </w:rPr>
        <w:t xml:space="preserve"> مجموع الحقوق </w:t>
      </w:r>
      <w:r w:rsidRPr="00AD1D41">
        <w:rPr>
          <w:rFonts w:hint="cs"/>
          <w:rtl/>
        </w:rPr>
        <w:t>الاقتصادية</w:t>
      </w:r>
      <w:r w:rsidRPr="00AD1D41">
        <w:rPr>
          <w:rtl/>
        </w:rPr>
        <w:t xml:space="preserve"> </w:t>
      </w:r>
      <w:r w:rsidRPr="00AD1D41">
        <w:rPr>
          <w:rFonts w:hint="cs"/>
          <w:rtl/>
        </w:rPr>
        <w:t>والاجتماعية</w:t>
      </w:r>
      <w:r w:rsidRPr="00AD1D41">
        <w:rPr>
          <w:rtl/>
        </w:rPr>
        <w:t xml:space="preserve"> والثقافية </w:t>
      </w:r>
      <w:r w:rsidRPr="00AD1D41">
        <w:rPr>
          <w:rFonts w:hint="cs"/>
          <w:rtl/>
        </w:rPr>
        <w:t>التي</w:t>
      </w:r>
      <w:r w:rsidRPr="00AD1D41">
        <w:rPr>
          <w:rtl/>
        </w:rPr>
        <w:t xml:space="preserve"> نص عليها العهد نذكر </w:t>
      </w:r>
      <w:r>
        <w:rPr>
          <w:rFonts w:hint="cs"/>
          <w:rtl/>
        </w:rPr>
        <w:t xml:space="preserve">منها </w:t>
      </w:r>
      <w:r w:rsidRPr="00AD1D41">
        <w:rPr>
          <w:rtl/>
        </w:rPr>
        <w:t xml:space="preserve">على سبيل المثال </w:t>
      </w:r>
      <w:r w:rsidRPr="00AD1D41">
        <w:rPr>
          <w:rFonts w:hint="cs"/>
          <w:rtl/>
        </w:rPr>
        <w:t>الآتي</w:t>
      </w:r>
      <w:r w:rsidRPr="00AD1D41">
        <w:rPr>
          <w:rtl/>
        </w:rPr>
        <w:t xml:space="preserve">: </w:t>
      </w:r>
    </w:p>
    <w:p w:rsidR="00D929DE" w:rsidRPr="00AD1D41" w:rsidRDefault="00D929DE" w:rsidP="003872A0">
      <w:pPr>
        <w:pStyle w:val="SingleTxtGA"/>
        <w:keepNext/>
        <w:keepLines/>
        <w:tabs>
          <w:tab w:val="clear" w:pos="1928"/>
          <w:tab w:val="clear" w:pos="2608"/>
          <w:tab w:val="clear" w:pos="3289"/>
          <w:tab w:val="clear" w:pos="3969"/>
          <w:tab w:val="clear" w:pos="4649"/>
          <w:tab w:val="clear" w:pos="5330"/>
        </w:tabs>
        <w:ind w:left="1196" w:right="998" w:firstLine="28"/>
        <w:rPr>
          <w:rFonts w:ascii="Arial" w:hAnsi="Arial" w:hint="cs"/>
          <w:b/>
          <w:bCs/>
          <w:sz w:val="30"/>
          <w:rtl/>
        </w:rPr>
      </w:pPr>
      <w:r w:rsidRPr="00AD1D41">
        <w:rPr>
          <w:rFonts w:hint="cs"/>
          <w:b/>
          <w:bCs/>
          <w:sz w:val="30"/>
          <w:rtl/>
          <w:lang w:bidi="ar-AE"/>
        </w:rPr>
        <w:t>الإمداد الكهربائي وكهرباء الريف</w:t>
      </w:r>
      <w:r w:rsidR="00011DB1" w:rsidRPr="00011DB1">
        <w:rPr>
          <w:rFonts w:hint="cs"/>
          <w:b/>
          <w:bCs/>
          <w:sz w:val="30"/>
          <w:vertAlign w:val="superscript"/>
          <w:rtl/>
          <w:lang w:bidi="ar-AE"/>
        </w:rPr>
        <w:t>(</w:t>
      </w:r>
      <w:r w:rsidRPr="00011DB1">
        <w:rPr>
          <w:noProof/>
          <w:sz w:val="30"/>
          <w:vertAlign w:val="superscript"/>
          <w:rtl/>
          <w:lang w:eastAsia="ar-SA" w:bidi="ar-QA"/>
        </w:rPr>
        <w:footnoteReference w:id="7"/>
      </w:r>
      <w:r w:rsidR="00011DB1" w:rsidRPr="00011DB1">
        <w:rPr>
          <w:rFonts w:hint="cs"/>
          <w:b/>
          <w:bCs/>
          <w:sz w:val="30"/>
          <w:vertAlign w:val="superscript"/>
          <w:rtl/>
          <w:lang w:bidi="ar-AE"/>
        </w:rPr>
        <w:t>)</w:t>
      </w:r>
    </w:p>
    <w:p w:rsidR="00D929DE" w:rsidRPr="00AD1D41" w:rsidRDefault="00D929DE" w:rsidP="003872A0">
      <w:pPr>
        <w:pStyle w:val="SingleTxtGA"/>
        <w:rPr>
          <w:rFonts w:hint="cs"/>
          <w:b/>
          <w:bCs/>
          <w:rtl/>
        </w:rPr>
      </w:pPr>
      <w:r w:rsidRPr="00AD1D41">
        <w:rPr>
          <w:rtl/>
        </w:rPr>
        <w:t>79</w:t>
      </w:r>
      <w:r w:rsidR="003872A0">
        <w:rPr>
          <w:rFonts w:hint="cs"/>
          <w:rtl/>
        </w:rPr>
        <w:t>-</w:t>
      </w:r>
      <w:r w:rsidRPr="00AD1D41">
        <w:rPr>
          <w:rtl/>
        </w:rPr>
        <w:tab/>
        <w:t>لقد تم تنفيذ العديد من مشروعات الكهرباء في المدن الكبرى مع إيلاء أهمية خاصة لكهرباء الريف</w:t>
      </w:r>
      <w:r w:rsidR="00197D30">
        <w:rPr>
          <w:rtl/>
        </w:rPr>
        <w:t xml:space="preserve"> وقد تمثلت هذه الجهود فيما يلي:</w:t>
      </w:r>
    </w:p>
    <w:p w:rsidR="00D929DE" w:rsidRPr="003872A0" w:rsidRDefault="00D929DE" w:rsidP="001660A2">
      <w:pPr>
        <w:pStyle w:val="SingleTxtGA"/>
        <w:spacing w:after="80" w:line="370" w:lineRule="exact"/>
        <w:rPr>
          <w:rFonts w:hint="cs"/>
          <w:rtl/>
        </w:rPr>
      </w:pPr>
      <w:r w:rsidRPr="003872A0">
        <w:rPr>
          <w:rFonts w:hint="cs"/>
          <w:rtl/>
        </w:rPr>
        <w:tab/>
        <w:t>(أ)</w:t>
      </w:r>
      <w:r w:rsidRPr="003872A0">
        <w:rPr>
          <w:rFonts w:hint="cs"/>
          <w:rtl/>
        </w:rPr>
        <w:tab/>
      </w:r>
      <w:r w:rsidRPr="003872A0">
        <w:rPr>
          <w:rtl/>
        </w:rPr>
        <w:t xml:space="preserve">تنفيذ مشروع إمداد محطة كهرباء الخرطوم بحري الحرارية الذي يتكون من وحدتين بخاريتين بطاقة إنتاجية (200) </w:t>
      </w:r>
      <w:r w:rsidRPr="003872A0">
        <w:rPr>
          <w:rFonts w:hint="cs"/>
          <w:rtl/>
        </w:rPr>
        <w:t>ميغاواط</w:t>
      </w:r>
      <w:r w:rsidRPr="003872A0">
        <w:rPr>
          <w:rtl/>
        </w:rPr>
        <w:t xml:space="preserve"> بتكلفة 8.75 مليون دولار </w:t>
      </w:r>
      <w:r w:rsidRPr="003872A0">
        <w:rPr>
          <w:rFonts w:hint="cs"/>
          <w:rtl/>
        </w:rPr>
        <w:t>للمكون ال</w:t>
      </w:r>
      <w:r w:rsidRPr="003872A0">
        <w:rPr>
          <w:rtl/>
        </w:rPr>
        <w:t>محلي</w:t>
      </w:r>
      <w:r w:rsidR="003872A0">
        <w:rPr>
          <w:rFonts w:hint="cs"/>
          <w:rtl/>
        </w:rPr>
        <w:t> </w:t>
      </w:r>
      <w:r w:rsidRPr="003872A0">
        <w:rPr>
          <w:rtl/>
        </w:rPr>
        <w:t xml:space="preserve">167 </w:t>
      </w:r>
      <w:r w:rsidRPr="003872A0">
        <w:rPr>
          <w:rFonts w:hint="cs"/>
          <w:rtl/>
        </w:rPr>
        <w:t>و</w:t>
      </w:r>
      <w:r w:rsidRPr="003872A0">
        <w:rPr>
          <w:rtl/>
        </w:rPr>
        <w:t xml:space="preserve">مليون دولار </w:t>
      </w:r>
      <w:r w:rsidRPr="003872A0">
        <w:rPr>
          <w:rFonts w:hint="cs"/>
          <w:rtl/>
        </w:rPr>
        <w:t>لل</w:t>
      </w:r>
      <w:r w:rsidRPr="003872A0">
        <w:rPr>
          <w:rtl/>
        </w:rPr>
        <w:t xml:space="preserve">مكون </w:t>
      </w:r>
      <w:r w:rsidRPr="003872A0">
        <w:rPr>
          <w:rFonts w:hint="cs"/>
          <w:rtl/>
        </w:rPr>
        <w:t>ال</w:t>
      </w:r>
      <w:r w:rsidRPr="003872A0">
        <w:rPr>
          <w:rtl/>
        </w:rPr>
        <w:t xml:space="preserve">أجنبي </w:t>
      </w:r>
      <w:r w:rsidRPr="003872A0">
        <w:rPr>
          <w:rFonts w:hint="cs"/>
          <w:rtl/>
        </w:rPr>
        <w:t xml:space="preserve">الذي </w:t>
      </w:r>
      <w:r w:rsidRPr="003872A0">
        <w:rPr>
          <w:rtl/>
        </w:rPr>
        <w:t xml:space="preserve">تم تنفيذه من قبل شركة </w:t>
      </w:r>
      <w:r w:rsidRPr="003872A0">
        <w:t>CMEC</w:t>
      </w:r>
      <w:r w:rsidRPr="00CB090F">
        <w:rPr>
          <w:rFonts w:hint="cs"/>
          <w:rtl/>
        </w:rPr>
        <w:t xml:space="preserve"> </w:t>
      </w:r>
      <w:r w:rsidRPr="003872A0">
        <w:rPr>
          <w:rtl/>
        </w:rPr>
        <w:t>الصينية</w:t>
      </w:r>
      <w:r w:rsidRPr="003872A0">
        <w:rPr>
          <w:rFonts w:hint="cs"/>
          <w:rtl/>
        </w:rPr>
        <w:t>؛</w:t>
      </w:r>
    </w:p>
    <w:p w:rsidR="00D929DE" w:rsidRPr="003872A0" w:rsidRDefault="00D929DE" w:rsidP="001660A2">
      <w:pPr>
        <w:pStyle w:val="SingleTxtGA"/>
        <w:spacing w:after="80" w:line="370" w:lineRule="exact"/>
        <w:rPr>
          <w:rtl/>
        </w:rPr>
      </w:pPr>
      <w:r w:rsidRPr="003872A0">
        <w:rPr>
          <w:rFonts w:hint="cs"/>
          <w:rtl/>
        </w:rPr>
        <w:tab/>
        <w:t>(ب)</w:t>
      </w:r>
      <w:r w:rsidRPr="003872A0">
        <w:rPr>
          <w:rFonts w:hint="cs"/>
          <w:rtl/>
        </w:rPr>
        <w:tab/>
      </w:r>
      <w:r w:rsidRPr="003872A0">
        <w:rPr>
          <w:rtl/>
        </w:rPr>
        <w:t xml:space="preserve">تنفيذ مشروع محطة توليد كهرباء </w:t>
      </w:r>
      <w:r w:rsidRPr="003872A0">
        <w:rPr>
          <w:rtl/>
          <w:lang w:bidi="ar-AE"/>
        </w:rPr>
        <w:t xml:space="preserve">منطقة </w:t>
      </w:r>
      <w:r w:rsidRPr="003872A0">
        <w:rPr>
          <w:rtl/>
        </w:rPr>
        <w:t>قرى 4 يتكون من وحدتين بطاقة</w:t>
      </w:r>
      <w:r w:rsidR="003872A0">
        <w:rPr>
          <w:rFonts w:hint="cs"/>
          <w:rtl/>
        </w:rPr>
        <w:t> </w:t>
      </w:r>
      <w:r w:rsidRPr="003872A0">
        <w:rPr>
          <w:rtl/>
        </w:rPr>
        <w:t xml:space="preserve">إنتاجية 110 </w:t>
      </w:r>
      <w:r w:rsidRPr="003872A0">
        <w:rPr>
          <w:rFonts w:hint="cs"/>
          <w:rtl/>
        </w:rPr>
        <w:t>ميغاواط</w:t>
      </w:r>
      <w:r w:rsidRPr="003872A0">
        <w:rPr>
          <w:rtl/>
        </w:rPr>
        <w:t xml:space="preserve"> تعمل بوقود الفحم البترولي من مصفاة </w:t>
      </w:r>
      <w:r w:rsidRPr="003872A0">
        <w:rPr>
          <w:rFonts w:hint="cs"/>
          <w:rtl/>
        </w:rPr>
        <w:t>الخرطو</w:t>
      </w:r>
      <w:r w:rsidRPr="003872A0">
        <w:rPr>
          <w:rFonts w:hint="eastAsia"/>
          <w:rtl/>
        </w:rPr>
        <w:t>م</w:t>
      </w:r>
      <w:r w:rsidRPr="003872A0">
        <w:rPr>
          <w:rtl/>
        </w:rPr>
        <w:t xml:space="preserve"> بتكلفة بلغت</w:t>
      </w:r>
      <w:r w:rsidR="003872A0">
        <w:rPr>
          <w:rFonts w:hint="cs"/>
          <w:rtl/>
        </w:rPr>
        <w:t xml:space="preserve"> 000 405 149 </w:t>
      </w:r>
      <w:r w:rsidRPr="003872A0">
        <w:rPr>
          <w:rtl/>
        </w:rPr>
        <w:t>مليون دولار</w:t>
      </w:r>
      <w:r w:rsidRPr="003872A0">
        <w:rPr>
          <w:rFonts w:hint="cs"/>
          <w:rtl/>
        </w:rPr>
        <w:t>،</w:t>
      </w:r>
      <w:r w:rsidRPr="003872A0">
        <w:rPr>
          <w:rtl/>
        </w:rPr>
        <w:t xml:space="preserve"> </w:t>
      </w:r>
      <w:r w:rsidRPr="003872A0">
        <w:rPr>
          <w:rFonts w:hint="cs"/>
          <w:rtl/>
        </w:rPr>
        <w:t>و</w:t>
      </w:r>
      <w:r w:rsidRPr="003872A0">
        <w:rPr>
          <w:rtl/>
        </w:rPr>
        <w:t>قامت بتنفيذ</w:t>
      </w:r>
      <w:r w:rsidRPr="003872A0">
        <w:rPr>
          <w:rFonts w:hint="cs"/>
          <w:rtl/>
        </w:rPr>
        <w:t>ه</w:t>
      </w:r>
      <w:r w:rsidRPr="003872A0">
        <w:rPr>
          <w:rtl/>
        </w:rPr>
        <w:t xml:space="preserve"> شركة </w:t>
      </w:r>
      <w:r w:rsidRPr="003872A0">
        <w:t>CMEC</w:t>
      </w:r>
      <w:r w:rsidRPr="003872A0">
        <w:rPr>
          <w:rtl/>
        </w:rPr>
        <w:t xml:space="preserve"> </w:t>
      </w:r>
      <w:r w:rsidRPr="003872A0">
        <w:rPr>
          <w:rFonts w:hint="cs"/>
          <w:rtl/>
        </w:rPr>
        <w:t>و</w:t>
      </w:r>
      <w:r w:rsidRPr="003872A0">
        <w:rPr>
          <w:rtl/>
        </w:rPr>
        <w:t xml:space="preserve">دخلت </w:t>
      </w:r>
      <w:r w:rsidRPr="003872A0">
        <w:rPr>
          <w:rFonts w:hint="cs"/>
          <w:rtl/>
        </w:rPr>
        <w:t xml:space="preserve">المحطة </w:t>
      </w:r>
      <w:r w:rsidRPr="003872A0">
        <w:rPr>
          <w:rtl/>
        </w:rPr>
        <w:t>الخدمة خلال نهاية العام الماضي</w:t>
      </w:r>
      <w:r w:rsidRPr="003872A0">
        <w:rPr>
          <w:rFonts w:hint="cs"/>
          <w:rtl/>
        </w:rPr>
        <w:t>؛</w:t>
      </w:r>
    </w:p>
    <w:p w:rsidR="00D929DE" w:rsidRPr="003872A0" w:rsidRDefault="00D929DE" w:rsidP="001660A2">
      <w:pPr>
        <w:pStyle w:val="SingleTxtGA"/>
        <w:spacing w:after="80" w:line="370" w:lineRule="exact"/>
        <w:rPr>
          <w:rFonts w:hint="cs"/>
          <w:rtl/>
        </w:rPr>
      </w:pPr>
      <w:r w:rsidRPr="003872A0">
        <w:rPr>
          <w:rFonts w:hint="cs"/>
          <w:rtl/>
        </w:rPr>
        <w:tab/>
        <w:t>(ج)</w:t>
      </w:r>
      <w:r w:rsidRPr="003872A0">
        <w:rPr>
          <w:rFonts w:hint="cs"/>
          <w:rtl/>
        </w:rPr>
        <w:tab/>
      </w:r>
      <w:r w:rsidRPr="003872A0">
        <w:rPr>
          <w:rtl/>
        </w:rPr>
        <w:t xml:space="preserve">تنفيذ مشروع توليد التوربينات المصفوفة بخزان جبل أولياء لتوليد الكهرباء بطاقة كلية بلغت 30 </w:t>
      </w:r>
      <w:r w:rsidRPr="003872A0">
        <w:rPr>
          <w:rFonts w:hint="cs"/>
          <w:rtl/>
        </w:rPr>
        <w:t>ميغاواط</w:t>
      </w:r>
      <w:r w:rsidRPr="003872A0">
        <w:rPr>
          <w:rtl/>
        </w:rPr>
        <w:t xml:space="preserve"> بتكلفة مليار جنيه سوداني ومبلغ 26 مليون يورو</w:t>
      </w:r>
      <w:r w:rsidRPr="003872A0">
        <w:rPr>
          <w:rFonts w:hint="cs"/>
          <w:rtl/>
        </w:rPr>
        <w:t>،</w:t>
      </w:r>
      <w:r w:rsidRPr="003872A0">
        <w:rPr>
          <w:rtl/>
        </w:rPr>
        <w:t xml:space="preserve"> </w:t>
      </w:r>
      <w:r w:rsidRPr="003872A0">
        <w:rPr>
          <w:rFonts w:hint="cs"/>
          <w:rtl/>
        </w:rPr>
        <w:t>و</w:t>
      </w:r>
      <w:r w:rsidRPr="003872A0">
        <w:rPr>
          <w:rtl/>
        </w:rPr>
        <w:t xml:space="preserve">قامت </w:t>
      </w:r>
      <w:r w:rsidRPr="003872A0">
        <w:rPr>
          <w:rFonts w:hint="cs"/>
          <w:rtl/>
        </w:rPr>
        <w:t>بتنفيذ</w:t>
      </w:r>
      <w:r w:rsidRPr="003872A0">
        <w:rPr>
          <w:rFonts w:hint="eastAsia"/>
          <w:rtl/>
        </w:rPr>
        <w:t>ه</w:t>
      </w:r>
      <w:r w:rsidRPr="003872A0">
        <w:rPr>
          <w:rtl/>
        </w:rPr>
        <w:t xml:space="preserve"> شركة فاتك النمساوية</w:t>
      </w:r>
      <w:r w:rsidRPr="003872A0">
        <w:rPr>
          <w:rFonts w:hint="cs"/>
          <w:rtl/>
        </w:rPr>
        <w:t>؛</w:t>
      </w:r>
    </w:p>
    <w:p w:rsidR="00D929DE" w:rsidRPr="003872A0" w:rsidRDefault="00D929DE" w:rsidP="001660A2">
      <w:pPr>
        <w:pStyle w:val="SingleTxtGA"/>
        <w:spacing w:after="80" w:line="370" w:lineRule="exact"/>
        <w:rPr>
          <w:rFonts w:hint="cs"/>
          <w:rtl/>
        </w:rPr>
      </w:pPr>
      <w:r w:rsidRPr="003872A0">
        <w:rPr>
          <w:rFonts w:hint="cs"/>
          <w:rtl/>
        </w:rPr>
        <w:tab/>
        <w:t>(د)</w:t>
      </w:r>
      <w:r w:rsidRPr="003872A0">
        <w:rPr>
          <w:rFonts w:hint="cs"/>
          <w:rtl/>
        </w:rPr>
        <w:tab/>
      </w:r>
      <w:r w:rsidRPr="003872A0">
        <w:rPr>
          <w:rtl/>
        </w:rPr>
        <w:t xml:space="preserve">البدء في تنفيذ مشروع توليد كهرباء الفولة في ولاية جنوب كردفان الذي يتكون من عدد ثلاثة وحدات بطاقة 405 </w:t>
      </w:r>
      <w:r w:rsidRPr="003872A0">
        <w:rPr>
          <w:rFonts w:hint="cs"/>
          <w:rtl/>
        </w:rPr>
        <w:t>ميغاواط</w:t>
      </w:r>
      <w:r w:rsidRPr="003872A0">
        <w:rPr>
          <w:rtl/>
        </w:rPr>
        <w:t xml:space="preserve"> </w:t>
      </w:r>
      <w:r w:rsidRPr="003872A0">
        <w:rPr>
          <w:rFonts w:hint="cs"/>
          <w:rtl/>
        </w:rPr>
        <w:t>باستخدام</w:t>
      </w:r>
      <w:r w:rsidRPr="003872A0">
        <w:rPr>
          <w:rtl/>
        </w:rPr>
        <w:t xml:space="preserve"> الغاز الطبيعي </w:t>
      </w:r>
      <w:r w:rsidRPr="003872A0">
        <w:rPr>
          <w:rFonts w:hint="cs"/>
          <w:rtl/>
        </w:rPr>
        <w:t>بتكلفة</w:t>
      </w:r>
      <w:r w:rsidRPr="003872A0">
        <w:rPr>
          <w:rtl/>
        </w:rPr>
        <w:t xml:space="preserve"> 680 مليون دولار </w:t>
      </w:r>
      <w:r w:rsidRPr="003872A0">
        <w:rPr>
          <w:rFonts w:hint="cs"/>
          <w:rtl/>
        </w:rPr>
        <w:t>و</w:t>
      </w:r>
      <w:r w:rsidRPr="003872A0">
        <w:rPr>
          <w:rtl/>
        </w:rPr>
        <w:t xml:space="preserve">تم تنفيذه بواسطة شركة </w:t>
      </w:r>
      <w:r w:rsidRPr="003872A0">
        <w:t>CMEC</w:t>
      </w:r>
      <w:r w:rsidRPr="003872A0">
        <w:rPr>
          <w:rFonts w:hint="cs"/>
          <w:rtl/>
        </w:rPr>
        <w:t>؛</w:t>
      </w:r>
    </w:p>
    <w:p w:rsidR="00D929DE" w:rsidRPr="003872A0" w:rsidRDefault="00D929DE" w:rsidP="001660A2">
      <w:pPr>
        <w:pStyle w:val="SingleTxtGA"/>
        <w:spacing w:line="370" w:lineRule="exact"/>
        <w:rPr>
          <w:rFonts w:hint="cs"/>
          <w:rtl/>
        </w:rPr>
      </w:pPr>
      <w:r w:rsidRPr="003872A0">
        <w:rPr>
          <w:rFonts w:hint="cs"/>
          <w:rtl/>
        </w:rPr>
        <w:tab/>
        <w:t>(ﻫ)</w:t>
      </w:r>
      <w:r w:rsidRPr="003872A0">
        <w:rPr>
          <w:rFonts w:hint="cs"/>
          <w:rtl/>
        </w:rPr>
        <w:tab/>
      </w:r>
      <w:r w:rsidRPr="003872A0">
        <w:rPr>
          <w:rtl/>
        </w:rPr>
        <w:t>البدء في تنفيذ مشروع محطة توليد كوستي بولاية النيل الأبيض البخارية</w:t>
      </w:r>
      <w:r w:rsidRPr="003872A0">
        <w:rPr>
          <w:rFonts w:hint="cs"/>
          <w:rtl/>
        </w:rPr>
        <w:t>،</w:t>
      </w:r>
      <w:r w:rsidRPr="003872A0">
        <w:rPr>
          <w:rtl/>
        </w:rPr>
        <w:t xml:space="preserve"> </w:t>
      </w:r>
      <w:r w:rsidRPr="003872A0">
        <w:rPr>
          <w:rFonts w:hint="cs"/>
          <w:rtl/>
        </w:rPr>
        <w:t>و</w:t>
      </w:r>
      <w:r w:rsidRPr="003872A0">
        <w:rPr>
          <w:rtl/>
        </w:rPr>
        <w:t xml:space="preserve">تتكون من عدد 4 وحدات بطاقة إنتاجية 500 </w:t>
      </w:r>
      <w:r w:rsidRPr="003872A0">
        <w:rPr>
          <w:rFonts w:hint="cs"/>
          <w:rtl/>
        </w:rPr>
        <w:t>ميغاواط، و</w:t>
      </w:r>
      <w:r w:rsidRPr="003872A0">
        <w:rPr>
          <w:rtl/>
        </w:rPr>
        <w:t>تبلغ تكلفة المشروع 457.5 مليون دولار</w:t>
      </w:r>
      <w:r w:rsidRPr="003872A0">
        <w:rPr>
          <w:rFonts w:hint="cs"/>
          <w:rtl/>
        </w:rPr>
        <w:t>،</w:t>
      </w:r>
      <w:r w:rsidRPr="003872A0">
        <w:rPr>
          <w:rtl/>
        </w:rPr>
        <w:t xml:space="preserve"> </w:t>
      </w:r>
      <w:r w:rsidRPr="003872A0">
        <w:rPr>
          <w:rFonts w:hint="cs"/>
          <w:rtl/>
        </w:rPr>
        <w:t>و</w:t>
      </w:r>
      <w:r w:rsidRPr="003872A0">
        <w:rPr>
          <w:rtl/>
        </w:rPr>
        <w:t>تقوم بتنفيذ المشروع شركة أنجيكا الهندية.</w:t>
      </w:r>
    </w:p>
    <w:p w:rsidR="00D929DE" w:rsidRPr="003872A0" w:rsidRDefault="003872A0" w:rsidP="001660A2">
      <w:pPr>
        <w:pStyle w:val="H23GA"/>
        <w:spacing w:line="370" w:lineRule="exact"/>
        <w:rPr>
          <w:rFonts w:hint="cs"/>
          <w:rtl/>
          <w:lang w:bidi="ar-AE"/>
        </w:rPr>
      </w:pPr>
      <w:r>
        <w:rPr>
          <w:rFonts w:hint="cs"/>
          <w:rtl/>
          <w:lang w:bidi="ar-AE"/>
        </w:rPr>
        <w:tab/>
      </w:r>
      <w:r>
        <w:rPr>
          <w:rFonts w:hint="cs"/>
          <w:rtl/>
          <w:lang w:bidi="ar-AE"/>
        </w:rPr>
        <w:tab/>
      </w:r>
      <w:r w:rsidR="00D929DE" w:rsidRPr="003872A0">
        <w:rPr>
          <w:rFonts w:hint="cs"/>
          <w:rtl/>
          <w:lang w:bidi="ar-AE"/>
        </w:rPr>
        <w:t>توليد الكهرباء بمختلف ولايات السودان التي خارج الشبكة القومية</w:t>
      </w:r>
    </w:p>
    <w:p w:rsidR="00D929DE" w:rsidRPr="003872A0" w:rsidRDefault="00D929DE" w:rsidP="001660A2">
      <w:pPr>
        <w:pStyle w:val="SingleTxtGA"/>
        <w:spacing w:line="370" w:lineRule="exact"/>
        <w:rPr>
          <w:rtl/>
        </w:rPr>
      </w:pPr>
      <w:r w:rsidRPr="003872A0">
        <w:rPr>
          <w:rtl/>
        </w:rPr>
        <w:t>80</w:t>
      </w:r>
      <w:r w:rsidR="003872A0">
        <w:rPr>
          <w:rFonts w:hint="cs"/>
          <w:rtl/>
        </w:rPr>
        <w:t>-</w:t>
      </w:r>
      <w:r w:rsidRPr="003872A0">
        <w:rPr>
          <w:rtl/>
        </w:rPr>
        <w:tab/>
        <w:t xml:space="preserve">تم زيادة </w:t>
      </w:r>
      <w:r w:rsidRPr="003872A0">
        <w:rPr>
          <w:rFonts w:hint="cs"/>
          <w:rtl/>
        </w:rPr>
        <w:t>مصادر</w:t>
      </w:r>
      <w:r w:rsidRPr="003872A0">
        <w:rPr>
          <w:rtl/>
        </w:rPr>
        <w:t xml:space="preserve"> </w:t>
      </w:r>
      <w:r w:rsidRPr="003872A0">
        <w:rPr>
          <w:rFonts w:hint="cs"/>
          <w:rtl/>
        </w:rPr>
        <w:t>توليد الكهرباء</w:t>
      </w:r>
      <w:r w:rsidRPr="003872A0">
        <w:rPr>
          <w:rtl/>
        </w:rPr>
        <w:t xml:space="preserve"> بالولايات بمدن متفرقة شملت </w:t>
      </w:r>
      <w:r w:rsidRPr="003872A0">
        <w:rPr>
          <w:rFonts w:hint="cs"/>
          <w:rtl/>
        </w:rPr>
        <w:t>كلا</w:t>
      </w:r>
      <w:r w:rsidRPr="003872A0">
        <w:rPr>
          <w:rtl/>
        </w:rPr>
        <w:t xml:space="preserve"> من الفاشر بولاية شمال دارفور، نيالا، الجنينة، في دارفور النهود، كادوقلي جنوب كردفان، الضعين، كسلا مع ربط بقية مدن الولايات الأخرى بالشبكة القومية وهي بورتسودان، كريمة، الدبة، دنقلا (بالولاية الشمالية)، القضارف (بولاية القضارف)، الأبيض، </w:t>
      </w:r>
      <w:r w:rsidRPr="003872A0">
        <w:rPr>
          <w:rFonts w:hint="cs"/>
          <w:rtl/>
        </w:rPr>
        <w:t>أم</w:t>
      </w:r>
      <w:r w:rsidRPr="003872A0">
        <w:rPr>
          <w:rtl/>
        </w:rPr>
        <w:t xml:space="preserve"> روابة (بولاية شمال كردفان).</w:t>
      </w:r>
    </w:p>
    <w:p w:rsidR="00D929DE" w:rsidRPr="001660A2" w:rsidRDefault="00D929DE" w:rsidP="001660A2">
      <w:pPr>
        <w:pStyle w:val="SingleTxtGA"/>
        <w:spacing w:line="370" w:lineRule="exact"/>
        <w:rPr>
          <w:rFonts w:hint="cs"/>
        </w:rPr>
      </w:pPr>
      <w:r w:rsidRPr="001660A2">
        <w:rPr>
          <w:rFonts w:hint="cs"/>
          <w:rtl/>
        </w:rPr>
        <w:t>81</w:t>
      </w:r>
      <w:r w:rsidR="003872A0" w:rsidRPr="001660A2">
        <w:rPr>
          <w:rFonts w:hint="cs"/>
          <w:rtl/>
        </w:rPr>
        <w:t>-</w:t>
      </w:r>
      <w:r w:rsidRPr="001660A2">
        <w:tab/>
      </w:r>
      <w:r w:rsidRPr="001660A2">
        <w:rPr>
          <w:rFonts w:hint="cs"/>
          <w:rtl/>
        </w:rPr>
        <w:t>و</w:t>
      </w:r>
      <w:r w:rsidRPr="001660A2">
        <w:rPr>
          <w:rtl/>
        </w:rPr>
        <w:t xml:space="preserve">تم إنشاء العديد من الشبكات المتكاملة منذ العام 2006 وذلك بتنفيذ 175 </w:t>
      </w:r>
      <w:r w:rsidRPr="001660A2">
        <w:rPr>
          <w:rFonts w:hint="cs"/>
          <w:rtl/>
        </w:rPr>
        <w:t>مربعا</w:t>
      </w:r>
      <w:r w:rsidR="003872A0" w:rsidRPr="001660A2">
        <w:rPr>
          <w:rFonts w:hint="cs"/>
          <w:rtl/>
        </w:rPr>
        <w:t>ً</w:t>
      </w:r>
      <w:r w:rsidRPr="001660A2">
        <w:rPr>
          <w:rtl/>
        </w:rPr>
        <w:t xml:space="preserve"> وزيادة عدد المشتركين </w:t>
      </w:r>
      <w:r w:rsidRPr="001660A2">
        <w:rPr>
          <w:rFonts w:hint="cs"/>
          <w:rtl/>
        </w:rPr>
        <w:t>إلى</w:t>
      </w:r>
      <w:r w:rsidRPr="001660A2">
        <w:rPr>
          <w:rtl/>
        </w:rPr>
        <w:t xml:space="preserve"> </w:t>
      </w:r>
      <w:r w:rsidR="003872A0" w:rsidRPr="001660A2">
        <w:rPr>
          <w:rFonts w:hint="cs"/>
          <w:rtl/>
        </w:rPr>
        <w:t xml:space="preserve">000 930 </w:t>
      </w:r>
      <w:r w:rsidRPr="001660A2">
        <w:rPr>
          <w:rtl/>
        </w:rPr>
        <w:t xml:space="preserve">مشترك مع عمل تحسين شبكات الضغط </w:t>
      </w:r>
      <w:r w:rsidR="001660A2" w:rsidRPr="001660A2">
        <w:rPr>
          <w:rFonts w:hint="cs"/>
          <w:rtl/>
        </w:rPr>
        <w:t xml:space="preserve">المنخفض </w:t>
      </w:r>
      <w:r w:rsidRPr="001660A2">
        <w:rPr>
          <w:rtl/>
        </w:rPr>
        <w:t>المتهالكة.</w:t>
      </w:r>
    </w:p>
    <w:p w:rsidR="00D929DE" w:rsidRPr="003872A0" w:rsidRDefault="00D929DE" w:rsidP="001660A2">
      <w:pPr>
        <w:pStyle w:val="SingleTxtGA"/>
        <w:spacing w:line="370" w:lineRule="exact"/>
        <w:rPr>
          <w:rFonts w:hint="cs"/>
          <w:rtl/>
        </w:rPr>
      </w:pPr>
      <w:r w:rsidRPr="003872A0">
        <w:rPr>
          <w:rFonts w:hint="cs"/>
          <w:rtl/>
        </w:rPr>
        <w:t>82</w:t>
      </w:r>
      <w:r w:rsidR="003872A0">
        <w:rPr>
          <w:rFonts w:hint="cs"/>
          <w:rtl/>
        </w:rPr>
        <w:t>-</w:t>
      </w:r>
      <w:r w:rsidRPr="003872A0">
        <w:tab/>
      </w:r>
      <w:r w:rsidRPr="003872A0">
        <w:rPr>
          <w:rtl/>
        </w:rPr>
        <w:t>تم إنشاء العديد من محطات توزيع الكهرباء</w:t>
      </w:r>
      <w:r w:rsidR="003872A0" w:rsidRPr="003872A0">
        <w:rPr>
          <w:rFonts w:hint="cs"/>
          <w:vertAlign w:val="superscript"/>
          <w:rtl/>
        </w:rPr>
        <w:t>(</w:t>
      </w:r>
      <w:r w:rsidRPr="003872A0">
        <w:rPr>
          <w:vertAlign w:val="superscript"/>
          <w:rtl/>
        </w:rPr>
        <w:footnoteReference w:id="8"/>
      </w:r>
      <w:r w:rsidR="003872A0" w:rsidRPr="003872A0">
        <w:rPr>
          <w:rFonts w:hint="cs"/>
          <w:vertAlign w:val="superscript"/>
          <w:rtl/>
        </w:rPr>
        <w:t>)</w:t>
      </w:r>
      <w:r w:rsidRPr="003872A0">
        <w:rPr>
          <w:rtl/>
        </w:rPr>
        <w:t xml:space="preserve"> بسعات </w:t>
      </w:r>
      <w:r w:rsidRPr="003872A0">
        <w:rPr>
          <w:rFonts w:hint="cs"/>
          <w:rtl/>
        </w:rPr>
        <w:t>إجمالية</w:t>
      </w:r>
      <w:r w:rsidRPr="003872A0">
        <w:rPr>
          <w:rtl/>
        </w:rPr>
        <w:t xml:space="preserve"> فاقت 900 مي</w:t>
      </w:r>
      <w:r w:rsidRPr="003872A0">
        <w:rPr>
          <w:rFonts w:hint="cs"/>
          <w:rtl/>
        </w:rPr>
        <w:t>غ</w:t>
      </w:r>
      <w:r w:rsidRPr="003872A0">
        <w:rPr>
          <w:rtl/>
        </w:rPr>
        <w:t xml:space="preserve">افولت </w:t>
      </w:r>
      <w:r w:rsidRPr="003872A0">
        <w:rPr>
          <w:rFonts w:hint="cs"/>
          <w:rtl/>
        </w:rPr>
        <w:t>أمبير</w:t>
      </w:r>
      <w:r w:rsidRPr="003872A0">
        <w:rPr>
          <w:rtl/>
        </w:rPr>
        <w:t>.</w:t>
      </w:r>
    </w:p>
    <w:p w:rsidR="00D929DE" w:rsidRPr="003872A0" w:rsidRDefault="00D929DE" w:rsidP="001660A2">
      <w:pPr>
        <w:pStyle w:val="SingleTxtGA"/>
        <w:spacing w:line="370" w:lineRule="exact"/>
        <w:rPr>
          <w:rtl/>
        </w:rPr>
      </w:pPr>
      <w:r w:rsidRPr="003872A0">
        <w:rPr>
          <w:rtl/>
        </w:rPr>
        <w:t>83</w:t>
      </w:r>
      <w:r w:rsidR="003872A0">
        <w:rPr>
          <w:rFonts w:hint="cs"/>
          <w:rtl/>
        </w:rPr>
        <w:t>-</w:t>
      </w:r>
      <w:r w:rsidRPr="003872A0">
        <w:rPr>
          <w:rtl/>
        </w:rPr>
        <w:tab/>
      </w:r>
      <w:r w:rsidRPr="003872A0">
        <w:rPr>
          <w:rFonts w:hint="cs"/>
          <w:rtl/>
        </w:rPr>
        <w:t>و</w:t>
      </w:r>
      <w:r w:rsidRPr="003872A0">
        <w:rPr>
          <w:rtl/>
        </w:rPr>
        <w:t xml:space="preserve">تم إحلال وإبدال العدادات التقليدية بعدادات الدفع المقدم </w:t>
      </w:r>
      <w:r w:rsidRPr="003872A0">
        <w:rPr>
          <w:rFonts w:hint="cs"/>
          <w:rtl/>
        </w:rPr>
        <w:t>للاستفادة</w:t>
      </w:r>
      <w:r w:rsidRPr="003872A0">
        <w:rPr>
          <w:rtl/>
        </w:rPr>
        <w:t xml:space="preserve"> منها في تحسين الخدمة وانتفاء ظاهرة </w:t>
      </w:r>
      <w:r w:rsidRPr="003872A0">
        <w:rPr>
          <w:rFonts w:hint="cs"/>
          <w:rtl/>
        </w:rPr>
        <w:t>المتأخرات</w:t>
      </w:r>
      <w:r w:rsidRPr="003872A0">
        <w:rPr>
          <w:rtl/>
        </w:rPr>
        <w:t xml:space="preserve"> وتقليل </w:t>
      </w:r>
      <w:r w:rsidRPr="003872A0">
        <w:rPr>
          <w:rFonts w:hint="cs"/>
          <w:rtl/>
        </w:rPr>
        <w:t>الأعطال</w:t>
      </w:r>
      <w:r w:rsidRPr="003872A0">
        <w:rPr>
          <w:rtl/>
        </w:rPr>
        <w:t xml:space="preserve"> ونسبة الفاقد بخطوط المنخفض.</w:t>
      </w:r>
    </w:p>
    <w:p w:rsidR="00D929DE" w:rsidRPr="003872A0" w:rsidRDefault="003872A0" w:rsidP="001660A2">
      <w:pPr>
        <w:pStyle w:val="H4GA"/>
        <w:spacing w:line="374" w:lineRule="exact"/>
        <w:rPr>
          <w:rFonts w:hint="cs"/>
          <w:rtl/>
        </w:rPr>
      </w:pPr>
      <w:r>
        <w:rPr>
          <w:rFonts w:hint="cs"/>
          <w:rtl/>
        </w:rPr>
        <w:tab/>
      </w:r>
      <w:r>
        <w:rPr>
          <w:rFonts w:hint="cs"/>
          <w:rtl/>
        </w:rPr>
        <w:tab/>
      </w:r>
      <w:r w:rsidR="00D929DE" w:rsidRPr="003872A0">
        <w:rPr>
          <w:rFonts w:hint="cs"/>
          <w:rtl/>
        </w:rPr>
        <w:t xml:space="preserve">سد مروي </w:t>
      </w:r>
    </w:p>
    <w:p w:rsidR="00D929DE" w:rsidRPr="003872A0" w:rsidRDefault="00D929DE" w:rsidP="00373B5F">
      <w:pPr>
        <w:pStyle w:val="SingleTxtGA"/>
      </w:pPr>
      <w:r w:rsidRPr="003872A0">
        <w:rPr>
          <w:rFonts w:hint="cs"/>
          <w:rtl/>
        </w:rPr>
        <w:t>84</w:t>
      </w:r>
      <w:r w:rsidR="003872A0">
        <w:rPr>
          <w:rFonts w:hint="cs"/>
          <w:rtl/>
        </w:rPr>
        <w:t>-</w:t>
      </w:r>
      <w:r w:rsidRPr="003872A0">
        <w:tab/>
      </w:r>
      <w:r w:rsidRPr="003872A0">
        <w:rPr>
          <w:rtl/>
        </w:rPr>
        <w:t>هو سد كهروهيدروليكي سوداني يقع على مجرى نهر النيل في الولاية الشمالية عند جزيرة</w:t>
      </w:r>
      <w:r w:rsidRPr="003872A0">
        <w:t xml:space="preserve"> </w:t>
      </w:r>
      <w:r w:rsidRPr="003872A0">
        <w:rPr>
          <w:rtl/>
        </w:rPr>
        <w:t xml:space="preserve">مروي التي أطلق عليه اسمها. اكتمل </w:t>
      </w:r>
      <w:r w:rsidRPr="003872A0">
        <w:rPr>
          <w:rFonts w:hint="cs"/>
          <w:rtl/>
        </w:rPr>
        <w:t>بناؤه</w:t>
      </w:r>
      <w:r w:rsidRPr="003872A0">
        <w:rPr>
          <w:rtl/>
        </w:rPr>
        <w:t xml:space="preserve"> </w:t>
      </w:r>
      <w:r w:rsidRPr="003872A0">
        <w:rPr>
          <w:rFonts w:hint="cs"/>
          <w:rtl/>
        </w:rPr>
        <w:t>في</w:t>
      </w:r>
      <w:r w:rsidRPr="003872A0">
        <w:rPr>
          <w:rtl/>
        </w:rPr>
        <w:t xml:space="preserve"> 3 </w:t>
      </w:r>
      <w:r w:rsidRPr="003872A0">
        <w:rPr>
          <w:rFonts w:hint="cs"/>
          <w:rtl/>
        </w:rPr>
        <w:t>آذار/</w:t>
      </w:r>
      <w:r w:rsidRPr="003872A0">
        <w:rPr>
          <w:rtl/>
        </w:rPr>
        <w:t xml:space="preserve">مارس 2009، ويبلغ </w:t>
      </w:r>
      <w:r w:rsidRPr="003872A0">
        <w:rPr>
          <w:rFonts w:hint="cs"/>
          <w:rtl/>
        </w:rPr>
        <w:t>إجمالي</w:t>
      </w:r>
      <w:r w:rsidRPr="003872A0">
        <w:rPr>
          <w:rtl/>
        </w:rPr>
        <w:t xml:space="preserve"> طول السد 9.2 كم فيما يصل ارتفاعه </w:t>
      </w:r>
      <w:r w:rsidRPr="003872A0">
        <w:rPr>
          <w:rFonts w:hint="cs"/>
          <w:rtl/>
        </w:rPr>
        <w:t xml:space="preserve">إلى </w:t>
      </w:r>
      <w:r w:rsidRPr="003872A0">
        <w:rPr>
          <w:rtl/>
        </w:rPr>
        <w:t xml:space="preserve">67 متراً، ويعتبر سد مروي أضخم مشروع قومي تنموي ينعكس إيجابياً على </w:t>
      </w:r>
      <w:r w:rsidRPr="003872A0">
        <w:rPr>
          <w:rFonts w:hint="cs"/>
          <w:rtl/>
        </w:rPr>
        <w:t>الاقتصاد</w:t>
      </w:r>
      <w:r w:rsidRPr="003872A0">
        <w:rPr>
          <w:rtl/>
        </w:rPr>
        <w:t xml:space="preserve"> القومي، وهو مشروع طاقة مائية متعددة الأغراض يهدف في الأساس إلى إنتاج الطاقة الكهربائية لمقابلة الطلب المتزايد عليها للتنمية </w:t>
      </w:r>
      <w:r w:rsidRPr="003872A0">
        <w:rPr>
          <w:rFonts w:hint="cs"/>
          <w:rtl/>
        </w:rPr>
        <w:t>الاقتصادية</w:t>
      </w:r>
      <w:r w:rsidRPr="003872A0">
        <w:rPr>
          <w:rtl/>
        </w:rPr>
        <w:t xml:space="preserve"> </w:t>
      </w:r>
      <w:r w:rsidRPr="003872A0">
        <w:rPr>
          <w:rFonts w:hint="cs"/>
          <w:spacing w:val="-2"/>
          <w:rtl/>
        </w:rPr>
        <w:t>والاجتماعية</w:t>
      </w:r>
      <w:r w:rsidRPr="003872A0">
        <w:rPr>
          <w:spacing w:val="-2"/>
          <w:rtl/>
        </w:rPr>
        <w:t xml:space="preserve"> وتوفير مصدر طاقة رخيص نسبياً لتحسين الزراعة المروية والصناعة في كل البلاد. صاحب تنفيذ المشروع عدد من المشروعات المصاحبة حيث تم إعادة توطين </w:t>
      </w:r>
      <w:r w:rsidR="003872A0" w:rsidRPr="003872A0">
        <w:rPr>
          <w:rFonts w:hint="cs"/>
          <w:spacing w:val="-2"/>
          <w:rtl/>
        </w:rPr>
        <w:t xml:space="preserve">000 10 </w:t>
      </w:r>
      <w:r w:rsidRPr="003872A0">
        <w:rPr>
          <w:rtl/>
        </w:rPr>
        <w:t xml:space="preserve">أسرة إلى مواقع بديلة وبلغت تكلفة إعادة التوطين 40 في المائة من التكلفة الكلية للمشروع وهي نسبة تعكس </w:t>
      </w:r>
      <w:r w:rsidRPr="003872A0">
        <w:rPr>
          <w:rFonts w:hint="cs"/>
          <w:rtl/>
        </w:rPr>
        <w:t>اهتمام</w:t>
      </w:r>
      <w:r w:rsidRPr="003872A0">
        <w:rPr>
          <w:rtl/>
        </w:rPr>
        <w:t xml:space="preserve"> الدولة بهذا الجزء من المشروع. تم تعويض المتأثرين بقيام السد بإقامة قرى جديدة تتمتع بخدمات مميزة تشمل مدارس وخدمات كهرباء ومراكز صحية ومرافق دينية وغيرها وذلك بموافقة ممثلي المتأثرين بإنشاء السد. كما تم إنشاء مطار دولي يربط دول الخليج العربي، </w:t>
      </w:r>
      <w:r w:rsidRPr="003872A0">
        <w:rPr>
          <w:rFonts w:hint="cs"/>
          <w:rtl/>
        </w:rPr>
        <w:t>وأفريقيا</w:t>
      </w:r>
      <w:r w:rsidRPr="003872A0">
        <w:rPr>
          <w:rtl/>
        </w:rPr>
        <w:t xml:space="preserve"> وأوروبا ويزود الطائرات بالوقود كذلك تم إنشاء مستشفى وشبكة للطرق والكباري بالمنطقة.</w:t>
      </w:r>
    </w:p>
    <w:p w:rsidR="00D929DE" w:rsidRPr="003872A0" w:rsidRDefault="00D929DE" w:rsidP="00373B5F">
      <w:pPr>
        <w:pStyle w:val="SingleTxtGA"/>
        <w:rPr>
          <w:rtl/>
        </w:rPr>
      </w:pPr>
      <w:r w:rsidRPr="003872A0">
        <w:rPr>
          <w:rtl/>
        </w:rPr>
        <w:t>85</w:t>
      </w:r>
      <w:r w:rsidR="003872A0">
        <w:rPr>
          <w:rFonts w:hint="cs"/>
          <w:rtl/>
        </w:rPr>
        <w:t>-</w:t>
      </w:r>
      <w:r w:rsidR="003872A0">
        <w:rPr>
          <w:rtl/>
        </w:rPr>
        <w:tab/>
      </w:r>
      <w:r w:rsidRPr="003872A0">
        <w:rPr>
          <w:rtl/>
        </w:rPr>
        <w:t xml:space="preserve">الأغراض الأساسية لبناء السد هي توليد الطاقة الكهربائية حيث يولد السد طاقة بقوة </w:t>
      </w:r>
      <w:r w:rsidR="00D50C86">
        <w:rPr>
          <w:rFonts w:hint="cs"/>
          <w:rtl/>
        </w:rPr>
        <w:t xml:space="preserve">250 1 </w:t>
      </w:r>
      <w:r w:rsidRPr="003872A0">
        <w:rPr>
          <w:rFonts w:hint="cs"/>
          <w:rtl/>
        </w:rPr>
        <w:t xml:space="preserve">ميغاواط </w:t>
      </w:r>
      <w:r w:rsidRPr="003872A0">
        <w:rPr>
          <w:rtl/>
        </w:rPr>
        <w:t xml:space="preserve">كما سيسهم السد في عملية ري حوالي </w:t>
      </w:r>
      <w:r w:rsidR="003872A0">
        <w:rPr>
          <w:rFonts w:hint="cs"/>
          <w:rtl/>
        </w:rPr>
        <w:t xml:space="preserve">000 300 </w:t>
      </w:r>
      <w:r w:rsidRPr="003872A0">
        <w:rPr>
          <w:rtl/>
        </w:rPr>
        <w:t>هكتار من المشاريع الزراعية في الولاية الشمالية ويحميها من خطر فيضان النيل، كما سيوفر بحيرة تخزين للمياه بطول 176 كلم.</w:t>
      </w:r>
    </w:p>
    <w:p w:rsidR="00D929DE" w:rsidRPr="003872A0" w:rsidRDefault="00D929DE" w:rsidP="00373B5F">
      <w:pPr>
        <w:pStyle w:val="SingleTxtGA"/>
        <w:rPr>
          <w:rtl/>
        </w:rPr>
      </w:pPr>
      <w:r w:rsidRPr="003872A0">
        <w:rPr>
          <w:rtl/>
        </w:rPr>
        <w:t>86</w:t>
      </w:r>
      <w:r w:rsidR="003872A0">
        <w:rPr>
          <w:rFonts w:hint="cs"/>
          <w:rtl/>
        </w:rPr>
        <w:t>-</w:t>
      </w:r>
      <w:r w:rsidRPr="003872A0">
        <w:rPr>
          <w:rtl/>
        </w:rPr>
        <w:tab/>
        <w:t xml:space="preserve">صاحب بناء السد وترحيل المواطنين العديد من المشاكل حول مناطق الترحيل </w:t>
      </w:r>
      <w:r w:rsidRPr="003872A0">
        <w:rPr>
          <w:rFonts w:hint="cs"/>
          <w:rtl/>
        </w:rPr>
        <w:t>و</w:t>
      </w:r>
      <w:r w:rsidRPr="003872A0">
        <w:rPr>
          <w:rtl/>
        </w:rPr>
        <w:t xml:space="preserve">عملت الحكومة على التحاور مع أصحاب المصلحة لإيجاد الحلول. وهنالك مجموعة من المهجرين من مناطق المناصير لا </w:t>
      </w:r>
      <w:r w:rsidRPr="003872A0">
        <w:rPr>
          <w:rFonts w:hint="cs"/>
          <w:rtl/>
        </w:rPr>
        <w:t>زالو</w:t>
      </w:r>
      <w:r w:rsidRPr="003872A0">
        <w:rPr>
          <w:rFonts w:hint="eastAsia"/>
          <w:rtl/>
        </w:rPr>
        <w:t>ا</w:t>
      </w:r>
      <w:r w:rsidRPr="003872A0">
        <w:rPr>
          <w:rtl/>
        </w:rPr>
        <w:t xml:space="preserve"> في نقاش مع رئاسة الجمهورية ورئاسة ولاية نهر النيل لحل بعض المشاكل وقد وعد السيد رئيس الجمهورية عقب </w:t>
      </w:r>
      <w:r w:rsidRPr="003872A0">
        <w:rPr>
          <w:rFonts w:hint="cs"/>
          <w:rtl/>
        </w:rPr>
        <w:t>إنهاء</w:t>
      </w:r>
      <w:r w:rsidRPr="003872A0">
        <w:rPr>
          <w:rtl/>
        </w:rPr>
        <w:t xml:space="preserve"> اعتصام المناصير </w:t>
      </w:r>
      <w:r w:rsidRPr="003872A0">
        <w:rPr>
          <w:rFonts w:hint="cs"/>
          <w:rtl/>
        </w:rPr>
        <w:t>الأخير</w:t>
      </w:r>
      <w:r w:rsidRPr="003872A0">
        <w:rPr>
          <w:rtl/>
        </w:rPr>
        <w:t xml:space="preserve"> بالدامر بحل مشاكلهم وهو</w:t>
      </w:r>
      <w:r w:rsidRPr="003872A0">
        <w:rPr>
          <w:rFonts w:hint="cs"/>
          <w:rtl/>
        </w:rPr>
        <w:t xml:space="preserve"> </w:t>
      </w:r>
      <w:r w:rsidRPr="003872A0">
        <w:rPr>
          <w:rtl/>
        </w:rPr>
        <w:t>التزام من رئيس الجمهورية بحل المشكلة.</w:t>
      </w:r>
    </w:p>
    <w:p w:rsidR="00D929DE" w:rsidRPr="003872A0" w:rsidRDefault="003872A0" w:rsidP="001660A2">
      <w:pPr>
        <w:pStyle w:val="H23GA"/>
        <w:spacing w:line="374" w:lineRule="exact"/>
        <w:rPr>
          <w:rFonts w:hint="cs"/>
          <w:rtl/>
          <w:lang w:bidi="ar-AE"/>
        </w:rPr>
      </w:pPr>
      <w:r>
        <w:rPr>
          <w:rFonts w:hint="cs"/>
          <w:rtl/>
          <w:lang w:bidi="ar-AE"/>
        </w:rPr>
        <w:tab/>
      </w:r>
      <w:r>
        <w:rPr>
          <w:rFonts w:hint="cs"/>
          <w:rtl/>
          <w:lang w:bidi="ar-AE"/>
        </w:rPr>
        <w:tab/>
      </w:r>
      <w:r w:rsidR="00D929DE" w:rsidRPr="003872A0">
        <w:rPr>
          <w:rFonts w:hint="cs"/>
          <w:rtl/>
          <w:lang w:bidi="ar-AE"/>
        </w:rPr>
        <w:t>الحق في المياه والمياه النظيفة</w:t>
      </w:r>
    </w:p>
    <w:p w:rsidR="00D929DE" w:rsidRPr="00197D30" w:rsidRDefault="00D929DE" w:rsidP="00373B5F">
      <w:pPr>
        <w:pStyle w:val="SingleTxtGA"/>
        <w:rPr>
          <w:rFonts w:hint="cs"/>
          <w:spacing w:val="-4"/>
          <w:rtl/>
          <w:lang w:bidi="ar-AE"/>
        </w:rPr>
      </w:pPr>
      <w:r w:rsidRPr="00197D30">
        <w:rPr>
          <w:spacing w:val="-4"/>
          <w:rtl/>
        </w:rPr>
        <w:t>87</w:t>
      </w:r>
      <w:r w:rsidR="003872A0" w:rsidRPr="00197D30">
        <w:rPr>
          <w:rFonts w:hint="cs"/>
          <w:spacing w:val="-4"/>
          <w:rtl/>
        </w:rPr>
        <w:t>-</w:t>
      </w:r>
      <w:r w:rsidRPr="00197D30">
        <w:rPr>
          <w:spacing w:val="-4"/>
          <w:rtl/>
        </w:rPr>
        <w:tab/>
      </w:r>
      <w:r w:rsidRPr="00197D30">
        <w:rPr>
          <w:rFonts w:hint="cs"/>
          <w:spacing w:val="-4"/>
          <w:rtl/>
        </w:rPr>
        <w:t>اهتمت</w:t>
      </w:r>
      <w:r w:rsidRPr="00197D30">
        <w:rPr>
          <w:spacing w:val="-4"/>
          <w:rtl/>
        </w:rPr>
        <w:t xml:space="preserve"> حكومة السودان بصورة متزايدة بتوفير الماء للسكان في جميع ولايات السودان وفي هذا الصدد قامت حكومة السودان بإنشاء العديد من المشاريع نذكر منها على سبيل المثال</w:t>
      </w:r>
      <w:r w:rsidRPr="00197D30">
        <w:rPr>
          <w:spacing w:val="-4"/>
          <w:rtl/>
          <w:lang w:bidi="ar-AE"/>
        </w:rPr>
        <w:t>:</w:t>
      </w:r>
    </w:p>
    <w:p w:rsidR="00D929DE" w:rsidRPr="003872A0" w:rsidRDefault="00D929DE" w:rsidP="00373B5F">
      <w:pPr>
        <w:pStyle w:val="Bullet1GA"/>
        <w:tabs>
          <w:tab w:val="clear" w:pos="2041"/>
          <w:tab w:val="left" w:pos="1939"/>
        </w:tabs>
        <w:bidi/>
        <w:ind w:left="1939"/>
        <w:rPr>
          <w:lang w:bidi="ar-AE"/>
        </w:rPr>
      </w:pPr>
      <w:r w:rsidRPr="003872A0">
        <w:rPr>
          <w:rtl/>
          <w:lang w:bidi="ar-AE"/>
        </w:rPr>
        <w:t xml:space="preserve">بدأ العمل في خزان برياش الواقع بمنطقة برياش جنوب شرق مدينة النهود بولاية شمال كردفان، تبلغ السعة </w:t>
      </w:r>
      <w:r w:rsidRPr="003872A0">
        <w:rPr>
          <w:rFonts w:hint="cs"/>
          <w:rtl/>
          <w:lang w:bidi="ar-AE"/>
        </w:rPr>
        <w:t>التخزيني</w:t>
      </w:r>
      <w:r w:rsidRPr="003872A0">
        <w:rPr>
          <w:rFonts w:hint="eastAsia"/>
          <w:rtl/>
          <w:lang w:bidi="ar-AE"/>
        </w:rPr>
        <w:t>ة</w:t>
      </w:r>
      <w:r w:rsidRPr="003872A0">
        <w:rPr>
          <w:rtl/>
          <w:lang w:bidi="ar-AE"/>
        </w:rPr>
        <w:t xml:space="preserve"> للخزان حوالي </w:t>
      </w:r>
      <w:r w:rsidR="00011DB1">
        <w:rPr>
          <w:rFonts w:hint="cs"/>
          <w:rtl/>
          <w:lang w:bidi="ar-AE"/>
        </w:rPr>
        <w:t>000 45</w:t>
      </w:r>
      <w:r w:rsidRPr="003872A0">
        <w:rPr>
          <w:rtl/>
          <w:lang w:bidi="ar-AE"/>
        </w:rPr>
        <w:t xml:space="preserve"> متر مكعب وذلك لتوفير المياه اللازمة لري الأراضي الزراعية ورعاية الماشية</w:t>
      </w:r>
      <w:r w:rsidR="00011DB1">
        <w:rPr>
          <w:rFonts w:hint="cs"/>
          <w:rtl/>
          <w:lang w:bidi="ar-AE"/>
        </w:rPr>
        <w:t>؛</w:t>
      </w:r>
    </w:p>
    <w:p w:rsidR="00D929DE" w:rsidRPr="003872A0" w:rsidRDefault="00D929DE" w:rsidP="00373B5F">
      <w:pPr>
        <w:pStyle w:val="Bullet1GA"/>
        <w:tabs>
          <w:tab w:val="clear" w:pos="2041"/>
          <w:tab w:val="left" w:pos="1939"/>
        </w:tabs>
        <w:bidi/>
        <w:ind w:left="1939"/>
        <w:rPr>
          <w:lang w:bidi="ar-AE"/>
        </w:rPr>
      </w:pPr>
      <w:r w:rsidRPr="003872A0">
        <w:rPr>
          <w:rtl/>
          <w:lang w:bidi="ar-AE"/>
        </w:rPr>
        <w:t xml:space="preserve">بدأ العمل في مشروع تطوير حفير سودري الذي يهدف </w:t>
      </w:r>
      <w:r w:rsidRPr="003872A0">
        <w:rPr>
          <w:rFonts w:hint="cs"/>
          <w:rtl/>
          <w:lang w:bidi="ar-AE"/>
        </w:rPr>
        <w:t>إلى</w:t>
      </w:r>
      <w:r w:rsidRPr="003872A0">
        <w:rPr>
          <w:rtl/>
          <w:lang w:bidi="ar-AE"/>
        </w:rPr>
        <w:t xml:space="preserve"> زيادة السعة التخزينية </w:t>
      </w:r>
      <w:r w:rsidRPr="003872A0">
        <w:rPr>
          <w:rFonts w:hint="cs"/>
          <w:rtl/>
          <w:lang w:bidi="ar-AE"/>
        </w:rPr>
        <w:t>إلى</w:t>
      </w:r>
      <w:r w:rsidRPr="003872A0">
        <w:rPr>
          <w:rtl/>
          <w:lang w:bidi="ar-AE"/>
        </w:rPr>
        <w:t xml:space="preserve"> حوالي (5-6) أضعاف بحيث يكون تخزيناً طويلاً يكف</w:t>
      </w:r>
      <w:r w:rsidRPr="003872A0">
        <w:rPr>
          <w:rFonts w:hint="cs"/>
          <w:rtl/>
          <w:lang w:bidi="ar-AE"/>
        </w:rPr>
        <w:t>ي</w:t>
      </w:r>
      <w:r w:rsidRPr="003872A0">
        <w:rPr>
          <w:rtl/>
          <w:lang w:bidi="ar-AE"/>
        </w:rPr>
        <w:t xml:space="preserve"> لعامين حتى وأن قلت كمية الأمطار في الخريف</w:t>
      </w:r>
      <w:r w:rsidR="00011DB1">
        <w:rPr>
          <w:rFonts w:hint="cs"/>
          <w:rtl/>
          <w:lang w:bidi="ar-AE"/>
        </w:rPr>
        <w:t>؛</w:t>
      </w:r>
    </w:p>
    <w:p w:rsidR="00D929DE" w:rsidRPr="003872A0" w:rsidRDefault="00D929DE" w:rsidP="00373B5F">
      <w:pPr>
        <w:pStyle w:val="Bullet1GA"/>
        <w:tabs>
          <w:tab w:val="clear" w:pos="2041"/>
          <w:tab w:val="left" w:pos="1939"/>
        </w:tabs>
        <w:bidi/>
        <w:ind w:left="1939"/>
        <w:rPr>
          <w:lang w:bidi="ar-AE"/>
        </w:rPr>
      </w:pPr>
      <w:r w:rsidRPr="003872A0">
        <w:rPr>
          <w:rtl/>
          <w:lang w:bidi="ar-AE"/>
        </w:rPr>
        <w:t xml:space="preserve">توقيع عقود لإنشاء حفائر بولاية شمال دارفور في كل من قرية (عدوة) وقرية (كبير) وهي </w:t>
      </w:r>
      <w:r w:rsidRPr="003872A0">
        <w:rPr>
          <w:rFonts w:hint="cs"/>
          <w:rtl/>
          <w:lang w:bidi="ar-AE"/>
        </w:rPr>
        <w:t>جزء</w:t>
      </w:r>
      <w:r w:rsidRPr="003872A0">
        <w:rPr>
          <w:rtl/>
          <w:lang w:bidi="ar-AE"/>
        </w:rPr>
        <w:t xml:space="preserve"> من مشروعات حصاد المياه بالولاية التي تتضمن إنشاء 4 حفائر وتأهيل</w:t>
      </w:r>
      <w:r w:rsidR="00011DB1">
        <w:rPr>
          <w:rFonts w:hint="cs"/>
          <w:rtl/>
          <w:lang w:bidi="ar-AE"/>
        </w:rPr>
        <w:t> </w:t>
      </w:r>
      <w:r w:rsidRPr="003872A0">
        <w:rPr>
          <w:rtl/>
          <w:lang w:bidi="ar-AE"/>
        </w:rPr>
        <w:t xml:space="preserve">4 حفائر أخرى بقصد توفير المياه لري الأراضي الزراعية وتربية الماشية مما </w:t>
      </w:r>
      <w:r w:rsidRPr="003872A0">
        <w:rPr>
          <w:rFonts w:hint="cs"/>
          <w:rtl/>
          <w:lang w:bidi="ar-AE"/>
        </w:rPr>
        <w:t>ساعد</w:t>
      </w:r>
      <w:r w:rsidRPr="003872A0">
        <w:rPr>
          <w:rtl/>
          <w:lang w:bidi="ar-AE"/>
        </w:rPr>
        <w:t xml:space="preserve"> كثيراً في </w:t>
      </w:r>
      <w:r w:rsidRPr="003872A0">
        <w:rPr>
          <w:rFonts w:hint="cs"/>
          <w:rtl/>
          <w:lang w:bidi="ar-AE"/>
        </w:rPr>
        <w:t>استقرار</w:t>
      </w:r>
      <w:r w:rsidRPr="003872A0">
        <w:rPr>
          <w:rtl/>
          <w:lang w:bidi="ar-AE"/>
        </w:rPr>
        <w:t xml:space="preserve"> السكان</w:t>
      </w:r>
      <w:r w:rsidR="00011DB1">
        <w:rPr>
          <w:rFonts w:hint="cs"/>
          <w:rtl/>
          <w:lang w:bidi="ar-AE"/>
        </w:rPr>
        <w:t>؛</w:t>
      </w:r>
    </w:p>
    <w:p w:rsidR="00D929DE" w:rsidRPr="003872A0" w:rsidRDefault="00D929DE" w:rsidP="00373B5F">
      <w:pPr>
        <w:pStyle w:val="Bullet1GA"/>
        <w:tabs>
          <w:tab w:val="clear" w:pos="2041"/>
          <w:tab w:val="left" w:pos="1939"/>
        </w:tabs>
        <w:bidi/>
        <w:ind w:left="1939"/>
      </w:pPr>
      <w:r w:rsidRPr="003872A0">
        <w:rPr>
          <w:rtl/>
          <w:lang w:bidi="ar-AE"/>
        </w:rPr>
        <w:t xml:space="preserve">إقامة 8 سدود و8 حفائر بولاية كسلا حيث يمثل ذلك نقلة كبيرة بالولاية على مستوى توفير المياه للثروة الحيوانية بالولاية على مدار العام وينهى بذلك معاناة كبيرة كانت تعيشها عدد من القبائل الرعوية بالمنطقة وكذلك يوفر مياه للزراعة في عدد من المناطق والأهم من ذلك أن المشروع يوفر </w:t>
      </w:r>
      <w:r w:rsidRPr="003872A0">
        <w:rPr>
          <w:rFonts w:hint="cs"/>
          <w:rtl/>
          <w:lang w:bidi="ar-AE"/>
        </w:rPr>
        <w:t>ال</w:t>
      </w:r>
      <w:r w:rsidRPr="003872A0">
        <w:rPr>
          <w:rtl/>
          <w:lang w:bidi="ar-AE"/>
        </w:rPr>
        <w:t xml:space="preserve">مياه للشرب </w:t>
      </w:r>
      <w:r w:rsidRPr="003872A0">
        <w:rPr>
          <w:rFonts w:hint="cs"/>
          <w:rtl/>
          <w:lang w:bidi="ar-AE"/>
        </w:rPr>
        <w:t>ليكون</w:t>
      </w:r>
      <w:r w:rsidRPr="003872A0">
        <w:rPr>
          <w:rtl/>
          <w:lang w:bidi="ar-AE"/>
        </w:rPr>
        <w:t xml:space="preserve"> أحد أهم</w:t>
      </w:r>
      <w:r w:rsidRPr="003872A0">
        <w:rPr>
          <w:rtl/>
        </w:rPr>
        <w:t xml:space="preserve"> المشاريع التي انطلقت لإنهاء مشكلة شح المياه بشرق السودان</w:t>
      </w:r>
      <w:r w:rsidR="00011DB1" w:rsidRPr="00011DB1">
        <w:rPr>
          <w:rFonts w:hint="cs"/>
          <w:vertAlign w:val="superscript"/>
          <w:rtl/>
        </w:rPr>
        <w:t>(</w:t>
      </w:r>
      <w:r w:rsidRPr="00011DB1">
        <w:rPr>
          <w:vertAlign w:val="superscript"/>
          <w:rtl/>
        </w:rPr>
        <w:footnoteReference w:id="9"/>
      </w:r>
      <w:r w:rsidR="00011DB1" w:rsidRPr="00011DB1">
        <w:rPr>
          <w:rFonts w:hint="cs"/>
          <w:vertAlign w:val="superscript"/>
          <w:rtl/>
        </w:rPr>
        <w:t>)</w:t>
      </w:r>
      <w:r w:rsidR="00011DB1">
        <w:rPr>
          <w:rFonts w:hint="cs"/>
          <w:rtl/>
        </w:rPr>
        <w:t>؛</w:t>
      </w:r>
    </w:p>
    <w:p w:rsidR="00D929DE" w:rsidRPr="003872A0" w:rsidRDefault="00D929DE" w:rsidP="00011DB1">
      <w:pPr>
        <w:pStyle w:val="Bullet1GA"/>
        <w:tabs>
          <w:tab w:val="clear" w:pos="2041"/>
          <w:tab w:val="left" w:pos="1939"/>
        </w:tabs>
        <w:bidi/>
        <w:ind w:left="1939"/>
        <w:rPr>
          <w:lang w:bidi="ar-AE"/>
        </w:rPr>
      </w:pPr>
      <w:r w:rsidRPr="003872A0">
        <w:rPr>
          <w:rtl/>
          <w:lang w:bidi="ar-AE"/>
        </w:rPr>
        <w:t xml:space="preserve">بدأت شركة </w:t>
      </w:r>
      <w:r w:rsidRPr="003872A0">
        <w:rPr>
          <w:lang w:bidi="ar-AE"/>
        </w:rPr>
        <w:t>HUKN</w:t>
      </w:r>
      <w:r w:rsidRPr="003872A0">
        <w:rPr>
          <w:rtl/>
          <w:lang w:bidi="ar-AE"/>
        </w:rPr>
        <w:t xml:space="preserve"> الصينية أعمالها بسد الروصيرص في ولاية النيل الأزرق وفي محطة كادقلي بولاية جنوب كردفان والذي يأتي ضمن تصميم وتنفيذ 10 سدود في ولايات دارفور وكردفان لتوفير المياه للزراعة والري</w:t>
      </w:r>
      <w:r w:rsidR="00011DB1">
        <w:rPr>
          <w:rFonts w:hint="cs"/>
          <w:rtl/>
          <w:lang w:bidi="ar-AE"/>
        </w:rPr>
        <w:t>؛</w:t>
      </w:r>
    </w:p>
    <w:p w:rsidR="00D929DE" w:rsidRPr="00011DB1" w:rsidRDefault="00D929DE" w:rsidP="00011DB1">
      <w:pPr>
        <w:pStyle w:val="Bullet1GA"/>
        <w:tabs>
          <w:tab w:val="clear" w:pos="2041"/>
          <w:tab w:val="left" w:pos="1939"/>
        </w:tabs>
        <w:bidi/>
        <w:ind w:left="1939"/>
        <w:rPr>
          <w:spacing w:val="-2"/>
          <w:lang w:bidi="ar-AE"/>
        </w:rPr>
      </w:pPr>
      <w:r w:rsidRPr="00011DB1">
        <w:rPr>
          <w:spacing w:val="-2"/>
          <w:rtl/>
          <w:lang w:bidi="ar-AE"/>
        </w:rPr>
        <w:t xml:space="preserve">تم توقيع عقد مع شركة </w:t>
      </w:r>
      <w:r w:rsidRPr="00011DB1">
        <w:rPr>
          <w:spacing w:val="-2"/>
          <w:lang w:bidi="ar-AE"/>
        </w:rPr>
        <w:t>SUN HAYDRO</w:t>
      </w:r>
      <w:r w:rsidRPr="00011DB1">
        <w:rPr>
          <w:spacing w:val="-2"/>
          <w:rtl/>
          <w:lang w:bidi="ar-AE"/>
        </w:rPr>
        <w:t xml:space="preserve"> لتصميم وتنفيذ 30 سداً </w:t>
      </w:r>
      <w:r w:rsidRPr="00011DB1">
        <w:rPr>
          <w:rFonts w:hint="cs"/>
          <w:spacing w:val="-2"/>
          <w:rtl/>
          <w:lang w:bidi="ar-AE"/>
        </w:rPr>
        <w:t>بولايات</w:t>
      </w:r>
      <w:r w:rsidRPr="00011DB1">
        <w:rPr>
          <w:spacing w:val="-2"/>
          <w:rtl/>
          <w:lang w:bidi="ar-AE"/>
        </w:rPr>
        <w:t xml:space="preserve"> السودان المختلفة</w:t>
      </w:r>
      <w:r w:rsidR="00011DB1" w:rsidRPr="00011DB1">
        <w:rPr>
          <w:rFonts w:hint="cs"/>
          <w:spacing w:val="-2"/>
          <w:rtl/>
          <w:lang w:bidi="ar-AE"/>
        </w:rPr>
        <w:t>؛</w:t>
      </w:r>
    </w:p>
    <w:p w:rsidR="00D929DE" w:rsidRPr="003872A0" w:rsidRDefault="00D929DE" w:rsidP="00011DB1">
      <w:pPr>
        <w:pStyle w:val="Bullet1GA"/>
        <w:tabs>
          <w:tab w:val="clear" w:pos="2041"/>
          <w:tab w:val="left" w:pos="1939"/>
        </w:tabs>
        <w:bidi/>
        <w:ind w:left="1939"/>
      </w:pPr>
      <w:r w:rsidRPr="003872A0">
        <w:rPr>
          <w:rFonts w:hint="cs"/>
          <w:rtl/>
          <w:lang w:bidi="ar-AE"/>
        </w:rPr>
        <w:t>اضطلعت</w:t>
      </w:r>
      <w:r w:rsidRPr="003872A0">
        <w:rPr>
          <w:rtl/>
          <w:lang w:bidi="ar-AE"/>
        </w:rPr>
        <w:t xml:space="preserve"> الحكومة السودانية في إطار مشاريع حصاد المياه بالتنفيذ والتخطيط لتنفيذ عدد من المشروعات التنموية المتمثلة في إنشاء خزانات </w:t>
      </w:r>
      <w:r w:rsidRPr="003872A0">
        <w:rPr>
          <w:rFonts w:hint="cs"/>
          <w:rtl/>
          <w:lang w:bidi="ar-AE"/>
        </w:rPr>
        <w:t>و</w:t>
      </w:r>
      <w:r w:rsidRPr="003872A0">
        <w:rPr>
          <w:rtl/>
          <w:lang w:bidi="ar-AE"/>
        </w:rPr>
        <w:t>سدود وحفائر</w:t>
      </w:r>
      <w:r w:rsidRPr="003872A0">
        <w:rPr>
          <w:rtl/>
        </w:rPr>
        <w:t xml:space="preserve"> </w:t>
      </w:r>
      <w:r w:rsidRPr="003872A0">
        <w:rPr>
          <w:rFonts w:hint="cs"/>
          <w:rtl/>
        </w:rPr>
        <w:t>انتظمت</w:t>
      </w:r>
      <w:r w:rsidRPr="003872A0">
        <w:rPr>
          <w:rtl/>
        </w:rPr>
        <w:t xml:space="preserve"> عدد</w:t>
      </w:r>
      <w:r w:rsidRPr="003872A0">
        <w:rPr>
          <w:rFonts w:hint="cs"/>
          <w:rtl/>
        </w:rPr>
        <w:t>اً</w:t>
      </w:r>
      <w:r w:rsidRPr="003872A0">
        <w:rPr>
          <w:rtl/>
        </w:rPr>
        <w:t xml:space="preserve"> من الولايات وذلك بهدف توفير قدر كاف من المياه لأغراض الزراعة والرعي وتوفير المياه الصالحة للشرب،</w:t>
      </w:r>
      <w:r w:rsidRPr="003872A0">
        <w:rPr>
          <w:rFonts w:hint="cs"/>
          <w:rtl/>
        </w:rPr>
        <w:t xml:space="preserve"> و</w:t>
      </w:r>
      <w:r w:rsidRPr="003872A0">
        <w:rPr>
          <w:rtl/>
        </w:rPr>
        <w:t>تعتبر الهيئة القومية للمياه المصدر الرئيسي لإحصاءات المياه للأغراض المنزلية في الريف والحضر.</w:t>
      </w:r>
    </w:p>
    <w:p w:rsidR="00D929DE" w:rsidRPr="003872A0" w:rsidRDefault="00011DB1" w:rsidP="00011DB1">
      <w:pPr>
        <w:pStyle w:val="H23GA"/>
        <w:rPr>
          <w:rFonts w:hint="cs"/>
          <w:rtl/>
        </w:rPr>
      </w:pPr>
      <w:r>
        <w:rPr>
          <w:rFonts w:hint="cs"/>
          <w:rtl/>
          <w:lang w:bidi="ar-AE"/>
        </w:rPr>
        <w:tab/>
      </w:r>
      <w:r>
        <w:rPr>
          <w:rFonts w:hint="cs"/>
          <w:rtl/>
          <w:lang w:bidi="ar-AE"/>
        </w:rPr>
        <w:tab/>
      </w:r>
      <w:r w:rsidR="00D929DE" w:rsidRPr="003872A0">
        <w:rPr>
          <w:rFonts w:hint="cs"/>
          <w:rtl/>
          <w:lang w:bidi="ar-AE"/>
        </w:rPr>
        <w:t xml:space="preserve">النقل والاتصالات (مرفقات 21-24) </w:t>
      </w:r>
    </w:p>
    <w:p w:rsidR="00D929DE" w:rsidRPr="001660A2" w:rsidRDefault="00D929DE" w:rsidP="00197D30">
      <w:pPr>
        <w:pStyle w:val="SingleTxtGA"/>
        <w:rPr>
          <w:spacing w:val="-2"/>
        </w:rPr>
      </w:pPr>
      <w:r w:rsidRPr="001660A2">
        <w:rPr>
          <w:rFonts w:hint="cs"/>
          <w:spacing w:val="-2"/>
          <w:rtl/>
        </w:rPr>
        <w:t>88</w:t>
      </w:r>
      <w:r w:rsidR="00011DB1" w:rsidRPr="001660A2">
        <w:rPr>
          <w:rFonts w:hint="cs"/>
          <w:spacing w:val="-2"/>
          <w:rtl/>
        </w:rPr>
        <w:t>-</w:t>
      </w:r>
      <w:r w:rsidRPr="001660A2">
        <w:rPr>
          <w:spacing w:val="-2"/>
        </w:rPr>
        <w:tab/>
      </w:r>
      <w:r w:rsidRPr="001660A2">
        <w:rPr>
          <w:spacing w:val="-2"/>
          <w:rtl/>
        </w:rPr>
        <w:t xml:space="preserve">أولى السودان </w:t>
      </w:r>
      <w:r w:rsidRPr="001660A2">
        <w:rPr>
          <w:rFonts w:hint="cs"/>
          <w:spacing w:val="-2"/>
          <w:rtl/>
        </w:rPr>
        <w:t>اهتماما</w:t>
      </w:r>
      <w:r w:rsidR="00EA22FC">
        <w:rPr>
          <w:rFonts w:hint="cs"/>
          <w:spacing w:val="-2"/>
          <w:rtl/>
        </w:rPr>
        <w:t>ً</w:t>
      </w:r>
      <w:r w:rsidRPr="001660A2">
        <w:rPr>
          <w:spacing w:val="-2"/>
          <w:rtl/>
        </w:rPr>
        <w:t xml:space="preserve"> خاصاً بخدمات الإنترنت </w:t>
      </w:r>
      <w:r w:rsidRPr="001660A2">
        <w:rPr>
          <w:rFonts w:hint="cs"/>
          <w:spacing w:val="-2"/>
          <w:rtl/>
        </w:rPr>
        <w:t>والاتصالات</w:t>
      </w:r>
      <w:r w:rsidRPr="001660A2">
        <w:rPr>
          <w:spacing w:val="-2"/>
          <w:rtl/>
        </w:rPr>
        <w:t xml:space="preserve"> لقناعته بأن هذه الوسائط تساعد كثيراً في حرية التعبير وحرية الحصول على المعلومات وتداولها كحقوق أصلية من حقوق الإنسان لأجل ذلك أحدث السودان تطوراً كبيراً في هذا المجال حيث تم توفير سعات كبيرة وسرعات عالية لخدمات الإنترنت عبر الكوابل البحرية بدلاً عن توفيرها عبر الأقمار الصناعية حيث تم إنشاء عدد </w:t>
      </w:r>
      <w:r w:rsidRPr="001660A2">
        <w:rPr>
          <w:rFonts w:hint="cs"/>
          <w:spacing w:val="-2"/>
          <w:rtl/>
        </w:rPr>
        <w:t>اثنين</w:t>
      </w:r>
      <w:r w:rsidRPr="001660A2">
        <w:rPr>
          <w:spacing w:val="-2"/>
          <w:rtl/>
        </w:rPr>
        <w:t xml:space="preserve"> </w:t>
      </w:r>
      <w:r w:rsidRPr="001660A2">
        <w:rPr>
          <w:rFonts w:hint="cs"/>
          <w:spacing w:val="-2"/>
          <w:rtl/>
        </w:rPr>
        <w:t>كابل</w:t>
      </w:r>
      <w:r w:rsidRPr="001660A2">
        <w:rPr>
          <w:spacing w:val="-2"/>
          <w:rtl/>
        </w:rPr>
        <w:t xml:space="preserve"> بحري مرتبطة بالكوابل البحرية العالمية.</w:t>
      </w:r>
      <w:r w:rsidRPr="001660A2">
        <w:rPr>
          <w:rFonts w:hint="cs"/>
          <w:spacing w:val="-2"/>
          <w:rtl/>
        </w:rPr>
        <w:t xml:space="preserve"> </w:t>
      </w:r>
      <w:r w:rsidRPr="001660A2">
        <w:rPr>
          <w:spacing w:val="-2"/>
          <w:rtl/>
        </w:rPr>
        <w:t xml:space="preserve">وقد بلغ عدد مستخدمي الإنترنت في السودان في العام 2010، </w:t>
      </w:r>
      <w:r w:rsidR="00011DB1" w:rsidRPr="001660A2">
        <w:rPr>
          <w:rFonts w:hint="cs"/>
          <w:spacing w:val="-2"/>
          <w:rtl/>
        </w:rPr>
        <w:t xml:space="preserve">000 200 4 </w:t>
      </w:r>
      <w:r w:rsidRPr="001660A2">
        <w:rPr>
          <w:spacing w:val="-2"/>
          <w:rtl/>
        </w:rPr>
        <w:t xml:space="preserve">شخص وبهذا الرقم تكون الدولة رقم 57 في العالم والخامسة في أفريقيا من حيث عدد المستخدمين </w:t>
      </w:r>
      <w:r w:rsidRPr="001660A2">
        <w:rPr>
          <w:rFonts w:hint="cs"/>
          <w:spacing w:val="-2"/>
          <w:rtl/>
        </w:rPr>
        <w:t>للإنترنت</w:t>
      </w:r>
      <w:r w:rsidRPr="001660A2">
        <w:rPr>
          <w:spacing w:val="-2"/>
          <w:rtl/>
        </w:rPr>
        <w:t>.</w:t>
      </w:r>
    </w:p>
    <w:p w:rsidR="00D929DE" w:rsidRPr="00197D30" w:rsidRDefault="00011DB1" w:rsidP="00197D30">
      <w:pPr>
        <w:pStyle w:val="H23GA"/>
        <w:rPr>
          <w:rFonts w:hint="cs"/>
          <w:rtl/>
        </w:rPr>
      </w:pPr>
      <w:r w:rsidRPr="00197D30">
        <w:rPr>
          <w:rFonts w:hint="cs"/>
          <w:rtl/>
          <w:lang w:bidi="ar-AE"/>
        </w:rPr>
        <w:tab/>
      </w:r>
      <w:r w:rsidRPr="00197D30">
        <w:rPr>
          <w:rFonts w:hint="cs"/>
          <w:rtl/>
          <w:lang w:bidi="ar-AE"/>
        </w:rPr>
        <w:tab/>
      </w:r>
      <w:r w:rsidR="00D929DE" w:rsidRPr="00197D30">
        <w:rPr>
          <w:rFonts w:hint="cs"/>
          <w:rtl/>
          <w:lang w:bidi="ar-AE"/>
        </w:rPr>
        <w:t>جهود الحكومة لمحاربة الفساد</w:t>
      </w:r>
    </w:p>
    <w:p w:rsidR="00D929DE" w:rsidRPr="00197D30" w:rsidRDefault="00D929DE" w:rsidP="001660A2">
      <w:pPr>
        <w:pStyle w:val="SingleTxtGA"/>
        <w:spacing w:line="374" w:lineRule="exact"/>
        <w:rPr>
          <w:rtl/>
        </w:rPr>
      </w:pPr>
      <w:r w:rsidRPr="00197D30">
        <w:rPr>
          <w:rFonts w:hint="cs"/>
          <w:rtl/>
        </w:rPr>
        <w:t>89</w:t>
      </w:r>
      <w:r w:rsidR="00011DB1" w:rsidRPr="00197D30">
        <w:rPr>
          <w:rFonts w:hint="cs"/>
          <w:rtl/>
        </w:rPr>
        <w:t>-</w:t>
      </w:r>
      <w:r w:rsidRPr="00197D30">
        <w:rPr>
          <w:rtl/>
        </w:rPr>
        <w:tab/>
        <w:t xml:space="preserve">حيث أن الرفاه </w:t>
      </w:r>
      <w:r w:rsidRPr="00197D30">
        <w:rPr>
          <w:rFonts w:hint="cs"/>
          <w:rtl/>
        </w:rPr>
        <w:t>والتنمي</w:t>
      </w:r>
      <w:r w:rsidRPr="00197D30">
        <w:rPr>
          <w:rFonts w:hint="eastAsia"/>
          <w:rtl/>
        </w:rPr>
        <w:t>ة</w:t>
      </w:r>
      <w:r w:rsidRPr="00197D30">
        <w:rPr>
          <w:rtl/>
        </w:rPr>
        <w:t xml:space="preserve"> </w:t>
      </w:r>
      <w:r w:rsidRPr="00197D30">
        <w:rPr>
          <w:rFonts w:hint="cs"/>
          <w:rtl/>
        </w:rPr>
        <w:t>الاقتصادية</w:t>
      </w:r>
      <w:r w:rsidRPr="00197D30">
        <w:rPr>
          <w:rtl/>
        </w:rPr>
        <w:t xml:space="preserve"> لا يتحقق </w:t>
      </w:r>
      <w:r w:rsidRPr="00197D30">
        <w:rPr>
          <w:rFonts w:hint="cs"/>
          <w:rtl/>
        </w:rPr>
        <w:t xml:space="preserve">إلا </w:t>
      </w:r>
      <w:r w:rsidRPr="00197D30">
        <w:rPr>
          <w:rtl/>
        </w:rPr>
        <w:t>بمكافحة الفساد وعليه فقد قامت الحكومة بسن العديد من القوانين منها:</w:t>
      </w:r>
    </w:p>
    <w:p w:rsidR="00D929DE" w:rsidRPr="00197D30" w:rsidRDefault="00D929DE" w:rsidP="001660A2">
      <w:pPr>
        <w:pStyle w:val="Bullet1GA"/>
        <w:tabs>
          <w:tab w:val="clear" w:pos="2041"/>
          <w:tab w:val="left" w:pos="1939"/>
        </w:tabs>
        <w:bidi/>
        <w:spacing w:after="80" w:line="374" w:lineRule="exact"/>
        <w:ind w:left="1939"/>
        <w:rPr>
          <w:rFonts w:hint="cs"/>
          <w:rtl/>
          <w:lang w:bidi="ar-AE"/>
        </w:rPr>
      </w:pPr>
      <w:r w:rsidRPr="00197D30">
        <w:rPr>
          <w:rtl/>
          <w:lang w:bidi="ar-AE"/>
        </w:rPr>
        <w:t>قانون مكافحة الثراء الحرام والمشبوه</w:t>
      </w:r>
      <w:r w:rsidR="00011DB1" w:rsidRPr="00197D30">
        <w:rPr>
          <w:rFonts w:hint="cs"/>
          <w:rtl/>
          <w:lang w:bidi="ar-AE"/>
        </w:rPr>
        <w:t>،</w:t>
      </w:r>
      <w:r w:rsidRPr="00197D30">
        <w:rPr>
          <w:rtl/>
          <w:lang w:bidi="ar-AE"/>
        </w:rPr>
        <w:t xml:space="preserve"> 1989</w:t>
      </w:r>
      <w:r w:rsidR="00011DB1" w:rsidRPr="00197D30">
        <w:rPr>
          <w:rFonts w:hint="cs"/>
          <w:rtl/>
          <w:lang w:bidi="ar-AE"/>
        </w:rPr>
        <w:t>؛</w:t>
      </w:r>
    </w:p>
    <w:p w:rsidR="00D929DE" w:rsidRPr="00197D30" w:rsidRDefault="00D929DE" w:rsidP="001660A2">
      <w:pPr>
        <w:pStyle w:val="Bullet1GA"/>
        <w:tabs>
          <w:tab w:val="clear" w:pos="2041"/>
          <w:tab w:val="left" w:pos="1939"/>
        </w:tabs>
        <w:bidi/>
        <w:spacing w:after="80" w:line="374" w:lineRule="exact"/>
        <w:ind w:left="1939"/>
        <w:rPr>
          <w:rFonts w:hint="cs"/>
          <w:rtl/>
          <w:lang w:bidi="ar-AE"/>
        </w:rPr>
      </w:pPr>
      <w:r w:rsidRPr="00197D30">
        <w:rPr>
          <w:rtl/>
          <w:lang w:bidi="ar-AE"/>
        </w:rPr>
        <w:t>قانون مكافحة غسل الأموال</w:t>
      </w:r>
      <w:r w:rsidR="00011DB1" w:rsidRPr="00197D30">
        <w:rPr>
          <w:rFonts w:hint="cs"/>
          <w:rtl/>
          <w:lang w:bidi="ar-AE"/>
        </w:rPr>
        <w:t>،</w:t>
      </w:r>
      <w:r w:rsidRPr="00197D30">
        <w:rPr>
          <w:rtl/>
          <w:lang w:bidi="ar-AE"/>
        </w:rPr>
        <w:t xml:space="preserve"> 2004</w:t>
      </w:r>
      <w:r w:rsidR="00011DB1" w:rsidRPr="00197D30">
        <w:rPr>
          <w:rFonts w:hint="cs"/>
          <w:rtl/>
          <w:lang w:bidi="ar-AE"/>
        </w:rPr>
        <w:t>؛</w:t>
      </w:r>
    </w:p>
    <w:p w:rsidR="00D929DE" w:rsidRPr="00197D30" w:rsidRDefault="00D929DE" w:rsidP="001660A2">
      <w:pPr>
        <w:pStyle w:val="Bullet1GA"/>
        <w:tabs>
          <w:tab w:val="clear" w:pos="2041"/>
          <w:tab w:val="left" w:pos="1939"/>
        </w:tabs>
        <w:bidi/>
        <w:spacing w:after="80" w:line="374" w:lineRule="exact"/>
        <w:ind w:left="1939"/>
        <w:rPr>
          <w:rFonts w:hint="cs"/>
          <w:rtl/>
          <w:lang w:bidi="ar-AE"/>
        </w:rPr>
      </w:pPr>
      <w:r w:rsidRPr="00197D30">
        <w:rPr>
          <w:rtl/>
          <w:lang w:bidi="ar-AE"/>
        </w:rPr>
        <w:t>قانون مكافحة الفساد لسنة 2000</w:t>
      </w:r>
      <w:r w:rsidR="00011DB1" w:rsidRPr="00197D30">
        <w:rPr>
          <w:rFonts w:hint="cs"/>
          <w:rtl/>
          <w:lang w:bidi="ar-AE"/>
        </w:rPr>
        <w:t>؛</w:t>
      </w:r>
    </w:p>
    <w:p w:rsidR="00D929DE" w:rsidRPr="00197D30" w:rsidRDefault="00D929DE" w:rsidP="00373B5F">
      <w:pPr>
        <w:pStyle w:val="Bullet1GA"/>
        <w:tabs>
          <w:tab w:val="clear" w:pos="2041"/>
          <w:tab w:val="left" w:pos="1939"/>
        </w:tabs>
        <w:bidi/>
        <w:ind w:left="1939"/>
        <w:rPr>
          <w:rFonts w:hint="cs"/>
          <w:rtl/>
          <w:lang w:bidi="ar-AE"/>
        </w:rPr>
      </w:pPr>
      <w:r w:rsidRPr="00197D30">
        <w:rPr>
          <w:rtl/>
          <w:lang w:bidi="ar-AE"/>
        </w:rPr>
        <w:t>قانون المراجعة العام</w:t>
      </w:r>
      <w:r w:rsidR="00011DB1" w:rsidRPr="00197D30">
        <w:rPr>
          <w:rFonts w:hint="cs"/>
          <w:rtl/>
          <w:lang w:bidi="ar-AE"/>
        </w:rPr>
        <w:t>؛</w:t>
      </w:r>
    </w:p>
    <w:p w:rsidR="00D929DE" w:rsidRPr="00197D30" w:rsidRDefault="00D929DE" w:rsidP="00373B5F">
      <w:pPr>
        <w:pStyle w:val="Bullet1GA"/>
        <w:tabs>
          <w:tab w:val="clear" w:pos="2041"/>
          <w:tab w:val="left" w:pos="1939"/>
        </w:tabs>
        <w:bidi/>
        <w:ind w:left="1939"/>
        <w:rPr>
          <w:rFonts w:hint="cs"/>
          <w:rtl/>
          <w:lang w:bidi="ar-AE"/>
        </w:rPr>
      </w:pPr>
      <w:r w:rsidRPr="00197D30">
        <w:rPr>
          <w:rtl/>
          <w:lang w:bidi="ar-AE"/>
        </w:rPr>
        <w:t>قانون</w:t>
      </w:r>
      <w:r w:rsidRPr="00197D30">
        <w:rPr>
          <w:rFonts w:hint="cs"/>
          <w:rtl/>
          <w:lang w:bidi="ar-AE"/>
        </w:rPr>
        <w:t xml:space="preserve"> </w:t>
      </w:r>
      <w:r w:rsidRPr="00197D30">
        <w:rPr>
          <w:rtl/>
          <w:lang w:bidi="ar-AE"/>
        </w:rPr>
        <w:t>المراجعة</w:t>
      </w:r>
      <w:r w:rsidRPr="00197D30">
        <w:rPr>
          <w:rFonts w:hint="cs"/>
          <w:rtl/>
          <w:lang w:bidi="ar-AE"/>
        </w:rPr>
        <w:t xml:space="preserve"> </w:t>
      </w:r>
      <w:r w:rsidRPr="00197D30">
        <w:rPr>
          <w:rtl/>
          <w:lang w:bidi="ar-AE"/>
        </w:rPr>
        <w:t>الداخلية</w:t>
      </w:r>
      <w:r w:rsidR="00011DB1" w:rsidRPr="00197D30">
        <w:rPr>
          <w:rFonts w:hint="cs"/>
          <w:rtl/>
          <w:lang w:bidi="ar-AE"/>
        </w:rPr>
        <w:t>؛</w:t>
      </w:r>
    </w:p>
    <w:p w:rsidR="00D929DE" w:rsidRPr="00197D30" w:rsidRDefault="00D929DE" w:rsidP="00373B5F">
      <w:pPr>
        <w:pStyle w:val="Bullet1GA"/>
        <w:tabs>
          <w:tab w:val="clear" w:pos="2041"/>
          <w:tab w:val="left" w:pos="1939"/>
        </w:tabs>
        <w:bidi/>
        <w:ind w:left="1939"/>
        <w:rPr>
          <w:rFonts w:hint="cs"/>
          <w:rtl/>
          <w:lang w:bidi="ar-AE"/>
        </w:rPr>
      </w:pPr>
      <w:r w:rsidRPr="00197D30">
        <w:rPr>
          <w:rtl/>
          <w:lang w:bidi="ar-AE"/>
        </w:rPr>
        <w:t xml:space="preserve">قانون </w:t>
      </w:r>
      <w:r w:rsidRPr="00197D30">
        <w:rPr>
          <w:rFonts w:hint="cs"/>
          <w:rtl/>
          <w:lang w:bidi="ar-AE"/>
        </w:rPr>
        <w:t>الإجراءات</w:t>
      </w:r>
      <w:r w:rsidRPr="00197D30">
        <w:rPr>
          <w:rtl/>
          <w:lang w:bidi="ar-AE"/>
        </w:rPr>
        <w:t xml:space="preserve"> المالية والمحاسبية</w:t>
      </w:r>
      <w:r w:rsidR="00011DB1" w:rsidRPr="00197D30">
        <w:rPr>
          <w:rFonts w:hint="cs"/>
          <w:rtl/>
          <w:lang w:bidi="ar-AE"/>
        </w:rPr>
        <w:t>؛</w:t>
      </w:r>
    </w:p>
    <w:p w:rsidR="00D929DE" w:rsidRPr="00197D30" w:rsidRDefault="00D929DE" w:rsidP="00373B5F">
      <w:pPr>
        <w:pStyle w:val="Bullet1GA"/>
        <w:tabs>
          <w:tab w:val="clear" w:pos="2041"/>
          <w:tab w:val="left" w:pos="1939"/>
        </w:tabs>
        <w:bidi/>
        <w:ind w:left="1939"/>
        <w:rPr>
          <w:rFonts w:hint="cs"/>
          <w:rtl/>
          <w:lang w:bidi="ar-AE"/>
        </w:rPr>
      </w:pPr>
      <w:r w:rsidRPr="00197D30">
        <w:rPr>
          <w:rtl/>
          <w:lang w:bidi="ar-AE"/>
        </w:rPr>
        <w:t>قانون الشراء والتعاقد</w:t>
      </w:r>
      <w:r w:rsidR="00E835C8" w:rsidRPr="00197D30">
        <w:rPr>
          <w:rFonts w:hint="cs"/>
          <w:rtl/>
          <w:lang w:bidi="ar-AE"/>
        </w:rPr>
        <w:t>؛</w:t>
      </w:r>
    </w:p>
    <w:p w:rsidR="00D929DE" w:rsidRPr="00197D30" w:rsidRDefault="00D929DE" w:rsidP="001660A2">
      <w:pPr>
        <w:pStyle w:val="Bullet1GA"/>
        <w:tabs>
          <w:tab w:val="clear" w:pos="2041"/>
          <w:tab w:val="left" w:pos="1939"/>
        </w:tabs>
        <w:bidi/>
        <w:spacing w:line="374" w:lineRule="exact"/>
        <w:ind w:left="1939"/>
        <w:rPr>
          <w:rtl/>
          <w:lang w:bidi="ar-AE"/>
        </w:rPr>
      </w:pPr>
      <w:r w:rsidRPr="00197D30">
        <w:rPr>
          <w:rtl/>
          <w:lang w:bidi="ar-AE"/>
        </w:rPr>
        <w:t>وغيرها</w:t>
      </w:r>
      <w:r w:rsidRPr="00197D30">
        <w:rPr>
          <w:rFonts w:hint="cs"/>
          <w:rtl/>
          <w:lang w:bidi="ar-AE"/>
        </w:rPr>
        <w:t xml:space="preserve"> من القوانين</w:t>
      </w:r>
      <w:r w:rsidR="00E835C8" w:rsidRPr="00197D30">
        <w:rPr>
          <w:rFonts w:hint="cs"/>
          <w:rtl/>
          <w:lang w:bidi="ar-AE"/>
        </w:rPr>
        <w:t>.</w:t>
      </w:r>
    </w:p>
    <w:p w:rsidR="00D929DE" w:rsidRPr="00197D30" w:rsidRDefault="00D929DE" w:rsidP="001660A2">
      <w:pPr>
        <w:pStyle w:val="SingleTxtGA"/>
        <w:spacing w:line="374" w:lineRule="exact"/>
        <w:rPr>
          <w:rtl/>
        </w:rPr>
      </w:pPr>
      <w:r w:rsidRPr="00197D30">
        <w:rPr>
          <w:rtl/>
        </w:rPr>
        <w:t>9</w:t>
      </w:r>
      <w:r w:rsidRPr="00197D30">
        <w:rPr>
          <w:rFonts w:hint="cs"/>
          <w:rtl/>
        </w:rPr>
        <w:t>0</w:t>
      </w:r>
      <w:r w:rsidR="00E835C8" w:rsidRPr="00197D30">
        <w:rPr>
          <w:rFonts w:hint="cs"/>
          <w:rtl/>
        </w:rPr>
        <w:t>-</w:t>
      </w:r>
      <w:r w:rsidRPr="00197D30">
        <w:rPr>
          <w:rtl/>
        </w:rPr>
        <w:tab/>
      </w:r>
      <w:r w:rsidRPr="00197D30">
        <w:rPr>
          <w:rFonts w:hint="cs"/>
          <w:rtl/>
        </w:rPr>
        <w:t xml:space="preserve">وتم </w:t>
      </w:r>
      <w:r w:rsidRPr="00197D30">
        <w:rPr>
          <w:rtl/>
        </w:rPr>
        <w:t xml:space="preserve">تفعيل قانون </w:t>
      </w:r>
      <w:r w:rsidRPr="00197D30">
        <w:rPr>
          <w:rFonts w:hint="cs"/>
          <w:rtl/>
        </w:rPr>
        <w:t>مكافحة</w:t>
      </w:r>
      <w:r w:rsidRPr="00197D30">
        <w:rPr>
          <w:rtl/>
        </w:rPr>
        <w:t xml:space="preserve"> الثراء الحرام والمشبوه لسنة 1989 وذلك بطلب إقرارات الذمة المالية من كافة الموظفين من الدستوريين وشاغلي المناصب العليا ودعم مكتب المراجع العام لمراجعة حسابات الدولة وضمان حسن التصرف فيها.</w:t>
      </w:r>
    </w:p>
    <w:p w:rsidR="00D929DE" w:rsidRPr="00197D30" w:rsidRDefault="00D929DE" w:rsidP="001660A2">
      <w:pPr>
        <w:pStyle w:val="SingleTxtGA"/>
        <w:spacing w:line="374" w:lineRule="exact"/>
        <w:rPr>
          <w:rtl/>
        </w:rPr>
      </w:pPr>
      <w:r w:rsidRPr="00197D30">
        <w:rPr>
          <w:rtl/>
        </w:rPr>
        <w:t>9</w:t>
      </w:r>
      <w:r w:rsidRPr="00197D30">
        <w:rPr>
          <w:rFonts w:hint="cs"/>
          <w:rtl/>
        </w:rPr>
        <w:t>1</w:t>
      </w:r>
      <w:r w:rsidR="00E835C8" w:rsidRPr="00197D30">
        <w:rPr>
          <w:rFonts w:hint="cs"/>
          <w:rtl/>
        </w:rPr>
        <w:t>-</w:t>
      </w:r>
      <w:r w:rsidRPr="00197D30">
        <w:rPr>
          <w:rtl/>
        </w:rPr>
        <w:tab/>
      </w:r>
      <w:r w:rsidRPr="00197D30">
        <w:rPr>
          <w:rFonts w:hint="cs"/>
          <w:rtl/>
        </w:rPr>
        <w:t>و</w:t>
      </w:r>
      <w:r w:rsidRPr="00197D30">
        <w:rPr>
          <w:rtl/>
        </w:rPr>
        <w:t>المراجع العام هو شخص مستقل يتمتع بصلاحيات قانونية وإدارية لمراجعة أوجه صرف المال العام وتقديم تقرير سنوي للهيئة التشريعية القومية</w:t>
      </w:r>
      <w:r w:rsidRPr="00197D30">
        <w:rPr>
          <w:rFonts w:hint="cs"/>
          <w:rtl/>
        </w:rPr>
        <w:t>،</w:t>
      </w:r>
      <w:r w:rsidRPr="00197D30">
        <w:rPr>
          <w:rtl/>
        </w:rPr>
        <w:t xml:space="preserve"> كما أن له سلطة إحالة الأشخاص المخالفين للنيابة الجنائية العامة للتحقيق والتحري ومن ثم الإحالة للقضاء. وكذلك يلعب المجلس </w:t>
      </w:r>
      <w:r w:rsidRPr="00197D30">
        <w:rPr>
          <w:rFonts w:hint="cs"/>
          <w:rtl/>
        </w:rPr>
        <w:t>الوطني</w:t>
      </w:r>
      <w:r w:rsidRPr="00197D30">
        <w:rPr>
          <w:rtl/>
        </w:rPr>
        <w:t xml:space="preserve"> دورا</w:t>
      </w:r>
      <w:r w:rsidR="00EA22FC">
        <w:rPr>
          <w:rFonts w:hint="cs"/>
          <w:rtl/>
        </w:rPr>
        <w:t>ً</w:t>
      </w:r>
      <w:r w:rsidRPr="00197D30">
        <w:rPr>
          <w:rtl/>
        </w:rPr>
        <w:t xml:space="preserve"> كبيرا</w:t>
      </w:r>
      <w:r w:rsidR="00EA22FC">
        <w:rPr>
          <w:rFonts w:hint="cs"/>
          <w:rtl/>
        </w:rPr>
        <w:t>ً</w:t>
      </w:r>
      <w:r w:rsidRPr="00197D30">
        <w:rPr>
          <w:rtl/>
        </w:rPr>
        <w:t xml:space="preserve"> </w:t>
      </w:r>
      <w:r w:rsidRPr="00197D30">
        <w:rPr>
          <w:rFonts w:hint="cs"/>
          <w:rtl/>
        </w:rPr>
        <w:t>في</w:t>
      </w:r>
      <w:r w:rsidRPr="00197D30">
        <w:rPr>
          <w:rtl/>
        </w:rPr>
        <w:t xml:space="preserve"> مجال المساءلة والمحاسبة.</w:t>
      </w:r>
    </w:p>
    <w:p w:rsidR="00D929DE" w:rsidRPr="00197D30" w:rsidRDefault="00D929DE" w:rsidP="001660A2">
      <w:pPr>
        <w:pStyle w:val="SingleTxtGA"/>
        <w:spacing w:line="374" w:lineRule="exact"/>
        <w:rPr>
          <w:rFonts w:hint="cs"/>
          <w:rtl/>
        </w:rPr>
      </w:pPr>
      <w:r w:rsidRPr="00197D30">
        <w:rPr>
          <w:rtl/>
        </w:rPr>
        <w:t>9</w:t>
      </w:r>
      <w:r w:rsidRPr="00197D30">
        <w:rPr>
          <w:rFonts w:hint="cs"/>
          <w:rtl/>
        </w:rPr>
        <w:t>2</w:t>
      </w:r>
      <w:r w:rsidR="00E835C8" w:rsidRPr="00197D30">
        <w:rPr>
          <w:rFonts w:hint="cs"/>
          <w:rtl/>
        </w:rPr>
        <w:t>-</w:t>
      </w:r>
      <w:r w:rsidRPr="00197D30">
        <w:rPr>
          <w:rtl/>
        </w:rPr>
        <w:tab/>
        <w:t xml:space="preserve">كذلك قام رئيس الجمهورية بإنشاء لجنة مكافحة الفساد وذلك </w:t>
      </w:r>
      <w:r w:rsidRPr="00197D30">
        <w:rPr>
          <w:rFonts w:hint="cs"/>
          <w:rtl/>
        </w:rPr>
        <w:t>في</w:t>
      </w:r>
      <w:r w:rsidRPr="00197D30">
        <w:rPr>
          <w:rtl/>
        </w:rPr>
        <w:t xml:space="preserve"> </w:t>
      </w:r>
      <w:r w:rsidRPr="00197D30">
        <w:rPr>
          <w:rFonts w:hint="cs"/>
          <w:rtl/>
        </w:rPr>
        <w:t>كانون الثاني/</w:t>
      </w:r>
      <w:r w:rsidR="00E835C8" w:rsidRPr="00197D30">
        <w:rPr>
          <w:rFonts w:hint="cs"/>
          <w:rtl/>
        </w:rPr>
        <w:t xml:space="preserve"> </w:t>
      </w:r>
      <w:r w:rsidRPr="00197D30">
        <w:rPr>
          <w:rtl/>
        </w:rPr>
        <w:t xml:space="preserve">يناير 2012 لتعمل بصورة مستقلة </w:t>
      </w:r>
      <w:r w:rsidRPr="00197D30">
        <w:rPr>
          <w:rFonts w:hint="cs"/>
          <w:rtl/>
        </w:rPr>
        <w:t>في</w:t>
      </w:r>
      <w:r w:rsidRPr="00197D30">
        <w:rPr>
          <w:rtl/>
        </w:rPr>
        <w:t xml:space="preserve"> محاربة الفساد </w:t>
      </w:r>
      <w:r w:rsidRPr="00197D30">
        <w:rPr>
          <w:rFonts w:hint="cs"/>
          <w:rtl/>
        </w:rPr>
        <w:t>في</w:t>
      </w:r>
      <w:r w:rsidRPr="00197D30">
        <w:rPr>
          <w:rtl/>
        </w:rPr>
        <w:t xml:space="preserve"> الدولة.</w:t>
      </w:r>
    </w:p>
    <w:p w:rsidR="00D929DE" w:rsidRPr="003872A0" w:rsidRDefault="00E835C8" w:rsidP="001660A2">
      <w:pPr>
        <w:pStyle w:val="HChGA"/>
        <w:rPr>
          <w:rtl/>
        </w:rPr>
      </w:pPr>
      <w:r>
        <w:rPr>
          <w:rFonts w:hint="cs"/>
          <w:rtl/>
        </w:rPr>
        <w:tab/>
      </w:r>
      <w:r w:rsidR="00D929DE" w:rsidRPr="003872A0">
        <w:rPr>
          <w:rFonts w:hint="cs"/>
          <w:rtl/>
        </w:rPr>
        <w:t>خامسا</w:t>
      </w:r>
      <w:r>
        <w:rPr>
          <w:rFonts w:hint="cs"/>
          <w:rtl/>
        </w:rPr>
        <w:t>ً-</w:t>
      </w:r>
      <w:r>
        <w:rPr>
          <w:rFonts w:hint="cs"/>
          <w:rtl/>
        </w:rPr>
        <w:tab/>
      </w:r>
      <w:r w:rsidR="00D929DE" w:rsidRPr="003872A0">
        <w:rPr>
          <w:rtl/>
        </w:rPr>
        <w:t xml:space="preserve">الحقوق </w:t>
      </w:r>
      <w:r w:rsidR="00D929DE" w:rsidRPr="003872A0">
        <w:rPr>
          <w:rFonts w:hint="cs"/>
          <w:rtl/>
        </w:rPr>
        <w:t>الواردة في العهد</w:t>
      </w:r>
    </w:p>
    <w:p w:rsidR="00D929DE" w:rsidRPr="003872A0" w:rsidRDefault="00E835C8" w:rsidP="00E835C8">
      <w:pPr>
        <w:pStyle w:val="H1GA"/>
        <w:rPr>
          <w:rFonts w:hint="cs"/>
          <w:u w:val="single"/>
          <w:rtl/>
        </w:rPr>
      </w:pPr>
      <w:r>
        <w:rPr>
          <w:rFonts w:hint="cs"/>
          <w:rtl/>
        </w:rPr>
        <w:tab/>
      </w:r>
      <w:r>
        <w:rPr>
          <w:rFonts w:hint="cs"/>
          <w:rtl/>
        </w:rPr>
        <w:tab/>
      </w:r>
      <w:r w:rsidR="00D929DE" w:rsidRPr="003872A0">
        <w:rPr>
          <w:rtl/>
        </w:rPr>
        <w:t>المادة</w:t>
      </w:r>
      <w:r w:rsidR="00D929DE" w:rsidRPr="003872A0">
        <w:rPr>
          <w:rFonts w:hint="cs"/>
          <w:rtl/>
        </w:rPr>
        <w:t xml:space="preserve"> 1</w:t>
      </w:r>
      <w:r>
        <w:rPr>
          <w:rFonts w:hint="cs"/>
          <w:rtl/>
        </w:rPr>
        <w:tab/>
      </w:r>
      <w:r>
        <w:rPr>
          <w:rtl/>
        </w:rPr>
        <w:br/>
      </w:r>
      <w:r w:rsidR="00D929DE" w:rsidRPr="003872A0">
        <w:rPr>
          <w:rFonts w:hint="cs"/>
          <w:rtl/>
        </w:rPr>
        <w:t>حق تقرير المصير</w:t>
      </w:r>
    </w:p>
    <w:p w:rsidR="00D929DE" w:rsidRPr="003872A0" w:rsidRDefault="00E835C8" w:rsidP="00E835C8">
      <w:pPr>
        <w:pStyle w:val="H23GA"/>
        <w:rPr>
          <w:rtl/>
        </w:rPr>
      </w:pPr>
      <w:r>
        <w:rPr>
          <w:rFonts w:hint="cs"/>
          <w:rtl/>
        </w:rPr>
        <w:tab/>
      </w:r>
      <w:r>
        <w:rPr>
          <w:rFonts w:hint="cs"/>
          <w:rtl/>
        </w:rPr>
        <w:tab/>
      </w:r>
      <w:r w:rsidR="00D929DE" w:rsidRPr="003872A0">
        <w:rPr>
          <w:rFonts w:hint="cs"/>
          <w:rtl/>
        </w:rPr>
        <w:t>الإطار القانوني</w:t>
      </w:r>
    </w:p>
    <w:p w:rsidR="00D929DE" w:rsidRPr="003872A0" w:rsidRDefault="00D929DE" w:rsidP="00E835C8">
      <w:pPr>
        <w:pStyle w:val="SingleTxtGA"/>
        <w:rPr>
          <w:rFonts w:hint="cs"/>
          <w:rtl/>
        </w:rPr>
      </w:pPr>
      <w:r w:rsidRPr="003872A0">
        <w:rPr>
          <w:rtl/>
        </w:rPr>
        <w:t>9</w:t>
      </w:r>
      <w:r w:rsidRPr="003872A0">
        <w:rPr>
          <w:rFonts w:hint="cs"/>
          <w:rtl/>
        </w:rPr>
        <w:t>3</w:t>
      </w:r>
      <w:r w:rsidR="00E835C8">
        <w:rPr>
          <w:rFonts w:hint="cs"/>
          <w:rtl/>
        </w:rPr>
        <w:t>-</w:t>
      </w:r>
      <w:r w:rsidRPr="003872A0">
        <w:rPr>
          <w:rtl/>
        </w:rPr>
        <w:tab/>
      </w:r>
      <w:r w:rsidRPr="003872A0">
        <w:rPr>
          <w:rFonts w:hint="cs"/>
          <w:rtl/>
        </w:rPr>
        <w:t xml:space="preserve">من المعلوم أن </w:t>
      </w:r>
      <w:r w:rsidRPr="003872A0">
        <w:rPr>
          <w:rtl/>
        </w:rPr>
        <w:t xml:space="preserve">حق تقرير المصير </w:t>
      </w:r>
      <w:r w:rsidRPr="003872A0">
        <w:rPr>
          <w:rFonts w:hint="cs"/>
          <w:rtl/>
        </w:rPr>
        <w:t xml:space="preserve">في القانون الدولي هو للمستعمرات السابقة وفق مقررات الجمعية العامة للأمم المتحدة. أما غير ذلك </w:t>
      </w:r>
      <w:r w:rsidRPr="003872A0">
        <w:rPr>
          <w:rtl/>
        </w:rPr>
        <w:t xml:space="preserve">هو حق دستوري </w:t>
      </w:r>
      <w:r w:rsidRPr="003872A0">
        <w:rPr>
          <w:rFonts w:hint="cs"/>
          <w:rtl/>
        </w:rPr>
        <w:t xml:space="preserve">خاضع للقانون الوطني للدول التي يتم فيها بإرادة منفردة. وقد </w:t>
      </w:r>
      <w:r w:rsidRPr="003872A0">
        <w:rPr>
          <w:rtl/>
        </w:rPr>
        <w:t xml:space="preserve">مارسه شعب جنوب السودان </w:t>
      </w:r>
      <w:r w:rsidRPr="003872A0">
        <w:rPr>
          <w:rFonts w:hint="cs"/>
          <w:rtl/>
        </w:rPr>
        <w:t>في</w:t>
      </w:r>
      <w:r w:rsidRPr="003872A0">
        <w:rPr>
          <w:rtl/>
        </w:rPr>
        <w:t xml:space="preserve"> تجربة فريدة شكلت درساً للمجتمع </w:t>
      </w:r>
      <w:r w:rsidRPr="003872A0">
        <w:rPr>
          <w:rFonts w:hint="cs"/>
          <w:rtl/>
        </w:rPr>
        <w:t>الدولي</w:t>
      </w:r>
      <w:r w:rsidRPr="003872A0">
        <w:rPr>
          <w:rtl/>
        </w:rPr>
        <w:t xml:space="preserve"> من خلال </w:t>
      </w:r>
      <w:r w:rsidRPr="003872A0">
        <w:rPr>
          <w:rFonts w:hint="cs"/>
          <w:rtl/>
        </w:rPr>
        <w:t>الاستفتاء</w:t>
      </w:r>
      <w:r w:rsidRPr="003872A0">
        <w:rPr>
          <w:rtl/>
        </w:rPr>
        <w:t xml:space="preserve"> لتحديد وضعه المستقبلي وفقاً </w:t>
      </w:r>
      <w:r w:rsidRPr="003872A0">
        <w:rPr>
          <w:rFonts w:hint="cs"/>
          <w:rtl/>
        </w:rPr>
        <w:t>لاتفاقية</w:t>
      </w:r>
      <w:r w:rsidRPr="003872A0">
        <w:rPr>
          <w:rtl/>
        </w:rPr>
        <w:t xml:space="preserve"> السلام الشامل والدستور </w:t>
      </w:r>
      <w:r w:rsidRPr="003872A0">
        <w:rPr>
          <w:rFonts w:hint="cs"/>
          <w:rtl/>
        </w:rPr>
        <w:t>الانتقالي</w:t>
      </w:r>
      <w:r w:rsidRPr="003872A0">
        <w:rPr>
          <w:rtl/>
        </w:rPr>
        <w:t xml:space="preserve"> لسنة 2005</w:t>
      </w:r>
      <w:r w:rsidRPr="003872A0">
        <w:rPr>
          <w:rFonts w:hint="cs"/>
          <w:rtl/>
        </w:rPr>
        <w:t>،</w:t>
      </w:r>
      <w:r w:rsidRPr="003872A0">
        <w:rPr>
          <w:rtl/>
        </w:rPr>
        <w:t xml:space="preserve"> وقانون </w:t>
      </w:r>
      <w:r w:rsidRPr="003872A0">
        <w:rPr>
          <w:rFonts w:hint="cs"/>
          <w:rtl/>
        </w:rPr>
        <w:t>استفتاء</w:t>
      </w:r>
      <w:r w:rsidRPr="003872A0">
        <w:rPr>
          <w:rtl/>
        </w:rPr>
        <w:t xml:space="preserve"> جنوب السودان لسنة 2009 الذي نص على أن يجري </w:t>
      </w:r>
      <w:r w:rsidRPr="003872A0">
        <w:rPr>
          <w:rFonts w:hint="cs"/>
          <w:rtl/>
        </w:rPr>
        <w:t>الاستفتاء</w:t>
      </w:r>
      <w:r w:rsidRPr="003872A0">
        <w:rPr>
          <w:rtl/>
        </w:rPr>
        <w:t xml:space="preserve"> في جنوب السودان وأي مواقع أخرى في التاسع من </w:t>
      </w:r>
      <w:r w:rsidRPr="003872A0">
        <w:rPr>
          <w:rFonts w:hint="cs"/>
          <w:rtl/>
        </w:rPr>
        <w:t>كانون الثاني/</w:t>
      </w:r>
      <w:r w:rsidRPr="003872A0">
        <w:rPr>
          <w:rtl/>
        </w:rPr>
        <w:t xml:space="preserve">يناير 2011 ونظمته مفوضية </w:t>
      </w:r>
      <w:r w:rsidRPr="003872A0">
        <w:rPr>
          <w:rFonts w:hint="cs"/>
          <w:rtl/>
        </w:rPr>
        <w:t>استفتاء</w:t>
      </w:r>
      <w:r w:rsidRPr="003872A0">
        <w:rPr>
          <w:rtl/>
        </w:rPr>
        <w:t xml:space="preserve"> جنوب السودان بمراقبة دولية ومحلية </w:t>
      </w:r>
      <w:r w:rsidRPr="003872A0">
        <w:rPr>
          <w:rFonts w:hint="cs"/>
          <w:rtl/>
        </w:rPr>
        <w:t>للاختيار</w:t>
      </w:r>
      <w:r w:rsidRPr="003872A0">
        <w:rPr>
          <w:rtl/>
        </w:rPr>
        <w:t xml:space="preserve"> بين وحدة السودان أو </w:t>
      </w:r>
      <w:r w:rsidRPr="003872A0">
        <w:rPr>
          <w:rFonts w:hint="cs"/>
          <w:rtl/>
        </w:rPr>
        <w:t>الانفصال</w:t>
      </w:r>
      <w:r w:rsidRPr="003872A0">
        <w:rPr>
          <w:rtl/>
        </w:rPr>
        <w:t xml:space="preserve">. وقد </w:t>
      </w:r>
      <w:r w:rsidRPr="003872A0">
        <w:rPr>
          <w:rFonts w:hint="cs"/>
          <w:rtl/>
        </w:rPr>
        <w:t>اكتملت</w:t>
      </w:r>
      <w:r w:rsidRPr="003872A0">
        <w:rPr>
          <w:rtl/>
        </w:rPr>
        <w:t xml:space="preserve"> عملية </w:t>
      </w:r>
      <w:r w:rsidRPr="003872A0">
        <w:rPr>
          <w:rFonts w:hint="cs"/>
          <w:rtl/>
        </w:rPr>
        <w:t>الاقتراع</w:t>
      </w:r>
      <w:r w:rsidRPr="003872A0">
        <w:rPr>
          <w:rtl/>
        </w:rPr>
        <w:t xml:space="preserve"> في </w:t>
      </w:r>
      <w:r w:rsidRPr="003872A0">
        <w:rPr>
          <w:rFonts w:hint="cs"/>
          <w:rtl/>
        </w:rPr>
        <w:t>الاستفتاء</w:t>
      </w:r>
      <w:r w:rsidRPr="003872A0">
        <w:rPr>
          <w:rtl/>
        </w:rPr>
        <w:t xml:space="preserve"> بكل مناطق السودان ودول المهجر في موعده المحدد في التاسع من </w:t>
      </w:r>
      <w:r w:rsidRPr="003872A0">
        <w:rPr>
          <w:rFonts w:hint="cs"/>
          <w:rtl/>
        </w:rPr>
        <w:t>كانون الثاني/</w:t>
      </w:r>
      <w:r w:rsidRPr="003872A0">
        <w:rPr>
          <w:rtl/>
        </w:rPr>
        <w:t>يناير 2011 بمراقبة دولية ومحلية.</w:t>
      </w:r>
    </w:p>
    <w:p w:rsidR="00D929DE" w:rsidRPr="003872A0" w:rsidRDefault="00E835C8" w:rsidP="001660A2">
      <w:pPr>
        <w:pStyle w:val="H23GA"/>
        <w:rPr>
          <w:rFonts w:hint="cs"/>
          <w:rtl/>
        </w:rPr>
      </w:pPr>
      <w:r>
        <w:rPr>
          <w:rFonts w:hint="cs"/>
          <w:rtl/>
        </w:rPr>
        <w:tab/>
      </w:r>
      <w:r>
        <w:rPr>
          <w:rFonts w:hint="cs"/>
          <w:rtl/>
        </w:rPr>
        <w:tab/>
      </w:r>
      <w:r w:rsidR="00D929DE" w:rsidRPr="003872A0">
        <w:rPr>
          <w:rFonts w:hint="cs"/>
          <w:rtl/>
        </w:rPr>
        <w:t>التطبيق العملي للنص</w:t>
      </w:r>
    </w:p>
    <w:p w:rsidR="00D929DE" w:rsidRPr="003872A0" w:rsidRDefault="00D929DE" w:rsidP="001660A2">
      <w:pPr>
        <w:pStyle w:val="SingleTxtGA"/>
        <w:rPr>
          <w:rFonts w:hint="cs"/>
          <w:rtl/>
        </w:rPr>
      </w:pPr>
      <w:r w:rsidRPr="003872A0">
        <w:rPr>
          <w:rtl/>
        </w:rPr>
        <w:t>9</w:t>
      </w:r>
      <w:r w:rsidRPr="003872A0">
        <w:rPr>
          <w:rFonts w:hint="cs"/>
          <w:rtl/>
        </w:rPr>
        <w:t>4</w:t>
      </w:r>
      <w:r w:rsidR="00E835C8">
        <w:rPr>
          <w:rFonts w:hint="cs"/>
          <w:rtl/>
        </w:rPr>
        <w:t>-</w:t>
      </w:r>
      <w:r w:rsidRPr="003872A0">
        <w:rPr>
          <w:rtl/>
        </w:rPr>
        <w:tab/>
        <w:t xml:space="preserve">جرى </w:t>
      </w:r>
      <w:r w:rsidRPr="003872A0">
        <w:rPr>
          <w:rFonts w:hint="cs"/>
          <w:rtl/>
        </w:rPr>
        <w:t>الاقتراع</w:t>
      </w:r>
      <w:r w:rsidRPr="003872A0">
        <w:rPr>
          <w:rtl/>
        </w:rPr>
        <w:t xml:space="preserve"> في مناخ سادته الحرية والأمن بشهادة </w:t>
      </w:r>
      <w:r w:rsidRPr="003872A0">
        <w:rPr>
          <w:rFonts w:hint="cs"/>
          <w:rtl/>
        </w:rPr>
        <w:t>المراقبين</w:t>
      </w:r>
      <w:r w:rsidRPr="003872A0">
        <w:rPr>
          <w:rtl/>
        </w:rPr>
        <w:t xml:space="preserve"> الدوليين والإقليميين والوطنيين ولم يتم رصد أي حالة للعنف. وأعلنت مفوضية </w:t>
      </w:r>
      <w:r w:rsidRPr="003872A0">
        <w:rPr>
          <w:rFonts w:hint="cs"/>
          <w:rtl/>
        </w:rPr>
        <w:t>استفتاء</w:t>
      </w:r>
      <w:r w:rsidRPr="003872A0">
        <w:rPr>
          <w:rtl/>
        </w:rPr>
        <w:t xml:space="preserve"> جنوب السودان النتيجة</w:t>
      </w:r>
      <w:r w:rsidR="00E835C8">
        <w:rPr>
          <w:rFonts w:hint="cs"/>
          <w:rtl/>
        </w:rPr>
        <w:t> </w:t>
      </w:r>
      <w:r w:rsidRPr="003872A0">
        <w:rPr>
          <w:rtl/>
        </w:rPr>
        <w:t xml:space="preserve">النهائية </w:t>
      </w:r>
      <w:r w:rsidRPr="003872A0">
        <w:rPr>
          <w:rFonts w:hint="cs"/>
          <w:rtl/>
        </w:rPr>
        <w:t>للاستفتاء</w:t>
      </w:r>
      <w:r w:rsidRPr="003872A0">
        <w:rPr>
          <w:rtl/>
        </w:rPr>
        <w:t xml:space="preserve"> </w:t>
      </w:r>
      <w:r w:rsidRPr="003872A0">
        <w:rPr>
          <w:rFonts w:hint="cs"/>
          <w:rtl/>
        </w:rPr>
        <w:t>والتي تضمن</w:t>
      </w:r>
      <w:r w:rsidRPr="003872A0">
        <w:rPr>
          <w:rtl/>
        </w:rPr>
        <w:t xml:space="preserve"> للجنوبيين إنشاء دولتهم المستقلة بعد التاسع من </w:t>
      </w:r>
      <w:r w:rsidRPr="003872A0">
        <w:rPr>
          <w:rFonts w:hint="cs"/>
          <w:rtl/>
        </w:rPr>
        <w:t>تموز/</w:t>
      </w:r>
      <w:r w:rsidR="00E835C8">
        <w:rPr>
          <w:rFonts w:hint="cs"/>
          <w:rtl/>
        </w:rPr>
        <w:t xml:space="preserve"> </w:t>
      </w:r>
      <w:r w:rsidRPr="003872A0">
        <w:rPr>
          <w:rFonts w:hint="cs"/>
          <w:rtl/>
        </w:rPr>
        <w:t>يوليه</w:t>
      </w:r>
      <w:r w:rsidRPr="003872A0">
        <w:rPr>
          <w:rtl/>
        </w:rPr>
        <w:t xml:space="preserve"> 2011</w:t>
      </w:r>
      <w:r w:rsidRPr="003872A0">
        <w:rPr>
          <w:rFonts w:hint="cs"/>
          <w:rtl/>
        </w:rPr>
        <w:t>.</w:t>
      </w:r>
      <w:r w:rsidRPr="003872A0">
        <w:rPr>
          <w:rtl/>
        </w:rPr>
        <w:t xml:space="preserve"> نسبة الذين صوتوا للانفصال بالجنوب تجاوزت 99 في المائة فيما بلغت نسبة الذين صوتوا للوحدة</w:t>
      </w:r>
      <w:r w:rsidRPr="003872A0">
        <w:rPr>
          <w:rFonts w:hint="cs"/>
          <w:rtl/>
        </w:rPr>
        <w:t xml:space="preserve"> 0.43</w:t>
      </w:r>
      <w:r w:rsidRPr="003872A0">
        <w:rPr>
          <w:rtl/>
        </w:rPr>
        <w:t xml:space="preserve"> في المائة</w:t>
      </w:r>
      <w:r w:rsidRPr="003872A0">
        <w:rPr>
          <w:rFonts w:hint="cs"/>
          <w:rtl/>
        </w:rPr>
        <w:t xml:space="preserve">، </w:t>
      </w:r>
      <w:r w:rsidRPr="003872A0">
        <w:rPr>
          <w:rtl/>
        </w:rPr>
        <w:t>وبلغ عدد الذين صوتوا للانفصال بالشمال 57.65 في المائة</w:t>
      </w:r>
      <w:r w:rsidRPr="003872A0">
        <w:rPr>
          <w:rFonts w:hint="cs"/>
          <w:rtl/>
        </w:rPr>
        <w:t xml:space="preserve"> </w:t>
      </w:r>
      <w:r w:rsidRPr="003872A0">
        <w:rPr>
          <w:rtl/>
        </w:rPr>
        <w:t xml:space="preserve">فيما بلغ عدد الذين صوتوا للوحدة 42.35 في المائة، كما بلغت نسبة الذين صوتوا للانفصال بدول المهجر </w:t>
      </w:r>
      <w:r w:rsidRPr="003872A0">
        <w:rPr>
          <w:rFonts w:hint="cs"/>
          <w:rtl/>
        </w:rPr>
        <w:t>الثماني</w:t>
      </w:r>
      <w:r w:rsidRPr="003872A0">
        <w:rPr>
          <w:rtl/>
        </w:rPr>
        <w:t xml:space="preserve"> 98.55 في المائة، في حين بلغت نسبة الذين صوتوا للوحدة</w:t>
      </w:r>
      <w:r w:rsidR="00E835C8">
        <w:rPr>
          <w:rFonts w:hint="cs"/>
          <w:rtl/>
        </w:rPr>
        <w:t> </w:t>
      </w:r>
      <w:r w:rsidRPr="003872A0">
        <w:rPr>
          <w:rtl/>
        </w:rPr>
        <w:t>1.45 في المائة</w:t>
      </w:r>
      <w:r w:rsidRPr="003872A0">
        <w:rPr>
          <w:rFonts w:hint="cs"/>
          <w:rtl/>
        </w:rPr>
        <w:t xml:space="preserve">، </w:t>
      </w:r>
      <w:r w:rsidRPr="003872A0">
        <w:rPr>
          <w:rtl/>
        </w:rPr>
        <w:t xml:space="preserve">وبلغت النسبة </w:t>
      </w:r>
      <w:r w:rsidRPr="003872A0">
        <w:rPr>
          <w:rFonts w:hint="cs"/>
          <w:rtl/>
        </w:rPr>
        <w:t>الإجمالية</w:t>
      </w:r>
      <w:r w:rsidRPr="003872A0">
        <w:rPr>
          <w:rtl/>
        </w:rPr>
        <w:t xml:space="preserve"> لصالح الانفصال</w:t>
      </w:r>
      <w:r w:rsidR="00E835C8">
        <w:rPr>
          <w:rFonts w:hint="cs"/>
          <w:rtl/>
        </w:rPr>
        <w:t xml:space="preserve"> </w:t>
      </w:r>
      <w:r w:rsidRPr="003872A0">
        <w:rPr>
          <w:rtl/>
        </w:rPr>
        <w:t>98.83 في المائة</w:t>
      </w:r>
      <w:r w:rsidRPr="003872A0">
        <w:rPr>
          <w:rFonts w:hint="cs"/>
          <w:rtl/>
        </w:rPr>
        <w:t xml:space="preserve"> </w:t>
      </w:r>
      <w:r w:rsidRPr="003872A0">
        <w:rPr>
          <w:rtl/>
        </w:rPr>
        <w:t>وللوحدة</w:t>
      </w:r>
      <w:r w:rsidR="00E835C8">
        <w:rPr>
          <w:rFonts w:hint="cs"/>
          <w:rtl/>
        </w:rPr>
        <w:t> </w:t>
      </w:r>
      <w:r w:rsidRPr="003872A0">
        <w:rPr>
          <w:rtl/>
        </w:rPr>
        <w:t xml:space="preserve">1.17 في المائة. وقد قبلت الحكومة نتيجة </w:t>
      </w:r>
      <w:r w:rsidRPr="003872A0">
        <w:rPr>
          <w:rFonts w:hint="cs"/>
          <w:rtl/>
        </w:rPr>
        <w:t>الاستفتاء</w:t>
      </w:r>
      <w:r w:rsidRPr="003872A0">
        <w:rPr>
          <w:rtl/>
        </w:rPr>
        <w:t xml:space="preserve"> وكان السودان أول الدول </w:t>
      </w:r>
      <w:r w:rsidRPr="003872A0">
        <w:rPr>
          <w:rFonts w:hint="cs"/>
          <w:rtl/>
        </w:rPr>
        <w:t>التي</w:t>
      </w:r>
      <w:r w:rsidRPr="003872A0">
        <w:rPr>
          <w:rtl/>
        </w:rPr>
        <w:t xml:space="preserve"> </w:t>
      </w:r>
      <w:r w:rsidRPr="003872A0">
        <w:rPr>
          <w:rFonts w:hint="cs"/>
          <w:rtl/>
        </w:rPr>
        <w:t>اعترفت</w:t>
      </w:r>
      <w:r w:rsidRPr="003872A0">
        <w:rPr>
          <w:rtl/>
        </w:rPr>
        <w:t xml:space="preserve"> بدولة جنوب السودان.</w:t>
      </w:r>
      <w:r w:rsidRPr="003872A0">
        <w:rPr>
          <w:b/>
          <w:bCs/>
          <w:color w:val="2D2D2D"/>
          <w:rtl/>
        </w:rPr>
        <w:t xml:space="preserve"> </w:t>
      </w:r>
    </w:p>
    <w:p w:rsidR="00D929DE" w:rsidRPr="003872A0" w:rsidRDefault="00E835C8" w:rsidP="00E835C8">
      <w:pPr>
        <w:pStyle w:val="H1GA"/>
        <w:rPr>
          <w:rFonts w:hint="cs"/>
          <w:u w:val="single"/>
          <w:rtl/>
        </w:rPr>
      </w:pPr>
      <w:r>
        <w:rPr>
          <w:rFonts w:hint="cs"/>
          <w:rtl/>
        </w:rPr>
        <w:tab/>
      </w:r>
      <w:r>
        <w:rPr>
          <w:rFonts w:hint="cs"/>
          <w:rtl/>
        </w:rPr>
        <w:tab/>
      </w:r>
      <w:r w:rsidR="00D929DE" w:rsidRPr="003872A0">
        <w:rPr>
          <w:rtl/>
        </w:rPr>
        <w:t>الماد</w:t>
      </w:r>
      <w:r w:rsidR="00D929DE" w:rsidRPr="003872A0">
        <w:rPr>
          <w:rFonts w:hint="cs"/>
          <w:rtl/>
        </w:rPr>
        <w:t>تان 2 و3</w:t>
      </w:r>
      <w:r>
        <w:rPr>
          <w:rFonts w:hint="cs"/>
          <w:rtl/>
        </w:rPr>
        <w:tab/>
      </w:r>
      <w:r>
        <w:rPr>
          <w:rtl/>
        </w:rPr>
        <w:br/>
      </w:r>
      <w:r w:rsidR="00D929DE" w:rsidRPr="003872A0">
        <w:rPr>
          <w:rFonts w:hint="cs"/>
          <w:rtl/>
        </w:rPr>
        <w:t>حق المساواة وحظر التمييز في التمتع بالحقوق</w:t>
      </w:r>
    </w:p>
    <w:p w:rsidR="00D929DE" w:rsidRPr="003872A0" w:rsidRDefault="00D929DE" w:rsidP="00D929DE">
      <w:pPr>
        <w:spacing w:after="120" w:line="380" w:lineRule="exact"/>
        <w:ind w:left="567" w:firstLine="648"/>
        <w:rPr>
          <w:rFonts w:hint="cs"/>
          <w:b/>
          <w:bCs/>
          <w:rtl/>
        </w:rPr>
      </w:pPr>
      <w:r w:rsidRPr="003872A0">
        <w:rPr>
          <w:rFonts w:hint="cs"/>
          <w:b/>
          <w:bCs/>
          <w:rtl/>
        </w:rPr>
        <w:t>الإطار القانوني</w:t>
      </w:r>
    </w:p>
    <w:p w:rsidR="00D929DE" w:rsidRPr="003872A0" w:rsidRDefault="00D929DE" w:rsidP="001660A2">
      <w:pPr>
        <w:pStyle w:val="SingleTxtGA"/>
        <w:rPr>
          <w:rtl/>
        </w:rPr>
      </w:pPr>
      <w:r w:rsidRPr="003872A0">
        <w:rPr>
          <w:rtl/>
        </w:rPr>
        <w:t>9</w:t>
      </w:r>
      <w:r w:rsidRPr="003872A0">
        <w:rPr>
          <w:rFonts w:hint="cs"/>
          <w:rtl/>
        </w:rPr>
        <w:t>5</w:t>
      </w:r>
      <w:r w:rsidR="001660A2">
        <w:rPr>
          <w:rFonts w:hint="cs"/>
          <w:rtl/>
        </w:rPr>
        <w:t>-</w:t>
      </w:r>
      <w:r w:rsidRPr="003872A0">
        <w:rPr>
          <w:rtl/>
        </w:rPr>
        <w:tab/>
        <w:t xml:space="preserve">نص دستور جمهورية السودان </w:t>
      </w:r>
      <w:r w:rsidRPr="003872A0">
        <w:rPr>
          <w:rFonts w:hint="cs"/>
          <w:rtl/>
        </w:rPr>
        <w:t>الانتقالي</w:t>
      </w:r>
      <w:r w:rsidRPr="003872A0">
        <w:rPr>
          <w:rtl/>
        </w:rPr>
        <w:t xml:space="preserve"> لسنة 2005 في المادة </w:t>
      </w:r>
      <w:r w:rsidRPr="003872A0">
        <w:rPr>
          <w:rFonts w:hint="cs"/>
          <w:rtl/>
        </w:rPr>
        <w:t>1</w:t>
      </w:r>
      <w:r w:rsidRPr="003872A0">
        <w:rPr>
          <w:rtl/>
        </w:rPr>
        <w:t xml:space="preserve"> الفقرة </w:t>
      </w:r>
      <w:r w:rsidRPr="003872A0">
        <w:rPr>
          <w:rFonts w:hint="cs"/>
          <w:rtl/>
        </w:rPr>
        <w:t>2</w:t>
      </w:r>
      <w:r w:rsidRPr="003872A0">
        <w:rPr>
          <w:rtl/>
        </w:rPr>
        <w:t xml:space="preserve"> على ما</w:t>
      </w:r>
      <w:r w:rsidR="001660A2">
        <w:rPr>
          <w:rFonts w:hint="cs"/>
          <w:rtl/>
        </w:rPr>
        <w:t> </w:t>
      </w:r>
      <w:r w:rsidRPr="003872A0">
        <w:rPr>
          <w:rFonts w:hint="cs"/>
          <w:rtl/>
        </w:rPr>
        <w:t>يلي</w:t>
      </w:r>
      <w:r w:rsidRPr="003872A0">
        <w:rPr>
          <w:rtl/>
        </w:rPr>
        <w:t>:</w:t>
      </w:r>
      <w:r w:rsidRPr="003872A0">
        <w:rPr>
          <w:rFonts w:hint="cs"/>
          <w:rtl/>
        </w:rPr>
        <w:t>"</w:t>
      </w:r>
      <w:r w:rsidRPr="003872A0">
        <w:rPr>
          <w:rtl/>
        </w:rPr>
        <w:t xml:space="preserve">تلتزم الدولة </w:t>
      </w:r>
      <w:r w:rsidRPr="003872A0">
        <w:rPr>
          <w:rFonts w:hint="cs"/>
          <w:rtl/>
        </w:rPr>
        <w:t>باحترام</w:t>
      </w:r>
      <w:r w:rsidRPr="003872A0">
        <w:rPr>
          <w:rtl/>
        </w:rPr>
        <w:t xml:space="preserve"> وترقية الكرامة الإنسانية، وتُؤسس على العدالة والمساواة </w:t>
      </w:r>
      <w:r w:rsidRPr="003872A0">
        <w:rPr>
          <w:rFonts w:hint="cs"/>
          <w:rtl/>
        </w:rPr>
        <w:t>والارتقاء</w:t>
      </w:r>
      <w:r w:rsidRPr="003872A0">
        <w:rPr>
          <w:rtl/>
        </w:rPr>
        <w:t xml:space="preserve"> بحقوق الإنسان وحرياته الأساسية وتتيح التعددية الحزبية</w:t>
      </w:r>
      <w:r w:rsidRPr="003872A0">
        <w:rPr>
          <w:rFonts w:hint="cs"/>
          <w:rtl/>
        </w:rPr>
        <w:t>"</w:t>
      </w:r>
      <w:r w:rsidRPr="003872A0">
        <w:rPr>
          <w:rtl/>
        </w:rPr>
        <w:t xml:space="preserve">، مما يؤكد </w:t>
      </w:r>
      <w:r w:rsidRPr="003872A0">
        <w:rPr>
          <w:rFonts w:hint="cs"/>
          <w:rtl/>
        </w:rPr>
        <w:t>التزام</w:t>
      </w:r>
      <w:r w:rsidRPr="003872A0">
        <w:rPr>
          <w:rtl/>
        </w:rPr>
        <w:t xml:space="preserve"> الدولة بالعدالة والمساواة دون </w:t>
      </w:r>
      <w:r w:rsidRPr="003872A0">
        <w:rPr>
          <w:rFonts w:hint="cs"/>
          <w:rtl/>
        </w:rPr>
        <w:t>أي</w:t>
      </w:r>
      <w:r w:rsidRPr="003872A0">
        <w:rPr>
          <w:rtl/>
        </w:rPr>
        <w:t xml:space="preserve"> نوع من التمييز سواء بسبب العنصر أو العرق أو اللون أو الجنس أو اللغة أو الدين أو </w:t>
      </w:r>
      <w:r w:rsidRPr="003872A0">
        <w:rPr>
          <w:rFonts w:hint="cs"/>
          <w:rtl/>
        </w:rPr>
        <w:t>الرأي</w:t>
      </w:r>
      <w:r w:rsidRPr="003872A0">
        <w:rPr>
          <w:rtl/>
        </w:rPr>
        <w:t xml:space="preserve"> </w:t>
      </w:r>
      <w:r w:rsidRPr="003872A0">
        <w:rPr>
          <w:rFonts w:hint="cs"/>
          <w:rtl/>
        </w:rPr>
        <w:t>السياسي</w:t>
      </w:r>
      <w:r w:rsidRPr="003872A0">
        <w:rPr>
          <w:rtl/>
        </w:rPr>
        <w:t xml:space="preserve"> أو </w:t>
      </w:r>
      <w:r w:rsidRPr="003872A0">
        <w:rPr>
          <w:rFonts w:hint="cs"/>
          <w:rtl/>
        </w:rPr>
        <w:t>أي</w:t>
      </w:r>
      <w:r w:rsidRPr="003872A0">
        <w:rPr>
          <w:rtl/>
        </w:rPr>
        <w:t xml:space="preserve"> عنصر آخر للتمييز.</w:t>
      </w:r>
    </w:p>
    <w:p w:rsidR="00D929DE" w:rsidRPr="003872A0" w:rsidRDefault="00D929DE" w:rsidP="001660A2">
      <w:pPr>
        <w:pStyle w:val="SingleTxtGA"/>
        <w:rPr>
          <w:rtl/>
        </w:rPr>
      </w:pPr>
      <w:r w:rsidRPr="003872A0">
        <w:rPr>
          <w:rtl/>
        </w:rPr>
        <w:t>9</w:t>
      </w:r>
      <w:r w:rsidRPr="003872A0">
        <w:rPr>
          <w:rFonts w:hint="cs"/>
          <w:rtl/>
        </w:rPr>
        <w:t>6</w:t>
      </w:r>
      <w:r w:rsidR="001660A2">
        <w:rPr>
          <w:rFonts w:hint="cs"/>
          <w:rtl/>
        </w:rPr>
        <w:t>-</w:t>
      </w:r>
      <w:r w:rsidRPr="003872A0">
        <w:rPr>
          <w:rtl/>
        </w:rPr>
        <w:tab/>
        <w:t>كما كفل</w:t>
      </w:r>
      <w:r w:rsidR="001660A2">
        <w:rPr>
          <w:rtl/>
        </w:rPr>
        <w:t>ت المادة 7</w:t>
      </w:r>
      <w:r w:rsidRPr="003872A0">
        <w:rPr>
          <w:rtl/>
        </w:rPr>
        <w:t xml:space="preserve">(1) من الدستور </w:t>
      </w:r>
      <w:r w:rsidRPr="003872A0">
        <w:rPr>
          <w:rFonts w:hint="cs"/>
          <w:rtl/>
        </w:rPr>
        <w:t>الانتقالي</w:t>
      </w:r>
      <w:r w:rsidRPr="003872A0">
        <w:rPr>
          <w:rtl/>
        </w:rPr>
        <w:t xml:space="preserve"> لسنة 2005 حق المساواة دون </w:t>
      </w:r>
      <w:r w:rsidRPr="003872A0">
        <w:rPr>
          <w:rFonts w:hint="cs"/>
          <w:rtl/>
        </w:rPr>
        <w:t>أي</w:t>
      </w:r>
      <w:r w:rsidRPr="003872A0">
        <w:rPr>
          <w:rtl/>
        </w:rPr>
        <w:t xml:space="preserve"> تمييز مهما كان أساس التمييز، وبل جعلت المواطنة المعيار الوحيد للتمتع بالحقوق والحريات.</w:t>
      </w:r>
    </w:p>
    <w:p w:rsidR="00D929DE" w:rsidRPr="003872A0" w:rsidRDefault="00D929DE" w:rsidP="001660A2">
      <w:pPr>
        <w:pStyle w:val="SingleTxtGA"/>
        <w:rPr>
          <w:rFonts w:hint="cs"/>
          <w:rtl/>
        </w:rPr>
      </w:pPr>
      <w:r w:rsidRPr="003872A0">
        <w:rPr>
          <w:rtl/>
        </w:rPr>
        <w:t>9</w:t>
      </w:r>
      <w:r w:rsidRPr="003872A0">
        <w:rPr>
          <w:rFonts w:hint="cs"/>
          <w:rtl/>
        </w:rPr>
        <w:t>7</w:t>
      </w:r>
      <w:r w:rsidR="001660A2">
        <w:rPr>
          <w:rFonts w:hint="cs"/>
          <w:rtl/>
        </w:rPr>
        <w:t>-</w:t>
      </w:r>
      <w:r w:rsidRPr="003872A0">
        <w:rPr>
          <w:rtl/>
        </w:rPr>
        <w:tab/>
        <w:t xml:space="preserve">أما بالنسبة لحقوق وحريات وواجبات الرعايا الأجانب من غير السودانيين فهم يتمتعون بمعظم الحقوق ما عدا بعض الحقوق السياسية </w:t>
      </w:r>
      <w:r w:rsidRPr="003872A0">
        <w:rPr>
          <w:rFonts w:hint="cs"/>
          <w:rtl/>
        </w:rPr>
        <w:t>التي</w:t>
      </w:r>
      <w:r w:rsidRPr="003872A0">
        <w:rPr>
          <w:rtl/>
        </w:rPr>
        <w:t xml:space="preserve"> جرى العرف عالمياً على ربطها بالمواطنة، ومن بين هذه الحقوق </w:t>
      </w:r>
      <w:r w:rsidRPr="003872A0">
        <w:rPr>
          <w:rFonts w:hint="cs"/>
          <w:rtl/>
        </w:rPr>
        <w:t>التي</w:t>
      </w:r>
      <w:r w:rsidRPr="003872A0">
        <w:rPr>
          <w:rtl/>
        </w:rPr>
        <w:t xml:space="preserve"> يتمتعون بها الحق </w:t>
      </w:r>
      <w:r w:rsidRPr="003872A0">
        <w:rPr>
          <w:rFonts w:hint="cs"/>
          <w:rtl/>
        </w:rPr>
        <w:t>في</w:t>
      </w:r>
      <w:r w:rsidRPr="003872A0">
        <w:rPr>
          <w:rtl/>
        </w:rPr>
        <w:t xml:space="preserve"> الحياة والحرية، وحظر </w:t>
      </w:r>
      <w:r w:rsidRPr="003872A0">
        <w:rPr>
          <w:rFonts w:hint="cs"/>
          <w:rtl/>
        </w:rPr>
        <w:t>الاسترقاق</w:t>
      </w:r>
      <w:r w:rsidRPr="003872A0">
        <w:rPr>
          <w:rtl/>
        </w:rPr>
        <w:t xml:space="preserve"> والتعذيب (المادة 30 من الدستور) والمساواة أمام القضاء </w:t>
      </w:r>
      <w:r w:rsidRPr="003872A0">
        <w:rPr>
          <w:rFonts w:hint="cs"/>
          <w:rtl/>
        </w:rPr>
        <w:t>(</w:t>
      </w:r>
      <w:r w:rsidRPr="003872A0">
        <w:rPr>
          <w:rtl/>
        </w:rPr>
        <w:t xml:space="preserve">المادة </w:t>
      </w:r>
      <w:r w:rsidRPr="003872A0">
        <w:rPr>
          <w:rFonts w:hint="cs"/>
          <w:rtl/>
        </w:rPr>
        <w:t>31)</w:t>
      </w:r>
      <w:r w:rsidRPr="003872A0">
        <w:rPr>
          <w:rtl/>
        </w:rPr>
        <w:t xml:space="preserve"> وحرية العقيدة والعبادة </w:t>
      </w:r>
      <w:r w:rsidRPr="003872A0">
        <w:rPr>
          <w:rFonts w:hint="cs"/>
          <w:rtl/>
        </w:rPr>
        <w:t>(</w:t>
      </w:r>
      <w:r w:rsidRPr="003872A0">
        <w:rPr>
          <w:rtl/>
        </w:rPr>
        <w:t xml:space="preserve">المادة </w:t>
      </w:r>
      <w:r w:rsidRPr="003872A0">
        <w:rPr>
          <w:rFonts w:hint="cs"/>
          <w:rtl/>
        </w:rPr>
        <w:t>38)،</w:t>
      </w:r>
      <w:r w:rsidRPr="003872A0">
        <w:rPr>
          <w:rtl/>
        </w:rPr>
        <w:t xml:space="preserve"> وحرمة الخصوصية </w:t>
      </w:r>
      <w:r w:rsidRPr="003872A0">
        <w:rPr>
          <w:rFonts w:hint="cs"/>
          <w:rtl/>
        </w:rPr>
        <w:t>(</w:t>
      </w:r>
      <w:r w:rsidRPr="003872A0">
        <w:rPr>
          <w:rtl/>
        </w:rPr>
        <w:t xml:space="preserve">المادة </w:t>
      </w:r>
      <w:r w:rsidRPr="003872A0">
        <w:rPr>
          <w:rFonts w:hint="cs"/>
          <w:rtl/>
        </w:rPr>
        <w:t>37)،</w:t>
      </w:r>
      <w:r w:rsidRPr="003872A0">
        <w:rPr>
          <w:rtl/>
        </w:rPr>
        <w:t xml:space="preserve"> والحرمة من </w:t>
      </w:r>
      <w:r w:rsidRPr="003872A0">
        <w:rPr>
          <w:rFonts w:hint="cs"/>
          <w:rtl/>
        </w:rPr>
        <w:t>الاعتقال</w:t>
      </w:r>
      <w:r w:rsidRPr="003872A0">
        <w:rPr>
          <w:rtl/>
        </w:rPr>
        <w:t xml:space="preserve"> </w:t>
      </w:r>
      <w:r w:rsidRPr="003872A0">
        <w:rPr>
          <w:rFonts w:hint="cs"/>
          <w:rtl/>
        </w:rPr>
        <w:t>(</w:t>
      </w:r>
      <w:r w:rsidRPr="003872A0">
        <w:rPr>
          <w:rtl/>
        </w:rPr>
        <w:t xml:space="preserve">المادة </w:t>
      </w:r>
      <w:r w:rsidRPr="003872A0">
        <w:rPr>
          <w:rFonts w:hint="cs"/>
          <w:rtl/>
        </w:rPr>
        <w:t>29)،</w:t>
      </w:r>
      <w:r w:rsidRPr="003872A0">
        <w:rPr>
          <w:rtl/>
        </w:rPr>
        <w:t xml:space="preserve"> وحق </w:t>
      </w:r>
      <w:r w:rsidRPr="003872A0">
        <w:rPr>
          <w:rFonts w:hint="cs"/>
          <w:rtl/>
        </w:rPr>
        <w:t>التقاضي</w:t>
      </w:r>
      <w:r w:rsidRPr="003872A0">
        <w:rPr>
          <w:rtl/>
        </w:rPr>
        <w:t xml:space="preserve"> </w:t>
      </w:r>
      <w:r w:rsidRPr="003872A0">
        <w:rPr>
          <w:rFonts w:hint="cs"/>
          <w:rtl/>
        </w:rPr>
        <w:t>(</w:t>
      </w:r>
      <w:r w:rsidRPr="003872A0">
        <w:rPr>
          <w:rtl/>
        </w:rPr>
        <w:t xml:space="preserve">المادة </w:t>
      </w:r>
      <w:r w:rsidRPr="003872A0">
        <w:rPr>
          <w:rFonts w:hint="cs"/>
          <w:rtl/>
        </w:rPr>
        <w:t>35)،</w:t>
      </w:r>
      <w:r w:rsidRPr="003872A0">
        <w:rPr>
          <w:rtl/>
        </w:rPr>
        <w:t xml:space="preserve"> والحق </w:t>
      </w:r>
      <w:r w:rsidRPr="003872A0">
        <w:rPr>
          <w:rFonts w:hint="cs"/>
          <w:rtl/>
        </w:rPr>
        <w:t>في</w:t>
      </w:r>
      <w:r w:rsidRPr="003872A0">
        <w:rPr>
          <w:rtl/>
        </w:rPr>
        <w:t xml:space="preserve"> افتراض البراءة والمحاكمة العادلة </w:t>
      </w:r>
      <w:r w:rsidRPr="003872A0">
        <w:rPr>
          <w:rFonts w:hint="cs"/>
          <w:rtl/>
        </w:rPr>
        <w:t>(</w:t>
      </w:r>
      <w:r w:rsidR="001660A2">
        <w:rPr>
          <w:rtl/>
        </w:rPr>
        <w:t>المادة 34</w:t>
      </w:r>
      <w:r w:rsidRPr="003872A0">
        <w:rPr>
          <w:rtl/>
        </w:rPr>
        <w:t>(1)).</w:t>
      </w:r>
    </w:p>
    <w:p w:rsidR="00D929DE" w:rsidRPr="003872A0" w:rsidRDefault="001660A2" w:rsidP="001660A2">
      <w:pPr>
        <w:pStyle w:val="H23GA"/>
        <w:rPr>
          <w:rFonts w:hint="cs"/>
          <w:rtl/>
          <w:lang w:bidi="ar-AE"/>
        </w:rPr>
      </w:pPr>
      <w:r>
        <w:rPr>
          <w:rFonts w:hint="cs"/>
          <w:rtl/>
          <w:lang w:bidi="ar-AE"/>
        </w:rPr>
        <w:tab/>
      </w:r>
      <w:r>
        <w:rPr>
          <w:rFonts w:hint="cs"/>
          <w:rtl/>
          <w:lang w:bidi="ar-AE"/>
        </w:rPr>
        <w:tab/>
      </w:r>
      <w:r w:rsidR="00D929DE" w:rsidRPr="003872A0">
        <w:rPr>
          <w:rtl/>
          <w:lang w:bidi="ar-AE"/>
        </w:rPr>
        <w:t xml:space="preserve">حقوق </w:t>
      </w:r>
      <w:r w:rsidR="00D929DE" w:rsidRPr="003872A0">
        <w:rPr>
          <w:rFonts w:hint="cs"/>
          <w:rtl/>
          <w:lang w:bidi="ar-AE"/>
        </w:rPr>
        <w:t>المرأة</w:t>
      </w:r>
    </w:p>
    <w:p w:rsidR="00D929DE" w:rsidRPr="003872A0" w:rsidRDefault="00D929DE" w:rsidP="001660A2">
      <w:pPr>
        <w:pStyle w:val="SingleTxtGA"/>
        <w:rPr>
          <w:rtl/>
        </w:rPr>
      </w:pPr>
      <w:r w:rsidRPr="003872A0">
        <w:rPr>
          <w:rtl/>
        </w:rPr>
        <w:t>9</w:t>
      </w:r>
      <w:r w:rsidRPr="003872A0">
        <w:rPr>
          <w:rFonts w:hint="cs"/>
          <w:rtl/>
        </w:rPr>
        <w:t>8</w:t>
      </w:r>
      <w:r w:rsidR="001660A2">
        <w:rPr>
          <w:rFonts w:hint="cs"/>
          <w:rtl/>
        </w:rPr>
        <w:t>-</w:t>
      </w:r>
      <w:r w:rsidRPr="003872A0">
        <w:rPr>
          <w:rtl/>
        </w:rPr>
        <w:tab/>
        <w:t xml:space="preserve">أعطى الدستور المرأة حقوقاً كاملة ومساوية للرجل فنص </w:t>
      </w:r>
      <w:r w:rsidRPr="003872A0">
        <w:rPr>
          <w:rFonts w:hint="cs"/>
          <w:rtl/>
        </w:rPr>
        <w:t>في</w:t>
      </w:r>
      <w:r w:rsidRPr="003872A0">
        <w:rPr>
          <w:rtl/>
        </w:rPr>
        <w:t xml:space="preserve"> المادة </w:t>
      </w:r>
      <w:r w:rsidRPr="003872A0">
        <w:rPr>
          <w:rFonts w:hint="cs"/>
          <w:rtl/>
        </w:rPr>
        <w:t xml:space="preserve">32 </w:t>
      </w:r>
      <w:r w:rsidRPr="003872A0">
        <w:rPr>
          <w:rtl/>
        </w:rPr>
        <w:t xml:space="preserve">على ما </w:t>
      </w:r>
      <w:r w:rsidRPr="003872A0">
        <w:rPr>
          <w:rFonts w:hint="cs"/>
          <w:rtl/>
        </w:rPr>
        <w:t>يلي</w:t>
      </w:r>
      <w:r w:rsidRPr="003872A0">
        <w:rPr>
          <w:rtl/>
        </w:rPr>
        <w:t>:</w:t>
      </w:r>
    </w:p>
    <w:p w:rsidR="00D929DE" w:rsidRPr="003872A0" w:rsidRDefault="001660A2" w:rsidP="00373B5F">
      <w:pPr>
        <w:pStyle w:val="SingleTxtGA"/>
        <w:spacing w:line="366" w:lineRule="exact"/>
        <w:rPr>
          <w:rFonts w:hint="cs"/>
          <w:rtl/>
        </w:rPr>
      </w:pPr>
      <w:r>
        <w:rPr>
          <w:rFonts w:hint="cs"/>
          <w:rtl/>
        </w:rPr>
        <w:tab/>
        <w:t>1-</w:t>
      </w:r>
      <w:r w:rsidR="00D929DE" w:rsidRPr="003872A0">
        <w:rPr>
          <w:rFonts w:hint="cs"/>
          <w:rtl/>
        </w:rPr>
        <w:tab/>
      </w:r>
      <w:r w:rsidR="00D929DE" w:rsidRPr="003872A0">
        <w:rPr>
          <w:rtl/>
        </w:rPr>
        <w:t xml:space="preserve">تكفل الدولة للرجال والنساء الحق </w:t>
      </w:r>
      <w:r w:rsidR="00D929DE" w:rsidRPr="003872A0">
        <w:rPr>
          <w:rFonts w:hint="cs"/>
          <w:rtl/>
        </w:rPr>
        <w:t>المتساوي</w:t>
      </w:r>
      <w:r w:rsidR="00D929DE" w:rsidRPr="003872A0">
        <w:rPr>
          <w:rtl/>
        </w:rPr>
        <w:t xml:space="preserve"> </w:t>
      </w:r>
      <w:r w:rsidR="00D929DE" w:rsidRPr="003872A0">
        <w:rPr>
          <w:rFonts w:hint="cs"/>
          <w:rtl/>
        </w:rPr>
        <w:t>في</w:t>
      </w:r>
      <w:r w:rsidR="00D929DE" w:rsidRPr="003872A0">
        <w:rPr>
          <w:rtl/>
        </w:rPr>
        <w:t xml:space="preserve"> التمتع بالحقوق المدنية والسياسية </w:t>
      </w:r>
      <w:r w:rsidR="00D929DE" w:rsidRPr="003872A0">
        <w:rPr>
          <w:rFonts w:hint="cs"/>
          <w:rtl/>
        </w:rPr>
        <w:t>والاجتماعية</w:t>
      </w:r>
      <w:r w:rsidR="00D929DE" w:rsidRPr="003872A0">
        <w:rPr>
          <w:rtl/>
        </w:rPr>
        <w:t xml:space="preserve"> والثقافية </w:t>
      </w:r>
      <w:r w:rsidR="00D929DE" w:rsidRPr="003872A0">
        <w:rPr>
          <w:rFonts w:hint="cs"/>
          <w:rtl/>
        </w:rPr>
        <w:t>والاقتصادية</w:t>
      </w:r>
      <w:r w:rsidR="00D929DE" w:rsidRPr="003872A0">
        <w:rPr>
          <w:rtl/>
        </w:rPr>
        <w:t xml:space="preserve"> بما فيها الحق </w:t>
      </w:r>
      <w:r w:rsidR="00D929DE" w:rsidRPr="003872A0">
        <w:rPr>
          <w:rFonts w:hint="cs"/>
          <w:rtl/>
        </w:rPr>
        <w:t>في</w:t>
      </w:r>
      <w:r w:rsidR="00D929DE" w:rsidRPr="003872A0">
        <w:rPr>
          <w:rtl/>
        </w:rPr>
        <w:t xml:space="preserve"> الأجر </w:t>
      </w:r>
      <w:r w:rsidR="00D929DE" w:rsidRPr="003872A0">
        <w:rPr>
          <w:rFonts w:hint="cs"/>
          <w:rtl/>
        </w:rPr>
        <w:t>المتساوي</w:t>
      </w:r>
      <w:r w:rsidR="00D929DE" w:rsidRPr="003872A0">
        <w:rPr>
          <w:rtl/>
        </w:rPr>
        <w:t xml:space="preserve"> للعمل </w:t>
      </w:r>
      <w:r w:rsidR="00D929DE" w:rsidRPr="003872A0">
        <w:rPr>
          <w:rFonts w:hint="cs"/>
          <w:rtl/>
        </w:rPr>
        <w:t>المتساوي</w:t>
      </w:r>
      <w:r w:rsidR="00D929DE" w:rsidRPr="003872A0">
        <w:rPr>
          <w:rtl/>
        </w:rPr>
        <w:t xml:space="preserve"> والمزايا الوظيفية الأخرى</w:t>
      </w:r>
      <w:r>
        <w:rPr>
          <w:rFonts w:hint="cs"/>
          <w:rtl/>
        </w:rPr>
        <w:t>؛</w:t>
      </w:r>
    </w:p>
    <w:p w:rsidR="00D929DE" w:rsidRPr="003872A0" w:rsidRDefault="001660A2" w:rsidP="00373B5F">
      <w:pPr>
        <w:pStyle w:val="SingleTxtGA"/>
        <w:spacing w:line="366" w:lineRule="exact"/>
        <w:rPr>
          <w:rFonts w:hint="cs"/>
          <w:rtl/>
        </w:rPr>
      </w:pPr>
      <w:r>
        <w:rPr>
          <w:rFonts w:hint="cs"/>
          <w:rtl/>
        </w:rPr>
        <w:tab/>
        <w:t>2-</w:t>
      </w:r>
      <w:r w:rsidR="00D929DE" w:rsidRPr="003872A0">
        <w:rPr>
          <w:rFonts w:hint="cs"/>
          <w:rtl/>
        </w:rPr>
        <w:tab/>
      </w:r>
      <w:r w:rsidR="00D929DE" w:rsidRPr="003872A0">
        <w:rPr>
          <w:rtl/>
        </w:rPr>
        <w:t xml:space="preserve">تعزز الدولة حقوق المرأة من خلال التمييز </w:t>
      </w:r>
      <w:r w:rsidR="00D929DE" w:rsidRPr="003872A0">
        <w:rPr>
          <w:rFonts w:hint="cs"/>
          <w:rtl/>
        </w:rPr>
        <w:t>الإيجابي</w:t>
      </w:r>
      <w:r>
        <w:rPr>
          <w:rFonts w:hint="cs"/>
          <w:rtl/>
        </w:rPr>
        <w:t>؛</w:t>
      </w:r>
    </w:p>
    <w:p w:rsidR="00D929DE" w:rsidRPr="003872A0" w:rsidRDefault="001660A2" w:rsidP="00373B5F">
      <w:pPr>
        <w:pStyle w:val="SingleTxtGA"/>
        <w:spacing w:line="366" w:lineRule="exact"/>
        <w:rPr>
          <w:rFonts w:hint="cs"/>
          <w:rtl/>
        </w:rPr>
      </w:pPr>
      <w:r>
        <w:rPr>
          <w:rFonts w:hint="cs"/>
          <w:rtl/>
        </w:rPr>
        <w:tab/>
        <w:t>3-</w:t>
      </w:r>
      <w:r w:rsidR="00D929DE" w:rsidRPr="003872A0">
        <w:rPr>
          <w:rFonts w:hint="cs"/>
          <w:rtl/>
        </w:rPr>
        <w:tab/>
      </w:r>
      <w:r w:rsidR="00D929DE" w:rsidRPr="003872A0">
        <w:rPr>
          <w:rtl/>
        </w:rPr>
        <w:t xml:space="preserve">تعمل الدولة على محاربة العادات والتقاليد الضارة </w:t>
      </w:r>
      <w:r w:rsidR="00D929DE" w:rsidRPr="003872A0">
        <w:rPr>
          <w:rFonts w:hint="cs"/>
          <w:rtl/>
        </w:rPr>
        <w:t>التي</w:t>
      </w:r>
      <w:r w:rsidR="00D929DE" w:rsidRPr="003872A0">
        <w:rPr>
          <w:rtl/>
        </w:rPr>
        <w:t xml:space="preserve"> تقلل من كرامة المرأة ووضعيتها</w:t>
      </w:r>
      <w:r>
        <w:rPr>
          <w:rFonts w:hint="cs"/>
          <w:rtl/>
        </w:rPr>
        <w:t>؛</w:t>
      </w:r>
    </w:p>
    <w:p w:rsidR="00D929DE" w:rsidRPr="003872A0" w:rsidRDefault="001660A2" w:rsidP="00373B5F">
      <w:pPr>
        <w:pStyle w:val="SingleTxtGA"/>
        <w:spacing w:line="366" w:lineRule="exact"/>
        <w:rPr>
          <w:rFonts w:hint="cs"/>
          <w:rtl/>
        </w:rPr>
      </w:pPr>
      <w:r>
        <w:rPr>
          <w:rFonts w:hint="cs"/>
          <w:rtl/>
        </w:rPr>
        <w:tab/>
        <w:t>4-</w:t>
      </w:r>
      <w:r>
        <w:rPr>
          <w:rFonts w:hint="cs"/>
          <w:rtl/>
        </w:rPr>
        <w:tab/>
      </w:r>
      <w:r w:rsidR="00D929DE" w:rsidRPr="003872A0">
        <w:rPr>
          <w:rtl/>
        </w:rPr>
        <w:t>توفر الدولة الرعاية الصحية للأمومة والطفولة وللحوامل</w:t>
      </w:r>
      <w:r>
        <w:rPr>
          <w:rFonts w:hint="cs"/>
          <w:rtl/>
        </w:rPr>
        <w:t>؛</w:t>
      </w:r>
    </w:p>
    <w:p w:rsidR="00D929DE" w:rsidRPr="003872A0" w:rsidRDefault="001660A2" w:rsidP="00EA22FC">
      <w:pPr>
        <w:pStyle w:val="SingleTxtGA"/>
        <w:spacing w:line="366" w:lineRule="exact"/>
        <w:rPr>
          <w:rtl/>
        </w:rPr>
      </w:pPr>
      <w:r>
        <w:rPr>
          <w:rFonts w:hint="cs"/>
          <w:rtl/>
        </w:rPr>
        <w:tab/>
        <w:t>5-</w:t>
      </w:r>
      <w:r w:rsidR="00D929DE" w:rsidRPr="003872A0">
        <w:rPr>
          <w:rFonts w:hint="cs"/>
          <w:rtl/>
        </w:rPr>
        <w:tab/>
      </w:r>
      <w:r w:rsidR="00D929DE" w:rsidRPr="003872A0">
        <w:rPr>
          <w:rtl/>
        </w:rPr>
        <w:t>تحم</w:t>
      </w:r>
      <w:r w:rsidR="00EA22FC">
        <w:rPr>
          <w:rFonts w:hint="cs"/>
          <w:rtl/>
        </w:rPr>
        <w:t>ي</w:t>
      </w:r>
      <w:r w:rsidR="00D929DE" w:rsidRPr="003872A0">
        <w:rPr>
          <w:rtl/>
        </w:rPr>
        <w:t xml:space="preserve"> الدولة حقوق الطفل كما وردت </w:t>
      </w:r>
      <w:r w:rsidR="00D929DE" w:rsidRPr="003872A0">
        <w:rPr>
          <w:rFonts w:hint="cs"/>
          <w:rtl/>
        </w:rPr>
        <w:t>في</w:t>
      </w:r>
      <w:r w:rsidR="00D929DE" w:rsidRPr="003872A0">
        <w:rPr>
          <w:rtl/>
        </w:rPr>
        <w:t xml:space="preserve"> </w:t>
      </w:r>
      <w:r w:rsidR="00D929DE" w:rsidRPr="003872A0">
        <w:rPr>
          <w:rFonts w:hint="cs"/>
          <w:rtl/>
        </w:rPr>
        <w:t>الاتفاقيات</w:t>
      </w:r>
      <w:r w:rsidR="00D929DE" w:rsidRPr="003872A0">
        <w:rPr>
          <w:rtl/>
        </w:rPr>
        <w:t xml:space="preserve"> الدولية والإقليمية </w:t>
      </w:r>
      <w:r w:rsidR="00D929DE" w:rsidRPr="003872A0">
        <w:rPr>
          <w:rFonts w:hint="cs"/>
          <w:rtl/>
        </w:rPr>
        <w:t>التي</w:t>
      </w:r>
      <w:r w:rsidR="00D929DE" w:rsidRPr="003872A0">
        <w:rPr>
          <w:rtl/>
        </w:rPr>
        <w:t xml:space="preserve"> صادق عليها السودان.</w:t>
      </w:r>
    </w:p>
    <w:p w:rsidR="00D929DE" w:rsidRPr="003872A0" w:rsidRDefault="00D929DE" w:rsidP="00373B5F">
      <w:pPr>
        <w:pStyle w:val="SingleTxtGA"/>
        <w:spacing w:line="366" w:lineRule="exact"/>
        <w:rPr>
          <w:rFonts w:hint="cs"/>
          <w:rtl/>
        </w:rPr>
      </w:pPr>
      <w:r w:rsidRPr="003872A0">
        <w:rPr>
          <w:rFonts w:hint="cs"/>
          <w:rtl/>
        </w:rPr>
        <w:t>99</w:t>
      </w:r>
      <w:r w:rsidR="001660A2">
        <w:rPr>
          <w:rFonts w:hint="cs"/>
          <w:rtl/>
        </w:rPr>
        <w:t>-</w:t>
      </w:r>
      <w:r w:rsidRPr="003872A0">
        <w:rPr>
          <w:rFonts w:hint="cs"/>
          <w:rtl/>
        </w:rPr>
        <w:tab/>
      </w:r>
      <w:r w:rsidRPr="003872A0">
        <w:rPr>
          <w:rtl/>
        </w:rPr>
        <w:t xml:space="preserve">وتأسيساً على ما ورد بالدستور بالمواد 28 </w:t>
      </w:r>
      <w:r w:rsidRPr="003872A0">
        <w:rPr>
          <w:rFonts w:hint="cs"/>
          <w:rtl/>
        </w:rPr>
        <w:t>إلى</w:t>
      </w:r>
      <w:r w:rsidRPr="003872A0">
        <w:rPr>
          <w:rtl/>
        </w:rPr>
        <w:t xml:space="preserve"> 47، فإن المرأة تتمتع </w:t>
      </w:r>
      <w:r w:rsidRPr="003872A0">
        <w:rPr>
          <w:rFonts w:hint="cs"/>
          <w:rtl/>
        </w:rPr>
        <w:t xml:space="preserve">بالحقوق </w:t>
      </w:r>
      <w:r w:rsidRPr="003872A0">
        <w:rPr>
          <w:rtl/>
        </w:rPr>
        <w:t xml:space="preserve">الأساسية كحق الحياة والحرية، </w:t>
      </w:r>
      <w:r w:rsidRPr="003872A0">
        <w:rPr>
          <w:rFonts w:hint="cs"/>
          <w:rtl/>
        </w:rPr>
        <w:t>و</w:t>
      </w:r>
      <w:r w:rsidRPr="003872A0">
        <w:rPr>
          <w:rtl/>
        </w:rPr>
        <w:t xml:space="preserve">الحق </w:t>
      </w:r>
      <w:r w:rsidRPr="003872A0">
        <w:rPr>
          <w:rFonts w:hint="cs"/>
          <w:rtl/>
        </w:rPr>
        <w:t>في</w:t>
      </w:r>
      <w:r w:rsidRPr="003872A0">
        <w:rPr>
          <w:rtl/>
        </w:rPr>
        <w:t xml:space="preserve"> الجنسية الوطنية، والتنقل، والعمل، والتعبير والعبادة، والتنظيم السياسي </w:t>
      </w:r>
      <w:r w:rsidRPr="003872A0">
        <w:rPr>
          <w:rFonts w:hint="cs"/>
          <w:rtl/>
        </w:rPr>
        <w:t>والاجتماعي</w:t>
      </w:r>
      <w:r w:rsidRPr="003872A0">
        <w:rPr>
          <w:rtl/>
        </w:rPr>
        <w:t xml:space="preserve"> والنقابي،</w:t>
      </w:r>
      <w:r w:rsidR="00526E65">
        <w:rPr>
          <w:rtl/>
        </w:rPr>
        <w:t xml:space="preserve"> والتملك، والاتصال والخصوصية، و</w:t>
      </w:r>
      <w:r w:rsidRPr="003872A0">
        <w:rPr>
          <w:rtl/>
        </w:rPr>
        <w:t>المحاكمة العادلة، والتقاضي والتعليم والرعاية الصحية.</w:t>
      </w:r>
    </w:p>
    <w:p w:rsidR="00D929DE" w:rsidRPr="003872A0" w:rsidRDefault="00D929DE" w:rsidP="00EA22FC">
      <w:pPr>
        <w:pStyle w:val="SingleTxtGA"/>
        <w:spacing w:line="366" w:lineRule="exact"/>
        <w:rPr>
          <w:rFonts w:hint="cs"/>
          <w:rtl/>
        </w:rPr>
      </w:pPr>
      <w:r w:rsidRPr="003872A0">
        <w:rPr>
          <w:rFonts w:hint="cs"/>
          <w:rtl/>
        </w:rPr>
        <w:t>100</w:t>
      </w:r>
      <w:r w:rsidR="001660A2">
        <w:rPr>
          <w:rFonts w:hint="cs"/>
          <w:rtl/>
        </w:rPr>
        <w:t>-</w:t>
      </w:r>
      <w:r w:rsidRPr="003872A0">
        <w:rPr>
          <w:rFonts w:hint="cs"/>
          <w:rtl/>
        </w:rPr>
        <w:tab/>
      </w:r>
      <w:r w:rsidRPr="003872A0">
        <w:rPr>
          <w:rtl/>
        </w:rPr>
        <w:t xml:space="preserve">للمرأة وفقاً للدستور الحق </w:t>
      </w:r>
      <w:r w:rsidRPr="003872A0">
        <w:rPr>
          <w:rFonts w:hint="cs"/>
          <w:rtl/>
        </w:rPr>
        <w:t>في</w:t>
      </w:r>
      <w:r w:rsidRPr="003872A0">
        <w:rPr>
          <w:rtl/>
        </w:rPr>
        <w:t xml:space="preserve"> تول</w:t>
      </w:r>
      <w:r w:rsidR="00EA22FC">
        <w:rPr>
          <w:rFonts w:hint="cs"/>
          <w:rtl/>
        </w:rPr>
        <w:t>ي</w:t>
      </w:r>
      <w:r w:rsidRPr="003872A0">
        <w:rPr>
          <w:rtl/>
        </w:rPr>
        <w:t xml:space="preserve"> المناصب السياسية الرفيعة حيث لم يفرق الدستور بين المرأة والرجل، لهذا يمكن أن تتولى المرأة </w:t>
      </w:r>
      <w:r w:rsidRPr="003872A0">
        <w:rPr>
          <w:rFonts w:hint="cs"/>
          <w:rtl/>
        </w:rPr>
        <w:t>في</w:t>
      </w:r>
      <w:r w:rsidRPr="003872A0">
        <w:rPr>
          <w:rtl/>
        </w:rPr>
        <w:t xml:space="preserve"> السودان منصب رئيس الجمهورية أو </w:t>
      </w:r>
      <w:r w:rsidRPr="003872A0">
        <w:rPr>
          <w:rFonts w:hint="cs"/>
          <w:rtl/>
        </w:rPr>
        <w:t>الوالي</w:t>
      </w:r>
      <w:r w:rsidRPr="003872A0">
        <w:rPr>
          <w:rtl/>
        </w:rPr>
        <w:t xml:space="preserve"> أو</w:t>
      </w:r>
      <w:r w:rsidR="001660A2">
        <w:rPr>
          <w:rFonts w:hint="cs"/>
          <w:rtl/>
        </w:rPr>
        <w:t> </w:t>
      </w:r>
      <w:r w:rsidRPr="003872A0">
        <w:rPr>
          <w:rtl/>
        </w:rPr>
        <w:t>الوزير أو عضوية البرلمان.</w:t>
      </w:r>
    </w:p>
    <w:p w:rsidR="00D929DE" w:rsidRPr="003872A0" w:rsidRDefault="001660A2" w:rsidP="00373B5F">
      <w:pPr>
        <w:pStyle w:val="H23GA"/>
        <w:spacing w:line="366" w:lineRule="exact"/>
        <w:rPr>
          <w:rtl/>
        </w:rPr>
      </w:pPr>
      <w:r>
        <w:rPr>
          <w:rFonts w:hint="cs"/>
          <w:rtl/>
        </w:rPr>
        <w:tab/>
      </w:r>
      <w:r>
        <w:rPr>
          <w:rFonts w:hint="cs"/>
          <w:rtl/>
        </w:rPr>
        <w:tab/>
      </w:r>
      <w:r w:rsidR="00D929DE" w:rsidRPr="003872A0">
        <w:rPr>
          <w:rtl/>
        </w:rPr>
        <w:t xml:space="preserve">التطبيق </w:t>
      </w:r>
      <w:r w:rsidR="00D929DE" w:rsidRPr="003872A0">
        <w:rPr>
          <w:rFonts w:hint="cs"/>
          <w:rtl/>
        </w:rPr>
        <w:t>العملي</w:t>
      </w:r>
      <w:r w:rsidR="00D929DE" w:rsidRPr="003872A0">
        <w:rPr>
          <w:rtl/>
        </w:rPr>
        <w:t xml:space="preserve"> للنص</w:t>
      </w:r>
    </w:p>
    <w:p w:rsidR="00D929DE" w:rsidRPr="003872A0" w:rsidRDefault="00D929DE" w:rsidP="00373B5F">
      <w:pPr>
        <w:pStyle w:val="SingleTxtGA"/>
        <w:spacing w:line="366" w:lineRule="exact"/>
        <w:rPr>
          <w:rtl/>
        </w:rPr>
      </w:pPr>
      <w:r w:rsidRPr="003872A0">
        <w:rPr>
          <w:rtl/>
        </w:rPr>
        <w:t>10</w:t>
      </w:r>
      <w:r w:rsidRPr="003872A0">
        <w:rPr>
          <w:rFonts w:hint="cs"/>
          <w:rtl/>
        </w:rPr>
        <w:t>1</w:t>
      </w:r>
      <w:r w:rsidR="001660A2">
        <w:rPr>
          <w:rFonts w:hint="cs"/>
          <w:rtl/>
        </w:rPr>
        <w:t>-</w:t>
      </w:r>
      <w:r w:rsidRPr="003872A0">
        <w:rPr>
          <w:rtl/>
        </w:rPr>
        <w:tab/>
        <w:t>تجسيدا</w:t>
      </w:r>
      <w:r w:rsidRPr="003872A0">
        <w:rPr>
          <w:b/>
          <w:bCs/>
          <w:rtl/>
        </w:rPr>
        <w:t>ً</w:t>
      </w:r>
      <w:r w:rsidRPr="003872A0">
        <w:rPr>
          <w:rtl/>
        </w:rPr>
        <w:t xml:space="preserve"> لهذا الفهم المتطور لدور المرأة على الصعيد </w:t>
      </w:r>
      <w:r w:rsidRPr="003872A0">
        <w:rPr>
          <w:rFonts w:hint="cs"/>
          <w:rtl/>
        </w:rPr>
        <w:t>الواقعي</w:t>
      </w:r>
      <w:r w:rsidRPr="003872A0">
        <w:rPr>
          <w:rtl/>
        </w:rPr>
        <w:t xml:space="preserve"> فإن المرأة السودانية شغلت منصب </w:t>
      </w:r>
      <w:r w:rsidRPr="003872A0">
        <w:rPr>
          <w:rFonts w:hint="cs"/>
          <w:rtl/>
        </w:rPr>
        <w:t>الوالي</w:t>
      </w:r>
      <w:r w:rsidRPr="003872A0">
        <w:rPr>
          <w:rtl/>
        </w:rPr>
        <w:t xml:space="preserve">، وتشغل الآن عدد من النساء مناصب وزارية اتحادية وولائية فضلاً عن مئات المقاعد </w:t>
      </w:r>
      <w:r w:rsidRPr="003872A0">
        <w:rPr>
          <w:rFonts w:hint="cs"/>
          <w:rtl/>
        </w:rPr>
        <w:t xml:space="preserve">في </w:t>
      </w:r>
      <w:r w:rsidRPr="003872A0">
        <w:rPr>
          <w:rtl/>
        </w:rPr>
        <w:t xml:space="preserve">المؤسسات التشريعية على المستويات </w:t>
      </w:r>
      <w:r w:rsidRPr="003872A0">
        <w:rPr>
          <w:rFonts w:hint="cs"/>
          <w:rtl/>
        </w:rPr>
        <w:t>الاتحادية</w:t>
      </w:r>
      <w:r w:rsidRPr="003872A0">
        <w:rPr>
          <w:rtl/>
        </w:rPr>
        <w:t xml:space="preserve"> والولائية</w:t>
      </w:r>
      <w:r w:rsidRPr="003872A0">
        <w:rPr>
          <w:rFonts w:hint="cs"/>
          <w:rtl/>
        </w:rPr>
        <w:t>،</w:t>
      </w:r>
      <w:r w:rsidRPr="003872A0">
        <w:rPr>
          <w:rtl/>
        </w:rPr>
        <w:t xml:space="preserve"> </w:t>
      </w:r>
      <w:r w:rsidRPr="003872A0">
        <w:rPr>
          <w:rFonts w:hint="cs"/>
          <w:rtl/>
        </w:rPr>
        <w:t>و</w:t>
      </w:r>
      <w:r w:rsidRPr="003872A0">
        <w:rPr>
          <w:rtl/>
        </w:rPr>
        <w:t>حسب الإحصائية لعام 2010 نجد أن عدد القضاة من النساء 57 قاضي</w:t>
      </w:r>
      <w:r w:rsidRPr="003872A0">
        <w:rPr>
          <w:rFonts w:hint="cs"/>
          <w:rtl/>
        </w:rPr>
        <w:t>ة</w:t>
      </w:r>
      <w:r w:rsidRPr="003872A0">
        <w:rPr>
          <w:rtl/>
        </w:rPr>
        <w:t xml:space="preserve"> في الدرجات المختلفة.</w:t>
      </w:r>
    </w:p>
    <w:p w:rsidR="00D929DE" w:rsidRPr="003872A0" w:rsidRDefault="00D929DE" w:rsidP="00373B5F">
      <w:pPr>
        <w:pStyle w:val="SingleTxtGA"/>
        <w:spacing w:line="366" w:lineRule="exact"/>
        <w:rPr>
          <w:rtl/>
        </w:rPr>
      </w:pPr>
      <w:r w:rsidRPr="003872A0">
        <w:rPr>
          <w:rtl/>
        </w:rPr>
        <w:t>10</w:t>
      </w:r>
      <w:r w:rsidRPr="003872A0">
        <w:rPr>
          <w:rFonts w:hint="cs"/>
          <w:rtl/>
        </w:rPr>
        <w:t>2</w:t>
      </w:r>
      <w:r w:rsidR="001660A2">
        <w:rPr>
          <w:rFonts w:hint="cs"/>
          <w:rtl/>
        </w:rPr>
        <w:t>-</w:t>
      </w:r>
      <w:r w:rsidRPr="003872A0">
        <w:rPr>
          <w:rFonts w:hint="cs"/>
          <w:rtl/>
        </w:rPr>
        <w:tab/>
      </w:r>
      <w:r w:rsidRPr="003872A0">
        <w:rPr>
          <w:rtl/>
        </w:rPr>
        <w:t xml:space="preserve">منذ استقلال السودان عام 1956 حصلت المرأة السودانية على حق المشاركة </w:t>
      </w:r>
      <w:r w:rsidRPr="003872A0">
        <w:rPr>
          <w:rFonts w:hint="cs"/>
          <w:rtl/>
        </w:rPr>
        <w:t>في</w:t>
      </w:r>
      <w:r w:rsidRPr="003872A0">
        <w:rPr>
          <w:rtl/>
        </w:rPr>
        <w:t xml:space="preserve"> </w:t>
      </w:r>
      <w:r w:rsidRPr="003872A0">
        <w:rPr>
          <w:rFonts w:hint="cs"/>
          <w:rtl/>
        </w:rPr>
        <w:t>الانتخابات</w:t>
      </w:r>
      <w:r w:rsidRPr="003872A0">
        <w:rPr>
          <w:rtl/>
        </w:rPr>
        <w:t xml:space="preserve"> كناخبة ومرشحة وفى عام 1964 حصلت المرأة على مقاعد </w:t>
      </w:r>
      <w:r w:rsidRPr="003872A0">
        <w:rPr>
          <w:rFonts w:hint="cs"/>
          <w:rtl/>
        </w:rPr>
        <w:t>في</w:t>
      </w:r>
      <w:r w:rsidRPr="003872A0">
        <w:rPr>
          <w:rtl/>
        </w:rPr>
        <w:t xml:space="preserve"> البرلمان ممثلة في عدد من الدوائر، وما زالت تحتل مقاعد مقدرة </w:t>
      </w:r>
      <w:r w:rsidRPr="003872A0">
        <w:rPr>
          <w:rFonts w:hint="cs"/>
          <w:rtl/>
        </w:rPr>
        <w:t>في</w:t>
      </w:r>
      <w:r w:rsidRPr="003872A0">
        <w:rPr>
          <w:rtl/>
        </w:rPr>
        <w:t xml:space="preserve"> المجلس </w:t>
      </w:r>
      <w:r w:rsidRPr="003872A0">
        <w:rPr>
          <w:rFonts w:hint="cs"/>
          <w:rtl/>
        </w:rPr>
        <w:t>الوطني</w:t>
      </w:r>
      <w:r w:rsidRPr="003872A0">
        <w:rPr>
          <w:rtl/>
        </w:rPr>
        <w:t xml:space="preserve"> ومجلس الولايات، وبل</w:t>
      </w:r>
      <w:r w:rsidR="001660A2">
        <w:rPr>
          <w:rFonts w:hint="cs"/>
          <w:rtl/>
        </w:rPr>
        <w:t> </w:t>
      </w:r>
      <w:r w:rsidRPr="003872A0">
        <w:rPr>
          <w:rtl/>
        </w:rPr>
        <w:t xml:space="preserve">ترأس بعض اللجان </w:t>
      </w:r>
      <w:r w:rsidRPr="003872A0">
        <w:rPr>
          <w:rFonts w:hint="cs"/>
          <w:rtl/>
        </w:rPr>
        <w:t>في</w:t>
      </w:r>
      <w:r w:rsidRPr="003872A0">
        <w:rPr>
          <w:rtl/>
        </w:rPr>
        <w:t xml:space="preserve"> المجلس </w:t>
      </w:r>
      <w:r w:rsidRPr="003872A0">
        <w:rPr>
          <w:rFonts w:hint="cs"/>
          <w:rtl/>
        </w:rPr>
        <w:t>الوطني</w:t>
      </w:r>
      <w:r w:rsidRPr="003872A0">
        <w:rPr>
          <w:rtl/>
        </w:rPr>
        <w:t xml:space="preserve"> مثلاً لجنة حماية</w:t>
      </w:r>
      <w:r w:rsidRPr="003872A0">
        <w:rPr>
          <w:rFonts w:hint="cs"/>
          <w:rtl/>
        </w:rPr>
        <w:t xml:space="preserve"> الأسرة</w:t>
      </w:r>
      <w:r w:rsidRPr="003872A0">
        <w:rPr>
          <w:rtl/>
        </w:rPr>
        <w:t xml:space="preserve"> والطفل ولجنة التشريع والعدل. كما تحتل عدداً مقدراً في مجالس الولايات التشريعية.</w:t>
      </w:r>
    </w:p>
    <w:p w:rsidR="00D929DE" w:rsidRPr="003872A0" w:rsidRDefault="00D929DE" w:rsidP="00373B5F">
      <w:pPr>
        <w:pStyle w:val="SingleTxtGA"/>
        <w:spacing w:line="366" w:lineRule="exact"/>
        <w:rPr>
          <w:rtl/>
        </w:rPr>
      </w:pPr>
      <w:r w:rsidRPr="003872A0">
        <w:rPr>
          <w:rtl/>
        </w:rPr>
        <w:t>10</w:t>
      </w:r>
      <w:r w:rsidRPr="003872A0">
        <w:rPr>
          <w:rFonts w:hint="cs"/>
          <w:rtl/>
        </w:rPr>
        <w:t>3</w:t>
      </w:r>
      <w:r w:rsidR="001660A2">
        <w:rPr>
          <w:rFonts w:hint="cs"/>
          <w:rtl/>
        </w:rPr>
        <w:t>-</w:t>
      </w:r>
      <w:r w:rsidRPr="003872A0">
        <w:rPr>
          <w:rFonts w:hint="cs"/>
          <w:rtl/>
        </w:rPr>
        <w:tab/>
      </w:r>
      <w:r w:rsidRPr="003872A0">
        <w:rPr>
          <w:rtl/>
        </w:rPr>
        <w:t xml:space="preserve">فيما يتعلق بحق المرأة </w:t>
      </w:r>
      <w:r w:rsidRPr="003872A0">
        <w:rPr>
          <w:rFonts w:hint="cs"/>
          <w:rtl/>
        </w:rPr>
        <w:t>في</w:t>
      </w:r>
      <w:r w:rsidRPr="003872A0">
        <w:rPr>
          <w:rtl/>
        </w:rPr>
        <w:t xml:space="preserve"> العمل وفق القوانين فقد أقر (قانون الخدمة العامة لسنة</w:t>
      </w:r>
      <w:r w:rsidR="001660A2">
        <w:rPr>
          <w:rFonts w:hint="cs"/>
          <w:rtl/>
        </w:rPr>
        <w:t> </w:t>
      </w:r>
      <w:r w:rsidRPr="003872A0">
        <w:rPr>
          <w:rtl/>
        </w:rPr>
        <w:t xml:space="preserve">2007) مبدأ الأجر </w:t>
      </w:r>
      <w:r w:rsidRPr="003872A0">
        <w:rPr>
          <w:rFonts w:hint="cs"/>
          <w:rtl/>
        </w:rPr>
        <w:t>المتساوي</w:t>
      </w:r>
      <w:r w:rsidRPr="003872A0">
        <w:rPr>
          <w:rtl/>
        </w:rPr>
        <w:t xml:space="preserve"> للعمل </w:t>
      </w:r>
      <w:r w:rsidRPr="003872A0">
        <w:rPr>
          <w:rFonts w:hint="cs"/>
          <w:rtl/>
        </w:rPr>
        <w:t>المتساوي</w:t>
      </w:r>
      <w:r w:rsidRPr="003872A0">
        <w:rPr>
          <w:rtl/>
        </w:rPr>
        <w:t>،</w:t>
      </w:r>
      <w:r w:rsidRPr="003872A0">
        <w:rPr>
          <w:rFonts w:hint="cs"/>
          <w:rtl/>
        </w:rPr>
        <w:t xml:space="preserve"> </w:t>
      </w:r>
      <w:r w:rsidRPr="003872A0">
        <w:rPr>
          <w:rtl/>
        </w:rPr>
        <w:t xml:space="preserve">وقد تم تفصيل ذلك </w:t>
      </w:r>
      <w:r w:rsidRPr="003872A0">
        <w:rPr>
          <w:rFonts w:hint="cs"/>
          <w:rtl/>
        </w:rPr>
        <w:t>في</w:t>
      </w:r>
      <w:r w:rsidRPr="003872A0">
        <w:rPr>
          <w:rtl/>
        </w:rPr>
        <w:t xml:space="preserve"> الفقرات </w:t>
      </w:r>
      <w:r w:rsidRPr="003872A0">
        <w:rPr>
          <w:rFonts w:hint="cs"/>
          <w:rtl/>
        </w:rPr>
        <w:t>185، و186، و</w:t>
      </w:r>
      <w:r w:rsidRPr="003872A0">
        <w:rPr>
          <w:rtl/>
        </w:rPr>
        <w:t>187 من التقرير السابق.</w:t>
      </w:r>
    </w:p>
    <w:p w:rsidR="00D929DE" w:rsidRPr="001660A2" w:rsidRDefault="00D929DE" w:rsidP="00373B5F">
      <w:pPr>
        <w:pStyle w:val="SingleTxtGA"/>
        <w:spacing w:line="366" w:lineRule="exact"/>
        <w:rPr>
          <w:spacing w:val="-2"/>
          <w:rtl/>
        </w:rPr>
      </w:pPr>
      <w:r w:rsidRPr="001660A2">
        <w:rPr>
          <w:spacing w:val="-2"/>
          <w:rtl/>
        </w:rPr>
        <w:t>10</w:t>
      </w:r>
      <w:r w:rsidRPr="001660A2">
        <w:rPr>
          <w:rFonts w:hint="cs"/>
          <w:spacing w:val="-2"/>
          <w:rtl/>
        </w:rPr>
        <w:t>4</w:t>
      </w:r>
      <w:r w:rsidR="001660A2" w:rsidRPr="001660A2">
        <w:rPr>
          <w:rFonts w:hint="cs"/>
          <w:spacing w:val="-2"/>
          <w:rtl/>
        </w:rPr>
        <w:t>-</w:t>
      </w:r>
      <w:r w:rsidRPr="001660A2">
        <w:rPr>
          <w:rFonts w:hint="cs"/>
          <w:spacing w:val="-2"/>
          <w:rtl/>
        </w:rPr>
        <w:tab/>
      </w:r>
      <w:r w:rsidRPr="001660A2">
        <w:rPr>
          <w:spacing w:val="-2"/>
          <w:rtl/>
        </w:rPr>
        <w:t xml:space="preserve">وفقاً لقانون معاشات الخدمة العامة لسنة 1993 فإن عائلة من يتوفى من المعاشيين تستحق معاشاً يوزع على القصر من الذكور وغير المتزوجات من الإناث دون اعتبار لعمرهن. </w:t>
      </w:r>
    </w:p>
    <w:p w:rsidR="00D929DE" w:rsidRPr="001660A2" w:rsidRDefault="00D929DE" w:rsidP="001660A2">
      <w:pPr>
        <w:pStyle w:val="SingleTxtGA"/>
        <w:rPr>
          <w:spacing w:val="-4"/>
          <w:rtl/>
        </w:rPr>
      </w:pPr>
      <w:r w:rsidRPr="001660A2">
        <w:rPr>
          <w:spacing w:val="-4"/>
          <w:rtl/>
        </w:rPr>
        <w:t>10</w:t>
      </w:r>
      <w:r w:rsidRPr="001660A2">
        <w:rPr>
          <w:rFonts w:hint="cs"/>
          <w:spacing w:val="-4"/>
          <w:rtl/>
        </w:rPr>
        <w:t>5</w:t>
      </w:r>
      <w:r w:rsidR="001660A2" w:rsidRPr="001660A2">
        <w:rPr>
          <w:rFonts w:hint="cs"/>
          <w:spacing w:val="-4"/>
          <w:rtl/>
        </w:rPr>
        <w:t>-</w:t>
      </w:r>
      <w:r w:rsidRPr="001660A2">
        <w:rPr>
          <w:spacing w:val="-4"/>
          <w:rtl/>
        </w:rPr>
        <w:tab/>
        <w:t xml:space="preserve">انضم السودان </w:t>
      </w:r>
      <w:r w:rsidRPr="001660A2">
        <w:rPr>
          <w:rFonts w:hint="cs"/>
          <w:spacing w:val="-4"/>
          <w:rtl/>
        </w:rPr>
        <w:t>لاتفاقية</w:t>
      </w:r>
      <w:r w:rsidRPr="001660A2">
        <w:rPr>
          <w:spacing w:val="-4"/>
          <w:rtl/>
        </w:rPr>
        <w:t xml:space="preserve"> منظمة العمل الدولية وصادق على </w:t>
      </w:r>
      <w:r w:rsidRPr="001660A2">
        <w:rPr>
          <w:rFonts w:hint="cs"/>
          <w:spacing w:val="-4"/>
          <w:rtl/>
        </w:rPr>
        <w:t>الاتفاقيات</w:t>
      </w:r>
      <w:r w:rsidRPr="001660A2">
        <w:rPr>
          <w:spacing w:val="-4"/>
          <w:rtl/>
        </w:rPr>
        <w:t xml:space="preserve"> الخاصة بعمل المرأة ومنها </w:t>
      </w:r>
      <w:r w:rsidRPr="001660A2">
        <w:rPr>
          <w:rFonts w:hint="cs"/>
          <w:spacing w:val="-4"/>
          <w:rtl/>
        </w:rPr>
        <w:t>الاتفاقيات</w:t>
      </w:r>
      <w:r w:rsidRPr="001660A2">
        <w:rPr>
          <w:spacing w:val="-4"/>
          <w:rtl/>
        </w:rPr>
        <w:t xml:space="preserve"> </w:t>
      </w:r>
      <w:r w:rsidRPr="001660A2">
        <w:rPr>
          <w:rFonts w:hint="cs"/>
          <w:spacing w:val="-4"/>
          <w:rtl/>
        </w:rPr>
        <w:t>رقم 100(1951) بشأن مساواة العمال والعاملات في الأجر عن عمل ذي قيمة متساوية،</w:t>
      </w:r>
      <w:r w:rsidRPr="001660A2">
        <w:rPr>
          <w:spacing w:val="-4"/>
          <w:rtl/>
        </w:rPr>
        <w:t xml:space="preserve"> </w:t>
      </w:r>
      <w:r w:rsidRPr="001660A2">
        <w:rPr>
          <w:rFonts w:hint="cs"/>
          <w:spacing w:val="-4"/>
          <w:rtl/>
        </w:rPr>
        <w:t>ورقم 111(1958) بشأن</w:t>
      </w:r>
      <w:r w:rsidRPr="001660A2">
        <w:rPr>
          <w:spacing w:val="-4"/>
          <w:rtl/>
        </w:rPr>
        <w:t xml:space="preserve"> </w:t>
      </w:r>
      <w:r w:rsidRPr="001660A2">
        <w:rPr>
          <w:rFonts w:hint="cs"/>
          <w:spacing w:val="-4"/>
          <w:rtl/>
        </w:rPr>
        <w:t>التمييز في</w:t>
      </w:r>
      <w:r w:rsidRPr="001660A2">
        <w:rPr>
          <w:spacing w:val="-4"/>
          <w:rtl/>
        </w:rPr>
        <w:t xml:space="preserve"> </w:t>
      </w:r>
      <w:r w:rsidRPr="001660A2">
        <w:rPr>
          <w:rFonts w:hint="cs"/>
          <w:spacing w:val="-4"/>
          <w:rtl/>
        </w:rPr>
        <w:t>الاستخدام</w:t>
      </w:r>
      <w:r w:rsidRPr="001660A2">
        <w:rPr>
          <w:spacing w:val="-4"/>
          <w:rtl/>
        </w:rPr>
        <w:t xml:space="preserve"> والمهنة</w:t>
      </w:r>
      <w:r w:rsidRPr="001660A2">
        <w:rPr>
          <w:rFonts w:hint="cs"/>
          <w:spacing w:val="-4"/>
          <w:rtl/>
        </w:rPr>
        <w:t>، ورقم</w:t>
      </w:r>
      <w:r w:rsidR="001660A2" w:rsidRPr="001660A2">
        <w:rPr>
          <w:rFonts w:hint="eastAsia"/>
          <w:spacing w:val="-4"/>
          <w:rtl/>
        </w:rPr>
        <w:t> </w:t>
      </w:r>
      <w:r w:rsidRPr="001660A2">
        <w:rPr>
          <w:rFonts w:hint="cs"/>
          <w:spacing w:val="-4"/>
          <w:rtl/>
        </w:rPr>
        <w:t>118(1962) بشأن</w:t>
      </w:r>
      <w:r w:rsidRPr="001660A2">
        <w:rPr>
          <w:spacing w:val="-4"/>
          <w:rtl/>
        </w:rPr>
        <w:t xml:space="preserve"> الضمان </w:t>
      </w:r>
      <w:r w:rsidRPr="001660A2">
        <w:rPr>
          <w:rFonts w:hint="cs"/>
          <w:spacing w:val="-4"/>
          <w:rtl/>
        </w:rPr>
        <w:t>الاجتماعي،</w:t>
      </w:r>
      <w:r w:rsidRPr="001660A2">
        <w:rPr>
          <w:spacing w:val="-4"/>
          <w:rtl/>
        </w:rPr>
        <w:t xml:space="preserve"> وتهدف هذه </w:t>
      </w:r>
      <w:r w:rsidRPr="001660A2">
        <w:rPr>
          <w:rFonts w:hint="cs"/>
          <w:spacing w:val="-4"/>
          <w:rtl/>
        </w:rPr>
        <w:t>الاتفاقيات</w:t>
      </w:r>
      <w:r w:rsidRPr="001660A2">
        <w:rPr>
          <w:spacing w:val="-4"/>
          <w:rtl/>
        </w:rPr>
        <w:t xml:space="preserve"> </w:t>
      </w:r>
      <w:r w:rsidRPr="001660A2">
        <w:rPr>
          <w:rFonts w:hint="cs"/>
          <w:spacing w:val="-4"/>
          <w:rtl/>
        </w:rPr>
        <w:t>إلى</w:t>
      </w:r>
      <w:r w:rsidRPr="001660A2">
        <w:rPr>
          <w:spacing w:val="-4"/>
          <w:rtl/>
        </w:rPr>
        <w:t xml:space="preserve"> عدم التمييز ضد</w:t>
      </w:r>
      <w:r w:rsidR="001660A2" w:rsidRPr="001660A2">
        <w:rPr>
          <w:rFonts w:hint="cs"/>
          <w:spacing w:val="-4"/>
          <w:rtl/>
        </w:rPr>
        <w:t> </w:t>
      </w:r>
      <w:r w:rsidRPr="001660A2">
        <w:rPr>
          <w:spacing w:val="-4"/>
          <w:rtl/>
        </w:rPr>
        <w:t xml:space="preserve">المرأة. </w:t>
      </w:r>
    </w:p>
    <w:p w:rsidR="00D929DE" w:rsidRPr="003872A0" w:rsidRDefault="001660A2" w:rsidP="001660A2">
      <w:pPr>
        <w:pStyle w:val="H1GA"/>
        <w:rPr>
          <w:rFonts w:hint="cs"/>
          <w:rtl/>
        </w:rPr>
      </w:pPr>
      <w:r>
        <w:rPr>
          <w:rFonts w:hint="cs"/>
          <w:rtl/>
        </w:rPr>
        <w:tab/>
      </w:r>
      <w:r>
        <w:rPr>
          <w:rFonts w:hint="cs"/>
          <w:rtl/>
        </w:rPr>
        <w:tab/>
      </w:r>
      <w:r w:rsidR="00D929DE" w:rsidRPr="003872A0">
        <w:rPr>
          <w:rFonts w:hint="cs"/>
          <w:rtl/>
        </w:rPr>
        <w:t>المادة 4</w:t>
      </w:r>
      <w:r>
        <w:rPr>
          <w:rFonts w:hint="cs"/>
          <w:rtl/>
        </w:rPr>
        <w:tab/>
      </w:r>
      <w:r>
        <w:rPr>
          <w:rtl/>
        </w:rPr>
        <w:br/>
      </w:r>
      <w:r w:rsidR="00D929DE" w:rsidRPr="003872A0">
        <w:rPr>
          <w:rFonts w:hint="cs"/>
          <w:rtl/>
        </w:rPr>
        <w:t>القيود على الحقوق</w:t>
      </w:r>
    </w:p>
    <w:p w:rsidR="00D929DE" w:rsidRPr="003872A0" w:rsidRDefault="00D929DE" w:rsidP="001660A2">
      <w:pPr>
        <w:pStyle w:val="SingleTxtGA"/>
        <w:rPr>
          <w:rFonts w:hint="cs"/>
          <w:rtl/>
        </w:rPr>
      </w:pPr>
      <w:r w:rsidRPr="003872A0">
        <w:rPr>
          <w:rtl/>
        </w:rPr>
        <w:t>10</w:t>
      </w:r>
      <w:r w:rsidRPr="003872A0">
        <w:rPr>
          <w:rFonts w:hint="cs"/>
          <w:rtl/>
        </w:rPr>
        <w:t>6</w:t>
      </w:r>
      <w:r w:rsidR="001660A2">
        <w:rPr>
          <w:rFonts w:hint="cs"/>
          <w:rtl/>
        </w:rPr>
        <w:t>-</w:t>
      </w:r>
      <w:r w:rsidRPr="003872A0">
        <w:rPr>
          <w:rFonts w:hint="cs"/>
          <w:rtl/>
        </w:rPr>
        <w:tab/>
      </w:r>
      <w:r w:rsidRPr="003872A0">
        <w:rPr>
          <w:rtl/>
        </w:rPr>
        <w:t xml:space="preserve">هنالك حقوق أساسية لا يجوز تعليقها حتى </w:t>
      </w:r>
      <w:r w:rsidRPr="003872A0">
        <w:rPr>
          <w:rFonts w:hint="cs"/>
          <w:rtl/>
        </w:rPr>
        <w:t>في</w:t>
      </w:r>
      <w:r w:rsidRPr="003872A0">
        <w:rPr>
          <w:rtl/>
        </w:rPr>
        <w:t xml:space="preserve"> حالة إعلان الطوارئ وذلك وفق أحكام المادة </w:t>
      </w:r>
      <w:r w:rsidRPr="003872A0">
        <w:rPr>
          <w:rFonts w:hint="cs"/>
          <w:rtl/>
        </w:rPr>
        <w:t>211</w:t>
      </w:r>
      <w:r w:rsidRPr="003872A0">
        <w:rPr>
          <w:rtl/>
        </w:rPr>
        <w:t xml:space="preserve">(أ) من الدستور </w:t>
      </w:r>
      <w:r w:rsidRPr="003872A0">
        <w:rPr>
          <w:rFonts w:hint="cs"/>
          <w:rtl/>
        </w:rPr>
        <w:t>والتي</w:t>
      </w:r>
      <w:r w:rsidRPr="003872A0">
        <w:rPr>
          <w:rtl/>
        </w:rPr>
        <w:t xml:space="preserve"> نصت على ما </w:t>
      </w:r>
      <w:r w:rsidRPr="003872A0">
        <w:rPr>
          <w:rFonts w:hint="cs"/>
          <w:rtl/>
        </w:rPr>
        <w:t>يلي</w:t>
      </w:r>
      <w:r w:rsidRPr="003872A0">
        <w:rPr>
          <w:rtl/>
        </w:rPr>
        <w:t xml:space="preserve">: "يجوز لرئيس الجمهورية، بموافقة النائب الأول، أثناء سريان حالة الطوارئ أن يتخذ بموجب القانون أو </w:t>
      </w:r>
      <w:r w:rsidRPr="003872A0">
        <w:rPr>
          <w:rFonts w:hint="cs"/>
          <w:rtl/>
        </w:rPr>
        <w:t>الأمر</w:t>
      </w:r>
      <w:r w:rsidRPr="003872A0">
        <w:rPr>
          <w:rtl/>
        </w:rPr>
        <w:t xml:space="preserve"> </w:t>
      </w:r>
      <w:r w:rsidRPr="003872A0">
        <w:rPr>
          <w:rFonts w:hint="cs"/>
          <w:rtl/>
        </w:rPr>
        <w:t>الاستثنائي</w:t>
      </w:r>
      <w:r w:rsidRPr="003872A0">
        <w:rPr>
          <w:rtl/>
        </w:rPr>
        <w:t xml:space="preserve">، أية تدابير لا تقيد أو تلغي جزئياً أو تحد من آثار مفعول أحكام هذا الدستور </w:t>
      </w:r>
      <w:r w:rsidRPr="003872A0">
        <w:rPr>
          <w:rFonts w:hint="cs"/>
          <w:rtl/>
        </w:rPr>
        <w:t>واتفاقية</w:t>
      </w:r>
      <w:r w:rsidRPr="003872A0">
        <w:rPr>
          <w:rtl/>
        </w:rPr>
        <w:t xml:space="preserve"> السلام الشامل </w:t>
      </w:r>
      <w:r w:rsidRPr="003872A0">
        <w:rPr>
          <w:rFonts w:hint="cs"/>
          <w:rtl/>
        </w:rPr>
        <w:t>باستثناء</w:t>
      </w:r>
      <w:r w:rsidRPr="003872A0">
        <w:rPr>
          <w:rtl/>
        </w:rPr>
        <w:t xml:space="preserve"> انتقاص الحق </w:t>
      </w:r>
      <w:r w:rsidRPr="003872A0">
        <w:rPr>
          <w:rFonts w:hint="cs"/>
          <w:rtl/>
        </w:rPr>
        <w:t>في</w:t>
      </w:r>
      <w:r w:rsidRPr="003872A0">
        <w:rPr>
          <w:rtl/>
        </w:rPr>
        <w:t xml:space="preserve"> الحياة أو الحرمة من </w:t>
      </w:r>
      <w:r w:rsidRPr="003872A0">
        <w:rPr>
          <w:rFonts w:hint="cs"/>
          <w:rtl/>
        </w:rPr>
        <w:t>الاسترقاق</w:t>
      </w:r>
      <w:r w:rsidRPr="003872A0">
        <w:rPr>
          <w:rtl/>
        </w:rPr>
        <w:t xml:space="preserve"> أو الحرمة من التعذيب أو</w:t>
      </w:r>
      <w:r w:rsidR="001660A2">
        <w:rPr>
          <w:rFonts w:hint="cs"/>
          <w:rtl/>
        </w:rPr>
        <w:t> </w:t>
      </w:r>
      <w:r w:rsidRPr="003872A0">
        <w:rPr>
          <w:rtl/>
        </w:rPr>
        <w:t xml:space="preserve">عدم التمييز على أساس العرق أو الجنس أو المعتقد </w:t>
      </w:r>
      <w:r w:rsidRPr="003872A0">
        <w:rPr>
          <w:rFonts w:hint="cs"/>
          <w:rtl/>
        </w:rPr>
        <w:t>الديني</w:t>
      </w:r>
      <w:r w:rsidRPr="003872A0">
        <w:rPr>
          <w:rtl/>
        </w:rPr>
        <w:t xml:space="preserve"> أو حق </w:t>
      </w:r>
      <w:r w:rsidRPr="003872A0">
        <w:rPr>
          <w:rFonts w:hint="cs"/>
          <w:rtl/>
        </w:rPr>
        <w:t>التقاضي</w:t>
      </w:r>
      <w:r w:rsidRPr="003872A0">
        <w:rPr>
          <w:rtl/>
        </w:rPr>
        <w:t xml:space="preserve"> أو الحق </w:t>
      </w:r>
      <w:r w:rsidRPr="003872A0">
        <w:rPr>
          <w:rFonts w:hint="cs"/>
          <w:rtl/>
        </w:rPr>
        <w:t>في</w:t>
      </w:r>
      <w:r w:rsidRPr="003872A0">
        <w:rPr>
          <w:rtl/>
        </w:rPr>
        <w:t xml:space="preserve"> المحاكمة العادلة</w:t>
      </w:r>
      <w:r w:rsidRPr="003872A0">
        <w:rPr>
          <w:rFonts w:hint="cs"/>
          <w:rtl/>
        </w:rPr>
        <w:t xml:space="preserve">" </w:t>
      </w:r>
      <w:r w:rsidRPr="003872A0">
        <w:rPr>
          <w:rtl/>
        </w:rPr>
        <w:t xml:space="preserve">. وبذلك أصبح الحق </w:t>
      </w:r>
      <w:r w:rsidRPr="003872A0">
        <w:rPr>
          <w:rFonts w:hint="cs"/>
          <w:rtl/>
        </w:rPr>
        <w:t>في</w:t>
      </w:r>
      <w:r w:rsidRPr="003872A0">
        <w:rPr>
          <w:rtl/>
        </w:rPr>
        <w:t xml:space="preserve"> عدم التمييز من الحقوق </w:t>
      </w:r>
      <w:r w:rsidRPr="003872A0">
        <w:rPr>
          <w:rFonts w:hint="cs"/>
          <w:rtl/>
        </w:rPr>
        <w:t>التي</w:t>
      </w:r>
      <w:r w:rsidRPr="003872A0">
        <w:rPr>
          <w:rtl/>
        </w:rPr>
        <w:t xml:space="preserve"> لا يجوز المساس بها أثناء سريان حالة الطوارئ. وقد تفوق الدستور على العهد </w:t>
      </w:r>
      <w:r w:rsidRPr="003872A0">
        <w:rPr>
          <w:rFonts w:hint="cs"/>
          <w:rtl/>
        </w:rPr>
        <w:t>الدولي</w:t>
      </w:r>
      <w:r w:rsidRPr="003872A0">
        <w:rPr>
          <w:rtl/>
        </w:rPr>
        <w:t xml:space="preserve"> الخاص بالحقوق المدنية والسياسية بنصه صراحة على عدم جواز تعليق الحق </w:t>
      </w:r>
      <w:r w:rsidRPr="003872A0">
        <w:rPr>
          <w:rFonts w:hint="cs"/>
          <w:rtl/>
        </w:rPr>
        <w:t>في</w:t>
      </w:r>
      <w:r w:rsidRPr="003872A0">
        <w:rPr>
          <w:rtl/>
        </w:rPr>
        <w:t xml:space="preserve"> المحاكمة العادلة.</w:t>
      </w:r>
    </w:p>
    <w:p w:rsidR="00D929DE" w:rsidRPr="003872A0" w:rsidRDefault="001660A2" w:rsidP="001660A2">
      <w:pPr>
        <w:pStyle w:val="H1GA"/>
        <w:rPr>
          <w:rtl/>
        </w:rPr>
      </w:pPr>
      <w:r>
        <w:rPr>
          <w:rFonts w:hint="cs"/>
          <w:rtl/>
        </w:rPr>
        <w:tab/>
      </w:r>
      <w:r>
        <w:rPr>
          <w:rFonts w:hint="cs"/>
          <w:rtl/>
        </w:rPr>
        <w:tab/>
      </w:r>
      <w:r w:rsidR="00D929DE" w:rsidRPr="003872A0">
        <w:rPr>
          <w:rtl/>
        </w:rPr>
        <w:t>ا</w:t>
      </w:r>
      <w:r w:rsidR="00D929DE" w:rsidRPr="003872A0">
        <w:rPr>
          <w:rFonts w:hint="cs"/>
          <w:rtl/>
        </w:rPr>
        <w:t>لمادتان</w:t>
      </w:r>
      <w:r w:rsidR="00D929DE" w:rsidRPr="003872A0">
        <w:rPr>
          <w:rtl/>
        </w:rPr>
        <w:t xml:space="preserve"> </w:t>
      </w:r>
      <w:r w:rsidR="00D929DE" w:rsidRPr="003872A0">
        <w:rPr>
          <w:rFonts w:hint="cs"/>
          <w:rtl/>
        </w:rPr>
        <w:t>6 و7</w:t>
      </w:r>
      <w:r>
        <w:rPr>
          <w:rFonts w:hint="cs"/>
          <w:rtl/>
        </w:rPr>
        <w:tab/>
      </w:r>
      <w:r>
        <w:rPr>
          <w:rtl/>
        </w:rPr>
        <w:br/>
      </w:r>
      <w:r w:rsidR="00D929DE" w:rsidRPr="003872A0">
        <w:rPr>
          <w:rFonts w:hint="cs"/>
          <w:rtl/>
        </w:rPr>
        <w:t>الحق في العمل</w:t>
      </w:r>
    </w:p>
    <w:p w:rsidR="00D929DE" w:rsidRPr="003872A0" w:rsidRDefault="001660A2" w:rsidP="001660A2">
      <w:pPr>
        <w:pStyle w:val="H23GA"/>
        <w:rPr>
          <w:rFonts w:hint="cs"/>
          <w:rtl/>
        </w:rPr>
      </w:pPr>
      <w:r>
        <w:rPr>
          <w:rFonts w:hint="cs"/>
          <w:rtl/>
        </w:rPr>
        <w:tab/>
      </w:r>
      <w:r>
        <w:rPr>
          <w:rFonts w:hint="cs"/>
          <w:rtl/>
        </w:rPr>
        <w:tab/>
      </w:r>
      <w:r w:rsidR="00D929DE" w:rsidRPr="003872A0">
        <w:rPr>
          <w:rFonts w:hint="cs"/>
          <w:rtl/>
        </w:rPr>
        <w:t>الإطار القانوني</w:t>
      </w:r>
    </w:p>
    <w:p w:rsidR="00D929DE" w:rsidRPr="003872A0" w:rsidRDefault="00D929DE" w:rsidP="00EA22FC">
      <w:pPr>
        <w:pStyle w:val="SingleTxtGA"/>
        <w:rPr>
          <w:rtl/>
        </w:rPr>
      </w:pPr>
      <w:r w:rsidRPr="003872A0">
        <w:rPr>
          <w:rtl/>
        </w:rPr>
        <w:t>10</w:t>
      </w:r>
      <w:r w:rsidRPr="003872A0">
        <w:rPr>
          <w:rFonts w:hint="cs"/>
          <w:rtl/>
        </w:rPr>
        <w:t>7</w:t>
      </w:r>
      <w:r w:rsidR="001660A2">
        <w:rPr>
          <w:rFonts w:hint="cs"/>
          <w:rtl/>
        </w:rPr>
        <w:t>-</w:t>
      </w:r>
      <w:r w:rsidRPr="003872A0">
        <w:rPr>
          <w:rtl/>
        </w:rPr>
        <w:tab/>
        <w:t xml:space="preserve">اهتم السودان بالحق </w:t>
      </w:r>
      <w:r w:rsidRPr="003872A0">
        <w:rPr>
          <w:rFonts w:hint="cs"/>
          <w:rtl/>
        </w:rPr>
        <w:t>في</w:t>
      </w:r>
      <w:r w:rsidRPr="003872A0">
        <w:rPr>
          <w:rtl/>
        </w:rPr>
        <w:t xml:space="preserve"> العمل ونص عليه </w:t>
      </w:r>
      <w:r w:rsidRPr="003872A0">
        <w:rPr>
          <w:rFonts w:hint="cs"/>
          <w:rtl/>
        </w:rPr>
        <w:t>في</w:t>
      </w:r>
      <w:r w:rsidRPr="003872A0">
        <w:rPr>
          <w:rtl/>
        </w:rPr>
        <w:t xml:space="preserve"> كل الدساتير المتعاقبة ولكن </w:t>
      </w:r>
      <w:r w:rsidRPr="003872A0">
        <w:rPr>
          <w:rFonts w:hint="cs"/>
          <w:rtl/>
        </w:rPr>
        <w:t>في</w:t>
      </w:r>
      <w:r w:rsidRPr="003872A0">
        <w:rPr>
          <w:rtl/>
        </w:rPr>
        <w:t xml:space="preserve"> دستور جمهورية السودان </w:t>
      </w:r>
      <w:r w:rsidRPr="003872A0">
        <w:rPr>
          <w:rFonts w:hint="cs"/>
          <w:rtl/>
        </w:rPr>
        <w:t>الانتقالي</w:t>
      </w:r>
      <w:r w:rsidRPr="003872A0">
        <w:rPr>
          <w:rtl/>
        </w:rPr>
        <w:t xml:space="preserve"> لسنة 2005 </w:t>
      </w:r>
      <w:r w:rsidRPr="003872A0">
        <w:rPr>
          <w:rFonts w:hint="cs"/>
          <w:rtl/>
        </w:rPr>
        <w:t>الحالي</w:t>
      </w:r>
      <w:r w:rsidRPr="003872A0">
        <w:rPr>
          <w:rtl/>
        </w:rPr>
        <w:t xml:space="preserve"> قرن حق العمل ولأول مرة </w:t>
      </w:r>
      <w:r w:rsidRPr="003872A0">
        <w:rPr>
          <w:rFonts w:hint="cs"/>
          <w:rtl/>
        </w:rPr>
        <w:t>بمبدأين</w:t>
      </w:r>
      <w:r w:rsidRPr="003872A0">
        <w:rPr>
          <w:rtl/>
        </w:rPr>
        <w:t xml:space="preserve"> لا</w:t>
      </w:r>
      <w:r w:rsidR="001660A2">
        <w:rPr>
          <w:rFonts w:hint="cs"/>
          <w:rtl/>
        </w:rPr>
        <w:t> </w:t>
      </w:r>
      <w:r w:rsidRPr="003872A0">
        <w:rPr>
          <w:rtl/>
        </w:rPr>
        <w:t xml:space="preserve">ينفصلان عن الحق </w:t>
      </w:r>
      <w:r w:rsidRPr="003872A0">
        <w:rPr>
          <w:rFonts w:hint="cs"/>
          <w:rtl/>
        </w:rPr>
        <w:t>في</w:t>
      </w:r>
      <w:r w:rsidRPr="003872A0">
        <w:rPr>
          <w:rtl/>
        </w:rPr>
        <w:t xml:space="preserve"> العمل وهما الحقوق </w:t>
      </w:r>
      <w:r w:rsidRPr="003872A0">
        <w:rPr>
          <w:rFonts w:hint="cs"/>
          <w:rtl/>
        </w:rPr>
        <w:t>الاقتصادية</w:t>
      </w:r>
      <w:r w:rsidRPr="003872A0">
        <w:rPr>
          <w:rtl/>
        </w:rPr>
        <w:t xml:space="preserve"> وتساو</w:t>
      </w:r>
      <w:r w:rsidR="00EA22FC">
        <w:rPr>
          <w:rFonts w:hint="cs"/>
          <w:rtl/>
        </w:rPr>
        <w:t>ي</w:t>
      </w:r>
      <w:r w:rsidRPr="003872A0">
        <w:rPr>
          <w:rtl/>
        </w:rPr>
        <w:t xml:space="preserve"> الرجال والنساء، وذلك </w:t>
      </w:r>
      <w:r w:rsidRPr="003872A0">
        <w:rPr>
          <w:rFonts w:hint="cs"/>
          <w:rtl/>
        </w:rPr>
        <w:t>في</w:t>
      </w:r>
      <w:r w:rsidRPr="003872A0">
        <w:rPr>
          <w:rtl/>
        </w:rPr>
        <w:t xml:space="preserve"> المادة 32(1) من الدستور </w:t>
      </w:r>
      <w:r w:rsidRPr="003872A0">
        <w:rPr>
          <w:rFonts w:hint="cs"/>
          <w:rtl/>
        </w:rPr>
        <w:t>والتي</w:t>
      </w:r>
      <w:r w:rsidRPr="003872A0">
        <w:rPr>
          <w:rtl/>
        </w:rPr>
        <w:t xml:space="preserve"> نصت على: </w:t>
      </w:r>
      <w:r w:rsidRPr="003872A0">
        <w:rPr>
          <w:rFonts w:hint="cs"/>
          <w:rtl/>
        </w:rPr>
        <w:t>"</w:t>
      </w:r>
      <w:r w:rsidRPr="003872A0">
        <w:rPr>
          <w:rtl/>
        </w:rPr>
        <w:t xml:space="preserve">تكفل الدولة للرجال والنساء الحق </w:t>
      </w:r>
      <w:r w:rsidRPr="003872A0">
        <w:rPr>
          <w:rFonts w:hint="cs"/>
          <w:rtl/>
        </w:rPr>
        <w:t>المتساوي</w:t>
      </w:r>
      <w:r w:rsidRPr="003872A0">
        <w:rPr>
          <w:rtl/>
        </w:rPr>
        <w:t xml:space="preserve"> </w:t>
      </w:r>
      <w:r w:rsidRPr="003872A0">
        <w:rPr>
          <w:rFonts w:hint="cs"/>
          <w:rtl/>
        </w:rPr>
        <w:t>في</w:t>
      </w:r>
      <w:r w:rsidRPr="003872A0">
        <w:rPr>
          <w:rtl/>
        </w:rPr>
        <w:t xml:space="preserve"> التمتع بكل الحقوق المدنية والسياسية </w:t>
      </w:r>
      <w:r w:rsidRPr="003872A0">
        <w:rPr>
          <w:rFonts w:hint="cs"/>
          <w:rtl/>
        </w:rPr>
        <w:t>والاجتماعية</w:t>
      </w:r>
      <w:r w:rsidRPr="003872A0">
        <w:rPr>
          <w:rtl/>
        </w:rPr>
        <w:t xml:space="preserve"> والثقافية </w:t>
      </w:r>
      <w:r w:rsidRPr="003872A0">
        <w:rPr>
          <w:rFonts w:hint="cs"/>
          <w:rtl/>
        </w:rPr>
        <w:t>والاقتصادية</w:t>
      </w:r>
      <w:r w:rsidRPr="003872A0">
        <w:rPr>
          <w:rtl/>
        </w:rPr>
        <w:t xml:space="preserve"> بما فيها الحق </w:t>
      </w:r>
      <w:r w:rsidRPr="003872A0">
        <w:rPr>
          <w:rFonts w:hint="cs"/>
          <w:rtl/>
        </w:rPr>
        <w:t>في</w:t>
      </w:r>
      <w:r w:rsidRPr="003872A0">
        <w:rPr>
          <w:rtl/>
        </w:rPr>
        <w:t xml:space="preserve"> الأجر </w:t>
      </w:r>
      <w:r w:rsidRPr="003872A0">
        <w:rPr>
          <w:rFonts w:hint="cs"/>
          <w:rtl/>
        </w:rPr>
        <w:t>المتساوي</w:t>
      </w:r>
      <w:r w:rsidRPr="003872A0">
        <w:rPr>
          <w:rtl/>
        </w:rPr>
        <w:t xml:space="preserve"> للعمل </w:t>
      </w:r>
      <w:r w:rsidRPr="003872A0">
        <w:rPr>
          <w:rFonts w:hint="cs"/>
          <w:rtl/>
        </w:rPr>
        <w:t>المتساوي</w:t>
      </w:r>
      <w:r w:rsidRPr="003872A0">
        <w:rPr>
          <w:rtl/>
        </w:rPr>
        <w:t xml:space="preserve"> والمزايا الوظيفية الأخرى</w:t>
      </w:r>
      <w:r w:rsidRPr="003872A0">
        <w:rPr>
          <w:rFonts w:hint="cs"/>
          <w:rtl/>
        </w:rPr>
        <w:t>"</w:t>
      </w:r>
      <w:r w:rsidRPr="003872A0">
        <w:rPr>
          <w:rtl/>
        </w:rPr>
        <w:t>.</w:t>
      </w:r>
    </w:p>
    <w:p w:rsidR="00D929DE" w:rsidRPr="003872A0" w:rsidRDefault="00D929DE" w:rsidP="001660A2">
      <w:pPr>
        <w:pStyle w:val="SingleTxtGA"/>
        <w:rPr>
          <w:rtl/>
        </w:rPr>
      </w:pPr>
      <w:r w:rsidRPr="003872A0">
        <w:rPr>
          <w:rtl/>
        </w:rPr>
        <w:t>10</w:t>
      </w:r>
      <w:r w:rsidRPr="003872A0">
        <w:rPr>
          <w:rFonts w:hint="cs"/>
          <w:rtl/>
        </w:rPr>
        <w:t>8</w:t>
      </w:r>
      <w:r w:rsidR="001660A2">
        <w:rPr>
          <w:rFonts w:hint="cs"/>
          <w:rtl/>
        </w:rPr>
        <w:t>-</w:t>
      </w:r>
      <w:r w:rsidRPr="003872A0">
        <w:rPr>
          <w:rtl/>
        </w:rPr>
        <w:tab/>
        <w:t xml:space="preserve">السودان عضو بمنظمة العمل الدولية وصادق على العديد من اتفاقياتها، من أهمها </w:t>
      </w:r>
      <w:r w:rsidRPr="003872A0">
        <w:rPr>
          <w:rFonts w:hint="cs"/>
          <w:rtl/>
        </w:rPr>
        <w:t>الاتفاقية</w:t>
      </w:r>
      <w:r w:rsidRPr="003872A0">
        <w:rPr>
          <w:rtl/>
        </w:rPr>
        <w:t xml:space="preserve"> </w:t>
      </w:r>
      <w:r w:rsidRPr="003872A0">
        <w:rPr>
          <w:rFonts w:hint="cs"/>
          <w:rtl/>
        </w:rPr>
        <w:t>رقم 100(1951) بشأن مساواة العمال والعاملات في الأجر عن عمل ذي قيمة متساوية</w:t>
      </w:r>
      <w:r w:rsidRPr="003872A0">
        <w:rPr>
          <w:rtl/>
        </w:rPr>
        <w:t xml:space="preserve"> وذلك بهدف عدم التمييز ضد المرأة.</w:t>
      </w:r>
    </w:p>
    <w:p w:rsidR="00D929DE" w:rsidRPr="003872A0" w:rsidRDefault="00D929DE" w:rsidP="001660A2">
      <w:pPr>
        <w:pStyle w:val="SingleTxtGA"/>
        <w:rPr>
          <w:rtl/>
        </w:rPr>
      </w:pPr>
      <w:r w:rsidRPr="003872A0">
        <w:rPr>
          <w:rtl/>
        </w:rPr>
        <w:t>1</w:t>
      </w:r>
      <w:r w:rsidRPr="003872A0">
        <w:rPr>
          <w:rFonts w:hint="cs"/>
          <w:rtl/>
        </w:rPr>
        <w:t>09</w:t>
      </w:r>
      <w:r w:rsidR="001660A2">
        <w:rPr>
          <w:rFonts w:hint="cs"/>
          <w:rtl/>
        </w:rPr>
        <w:t>-</w:t>
      </w:r>
      <w:r w:rsidRPr="003872A0">
        <w:rPr>
          <w:rtl/>
        </w:rPr>
        <w:tab/>
        <w:t xml:space="preserve">يكفل الدستور لكل المواطنين المساواة </w:t>
      </w:r>
      <w:r w:rsidRPr="003872A0">
        <w:rPr>
          <w:rFonts w:hint="cs"/>
          <w:rtl/>
        </w:rPr>
        <w:t>في</w:t>
      </w:r>
      <w:r w:rsidRPr="003872A0">
        <w:rPr>
          <w:rtl/>
        </w:rPr>
        <w:t xml:space="preserve"> الأهلية للوظيفة والولاية العامة دون تمييز (المادة 1).</w:t>
      </w:r>
    </w:p>
    <w:p w:rsidR="00D929DE" w:rsidRPr="003872A0" w:rsidRDefault="00D929DE" w:rsidP="001660A2">
      <w:pPr>
        <w:pStyle w:val="SingleTxtGA"/>
        <w:rPr>
          <w:rtl/>
        </w:rPr>
      </w:pPr>
      <w:r w:rsidRPr="003872A0">
        <w:rPr>
          <w:rtl/>
        </w:rPr>
        <w:t>11</w:t>
      </w:r>
      <w:r w:rsidRPr="003872A0">
        <w:rPr>
          <w:rFonts w:hint="cs"/>
          <w:rtl/>
        </w:rPr>
        <w:t>0</w:t>
      </w:r>
      <w:r w:rsidR="001660A2">
        <w:rPr>
          <w:rFonts w:hint="cs"/>
          <w:rtl/>
        </w:rPr>
        <w:t>-</w:t>
      </w:r>
      <w:r w:rsidRPr="003872A0">
        <w:rPr>
          <w:rtl/>
        </w:rPr>
        <w:tab/>
        <w:t xml:space="preserve">وفقاً لقانون الخدمة العامة لسنة 2007 </w:t>
      </w:r>
      <w:r w:rsidRPr="003872A0">
        <w:rPr>
          <w:rFonts w:hint="cs"/>
          <w:rtl/>
        </w:rPr>
        <w:t>فإن الاختيار</w:t>
      </w:r>
      <w:r w:rsidRPr="003872A0">
        <w:rPr>
          <w:rtl/>
        </w:rPr>
        <w:t xml:space="preserve"> للوظائف العامة يتم وفق معايير موضوعية ثابتة وعبر منافسة شريفة وعادلة، وكذلك الحال </w:t>
      </w:r>
      <w:r w:rsidRPr="003872A0">
        <w:rPr>
          <w:rFonts w:hint="cs"/>
          <w:rtl/>
        </w:rPr>
        <w:t>في</w:t>
      </w:r>
      <w:r w:rsidRPr="003872A0">
        <w:rPr>
          <w:rtl/>
        </w:rPr>
        <w:t xml:space="preserve"> </w:t>
      </w:r>
      <w:r w:rsidRPr="003872A0">
        <w:rPr>
          <w:rFonts w:hint="cs"/>
          <w:rtl/>
        </w:rPr>
        <w:t>الترقي</w:t>
      </w:r>
      <w:r w:rsidRPr="003872A0">
        <w:rPr>
          <w:rtl/>
        </w:rPr>
        <w:t xml:space="preserve"> للمواقع الأعلى (</w:t>
      </w:r>
      <w:r w:rsidRPr="003872A0">
        <w:rPr>
          <w:rFonts w:hint="cs"/>
          <w:rtl/>
        </w:rPr>
        <w:t>المادتان</w:t>
      </w:r>
      <w:r w:rsidR="001660A2">
        <w:rPr>
          <w:rFonts w:hint="cs"/>
          <w:rtl/>
        </w:rPr>
        <w:t> </w:t>
      </w:r>
      <w:r w:rsidRPr="003872A0">
        <w:rPr>
          <w:rFonts w:hint="cs"/>
          <w:rtl/>
        </w:rPr>
        <w:t xml:space="preserve">22 و38 </w:t>
      </w:r>
      <w:r w:rsidRPr="003872A0">
        <w:rPr>
          <w:rtl/>
        </w:rPr>
        <w:t>من القانون).</w:t>
      </w:r>
    </w:p>
    <w:p w:rsidR="00D929DE" w:rsidRPr="003872A0" w:rsidRDefault="00D929DE" w:rsidP="001660A2">
      <w:pPr>
        <w:pStyle w:val="SingleTxtGA"/>
        <w:rPr>
          <w:rFonts w:hint="cs"/>
          <w:rtl/>
        </w:rPr>
      </w:pPr>
      <w:r w:rsidRPr="003872A0">
        <w:rPr>
          <w:rtl/>
        </w:rPr>
        <w:t>11</w:t>
      </w:r>
      <w:r w:rsidRPr="003872A0">
        <w:rPr>
          <w:rFonts w:hint="cs"/>
          <w:rtl/>
        </w:rPr>
        <w:t>1</w:t>
      </w:r>
      <w:r w:rsidR="001660A2">
        <w:rPr>
          <w:rFonts w:hint="cs"/>
          <w:rtl/>
        </w:rPr>
        <w:t>-</w:t>
      </w:r>
      <w:r w:rsidRPr="003872A0">
        <w:rPr>
          <w:rtl/>
        </w:rPr>
        <w:tab/>
      </w:r>
      <w:r w:rsidRPr="003872A0">
        <w:rPr>
          <w:rFonts w:hint="cs"/>
          <w:rtl/>
        </w:rPr>
        <w:t>اهتم</w:t>
      </w:r>
      <w:r w:rsidRPr="003872A0">
        <w:rPr>
          <w:rtl/>
        </w:rPr>
        <w:t xml:space="preserve"> قانون العمل لسنة 1997 بتنظيم </w:t>
      </w:r>
      <w:r w:rsidRPr="003872A0">
        <w:rPr>
          <w:rFonts w:hint="cs"/>
          <w:rtl/>
        </w:rPr>
        <w:t>شؤون</w:t>
      </w:r>
      <w:r w:rsidRPr="003872A0">
        <w:rPr>
          <w:rtl/>
        </w:rPr>
        <w:t xml:space="preserve"> العمل </w:t>
      </w:r>
      <w:r w:rsidRPr="003872A0">
        <w:rPr>
          <w:rFonts w:hint="cs"/>
          <w:rtl/>
        </w:rPr>
        <w:t>في</w:t>
      </w:r>
      <w:r w:rsidRPr="003872A0">
        <w:rPr>
          <w:rtl/>
        </w:rPr>
        <w:t xml:space="preserve"> القطاع غير </w:t>
      </w:r>
      <w:r w:rsidRPr="003872A0">
        <w:rPr>
          <w:rFonts w:hint="cs"/>
          <w:rtl/>
        </w:rPr>
        <w:t>الحكومي</w:t>
      </w:r>
      <w:r w:rsidRPr="003872A0">
        <w:rPr>
          <w:rtl/>
        </w:rPr>
        <w:t xml:space="preserve">، بما </w:t>
      </w:r>
      <w:r w:rsidRPr="003872A0">
        <w:rPr>
          <w:rFonts w:hint="cs"/>
          <w:rtl/>
        </w:rPr>
        <w:t>في</w:t>
      </w:r>
      <w:r w:rsidRPr="003872A0">
        <w:rPr>
          <w:rtl/>
        </w:rPr>
        <w:t xml:space="preserve"> ذلك مكاتب </w:t>
      </w:r>
      <w:r w:rsidRPr="003872A0">
        <w:rPr>
          <w:rFonts w:hint="cs"/>
          <w:rtl/>
        </w:rPr>
        <w:t>الاستخدام</w:t>
      </w:r>
      <w:r w:rsidRPr="003872A0">
        <w:rPr>
          <w:rtl/>
        </w:rPr>
        <w:t xml:space="preserve">، والتدريب </w:t>
      </w:r>
      <w:r w:rsidRPr="003872A0">
        <w:rPr>
          <w:rFonts w:hint="cs"/>
          <w:rtl/>
        </w:rPr>
        <w:t>المهني</w:t>
      </w:r>
      <w:r w:rsidRPr="003872A0">
        <w:rPr>
          <w:rtl/>
        </w:rPr>
        <w:t xml:space="preserve"> وشروط استخدام النساء، والأحداث، وعقود العمل والأجور، وعدد ساعات العمل للنساء والأطفال والرجال، </w:t>
      </w:r>
      <w:r w:rsidRPr="003872A0">
        <w:rPr>
          <w:rFonts w:hint="cs"/>
          <w:rtl/>
        </w:rPr>
        <w:t>و</w:t>
      </w:r>
      <w:r w:rsidRPr="003872A0">
        <w:rPr>
          <w:rtl/>
        </w:rPr>
        <w:t xml:space="preserve">كذلك الإجازات وتسوية النزاعات وفوائد ما بعد الخدمة، والجزاءات، والأمن </w:t>
      </w:r>
      <w:r w:rsidRPr="003872A0">
        <w:rPr>
          <w:rFonts w:hint="cs"/>
          <w:rtl/>
        </w:rPr>
        <w:t>الصناعي</w:t>
      </w:r>
      <w:r w:rsidRPr="003872A0">
        <w:rPr>
          <w:rtl/>
        </w:rPr>
        <w:t>.</w:t>
      </w:r>
    </w:p>
    <w:p w:rsidR="00D929DE" w:rsidRPr="003872A0" w:rsidRDefault="001660A2" w:rsidP="001660A2">
      <w:pPr>
        <w:pStyle w:val="H23GA"/>
        <w:rPr>
          <w:rFonts w:hint="cs"/>
          <w:rtl/>
        </w:rPr>
      </w:pPr>
      <w:r>
        <w:rPr>
          <w:rFonts w:hint="cs"/>
          <w:rtl/>
        </w:rPr>
        <w:tab/>
      </w:r>
      <w:r>
        <w:rPr>
          <w:rFonts w:hint="cs"/>
          <w:rtl/>
        </w:rPr>
        <w:tab/>
      </w:r>
      <w:r w:rsidR="00D929DE" w:rsidRPr="003872A0">
        <w:rPr>
          <w:rFonts w:hint="cs"/>
          <w:rtl/>
        </w:rPr>
        <w:t>التطبيق العملي للنص</w:t>
      </w:r>
    </w:p>
    <w:p w:rsidR="00D929DE" w:rsidRPr="003872A0" w:rsidRDefault="00D929DE" w:rsidP="001660A2">
      <w:pPr>
        <w:pStyle w:val="SingleTxtGA"/>
        <w:rPr>
          <w:rtl/>
        </w:rPr>
      </w:pPr>
      <w:r w:rsidRPr="003872A0">
        <w:rPr>
          <w:rtl/>
        </w:rPr>
        <w:t>11</w:t>
      </w:r>
      <w:r w:rsidRPr="003872A0">
        <w:rPr>
          <w:rFonts w:hint="cs"/>
          <w:rtl/>
        </w:rPr>
        <w:t>2</w:t>
      </w:r>
      <w:r w:rsidR="001660A2">
        <w:rPr>
          <w:rFonts w:hint="cs"/>
          <w:rtl/>
        </w:rPr>
        <w:t>-</w:t>
      </w:r>
      <w:r w:rsidRPr="003872A0">
        <w:rPr>
          <w:rFonts w:hint="cs"/>
          <w:rtl/>
        </w:rPr>
        <w:tab/>
      </w:r>
      <w:r w:rsidRPr="003872A0">
        <w:rPr>
          <w:rtl/>
        </w:rPr>
        <w:t xml:space="preserve">قام القضاء بإنشاء محاكم متخصصة </w:t>
      </w:r>
      <w:r w:rsidRPr="003872A0">
        <w:rPr>
          <w:rFonts w:hint="cs"/>
          <w:rtl/>
        </w:rPr>
        <w:t>في</w:t>
      </w:r>
      <w:r w:rsidRPr="003872A0">
        <w:rPr>
          <w:rtl/>
        </w:rPr>
        <w:t xml:space="preserve"> مجال دعاوى العمل بغرض توفير العدالة والسرعة </w:t>
      </w:r>
      <w:r w:rsidRPr="003872A0">
        <w:rPr>
          <w:rFonts w:hint="cs"/>
          <w:rtl/>
        </w:rPr>
        <w:t>في</w:t>
      </w:r>
      <w:r w:rsidRPr="003872A0">
        <w:rPr>
          <w:rtl/>
        </w:rPr>
        <w:t xml:space="preserve"> البت في النزاعات العمالية فتم إنشاء </w:t>
      </w:r>
      <w:r w:rsidRPr="003872A0">
        <w:rPr>
          <w:rFonts w:hint="cs"/>
          <w:rtl/>
        </w:rPr>
        <w:t>ثلاث</w:t>
      </w:r>
      <w:r w:rsidRPr="003872A0">
        <w:rPr>
          <w:rtl/>
        </w:rPr>
        <w:t xml:space="preserve"> محاكم عمل بكل من مدينة الخرطوم </w:t>
      </w:r>
      <w:r w:rsidRPr="003872A0">
        <w:rPr>
          <w:rFonts w:hint="cs"/>
          <w:rtl/>
        </w:rPr>
        <w:t>وأمدرمان</w:t>
      </w:r>
      <w:r w:rsidRPr="003872A0">
        <w:rPr>
          <w:rtl/>
        </w:rPr>
        <w:t xml:space="preserve"> </w:t>
      </w:r>
      <w:r w:rsidRPr="003872A0">
        <w:rPr>
          <w:rFonts w:hint="cs"/>
          <w:rtl/>
        </w:rPr>
        <w:t>وبحري</w:t>
      </w:r>
      <w:r w:rsidRPr="003872A0">
        <w:rPr>
          <w:rtl/>
        </w:rPr>
        <w:t>. وأخيراً تمت إضافة محكمة أخرى بمدينة بورتسودان (شرق السودان).</w:t>
      </w:r>
    </w:p>
    <w:p w:rsidR="00D929DE" w:rsidRPr="00D50C86" w:rsidRDefault="00D929DE" w:rsidP="00D50C86">
      <w:pPr>
        <w:pStyle w:val="SingleTxtGA"/>
        <w:tabs>
          <w:tab w:val="clear" w:pos="1928"/>
          <w:tab w:val="clear" w:pos="2608"/>
          <w:tab w:val="clear" w:pos="3289"/>
          <w:tab w:val="clear" w:pos="3969"/>
          <w:tab w:val="clear" w:pos="4649"/>
          <w:tab w:val="clear" w:pos="5330"/>
          <w:tab w:val="left" w:pos="1863"/>
        </w:tabs>
        <w:ind w:left="1282" w:right="1000" w:hanging="84"/>
        <w:rPr>
          <w:spacing w:val="-2"/>
          <w:rtl/>
        </w:rPr>
      </w:pPr>
      <w:r w:rsidRPr="00D50C86">
        <w:rPr>
          <w:spacing w:val="-2"/>
          <w:rtl/>
        </w:rPr>
        <w:t>11</w:t>
      </w:r>
      <w:r w:rsidRPr="00D50C86">
        <w:rPr>
          <w:rFonts w:hint="cs"/>
          <w:spacing w:val="-2"/>
          <w:rtl/>
        </w:rPr>
        <w:t>3</w:t>
      </w:r>
      <w:r w:rsidR="001660A2" w:rsidRPr="00D50C86">
        <w:rPr>
          <w:rFonts w:hint="cs"/>
          <w:spacing w:val="-2"/>
          <w:rtl/>
        </w:rPr>
        <w:t>-</w:t>
      </w:r>
      <w:r w:rsidRPr="00D50C86">
        <w:rPr>
          <w:rFonts w:hint="cs"/>
          <w:spacing w:val="-2"/>
          <w:rtl/>
        </w:rPr>
        <w:tab/>
      </w:r>
      <w:r w:rsidRPr="00D50C86">
        <w:rPr>
          <w:spacing w:val="-2"/>
          <w:rtl/>
        </w:rPr>
        <w:t xml:space="preserve">من </w:t>
      </w:r>
      <w:r w:rsidRPr="00D50C86">
        <w:rPr>
          <w:rFonts w:hint="cs"/>
          <w:spacing w:val="-2"/>
          <w:rtl/>
        </w:rPr>
        <w:t>أجل</w:t>
      </w:r>
      <w:r w:rsidRPr="00D50C86">
        <w:rPr>
          <w:spacing w:val="-2"/>
          <w:rtl/>
        </w:rPr>
        <w:t xml:space="preserve"> تحقيق توظيف كامل ومنتج وعمل لائق للجميع يشمل النساء والشباب بذلت الدولة جهوداً كبيرة في توفير فرص عمل للخريجين من خلال لجنة </w:t>
      </w:r>
      <w:r w:rsidRPr="00D50C86">
        <w:rPr>
          <w:rFonts w:hint="cs"/>
          <w:spacing w:val="-2"/>
          <w:rtl/>
        </w:rPr>
        <w:t>الاختيار</w:t>
      </w:r>
      <w:r w:rsidRPr="00D50C86">
        <w:rPr>
          <w:spacing w:val="-2"/>
          <w:rtl/>
        </w:rPr>
        <w:t xml:space="preserve"> </w:t>
      </w:r>
      <w:r w:rsidRPr="00D50C86">
        <w:rPr>
          <w:rFonts w:hint="cs"/>
          <w:spacing w:val="-2"/>
          <w:rtl/>
        </w:rPr>
        <w:t xml:space="preserve">الاتحادية </w:t>
      </w:r>
      <w:r w:rsidRPr="00D50C86">
        <w:rPr>
          <w:spacing w:val="-2"/>
          <w:rtl/>
        </w:rPr>
        <w:t>(مرفق رقم</w:t>
      </w:r>
      <w:r w:rsidR="00D50C86">
        <w:rPr>
          <w:rFonts w:hint="cs"/>
          <w:spacing w:val="-2"/>
          <w:rtl/>
        </w:rPr>
        <w:t> </w:t>
      </w:r>
      <w:r w:rsidRPr="00D50C86">
        <w:rPr>
          <w:spacing w:val="-2"/>
          <w:rtl/>
        </w:rPr>
        <w:t>25)</w:t>
      </w:r>
      <w:r w:rsidRPr="00D50C86">
        <w:rPr>
          <w:rFonts w:hint="cs"/>
          <w:spacing w:val="-2"/>
          <w:rtl/>
        </w:rPr>
        <w:t>،</w:t>
      </w:r>
      <w:r w:rsidRPr="00D50C86">
        <w:rPr>
          <w:spacing w:val="-2"/>
          <w:rtl/>
        </w:rPr>
        <w:t xml:space="preserve"> واللجان الولائية التابعة لوزارة العمل، فقد بدأت بمباني لجنة </w:t>
      </w:r>
      <w:r w:rsidRPr="00D50C86">
        <w:rPr>
          <w:rFonts w:hint="cs"/>
          <w:spacing w:val="-2"/>
          <w:rtl/>
        </w:rPr>
        <w:t>الاختيار</w:t>
      </w:r>
      <w:r w:rsidRPr="00D50C86">
        <w:rPr>
          <w:spacing w:val="-2"/>
          <w:rtl/>
        </w:rPr>
        <w:t xml:space="preserve"> بولاية الخرطوم </w:t>
      </w:r>
      <w:r w:rsidRPr="00D50C86">
        <w:rPr>
          <w:rFonts w:hint="cs"/>
          <w:spacing w:val="-2"/>
          <w:rtl/>
        </w:rPr>
        <w:t>و</w:t>
      </w:r>
      <w:r w:rsidRPr="00D50C86">
        <w:rPr>
          <w:spacing w:val="-2"/>
          <w:rtl/>
        </w:rPr>
        <w:t xml:space="preserve">الجزيرة </w:t>
      </w:r>
      <w:r w:rsidRPr="00D50C86">
        <w:rPr>
          <w:rFonts w:hint="cs"/>
          <w:spacing w:val="-2"/>
          <w:rtl/>
        </w:rPr>
        <w:t>إجراءات</w:t>
      </w:r>
      <w:r w:rsidRPr="00D50C86">
        <w:rPr>
          <w:spacing w:val="-2"/>
          <w:rtl/>
        </w:rPr>
        <w:t xml:space="preserve"> التسجيل للمشروع القومي لاستيعاب خريجي الجامعات والمعاهد العليا في مؤسسات الولاية الحكومية للعام 2011 حيث تم اكتمال كافة الترتيبات لانطلاقة مشروع </w:t>
      </w:r>
      <w:r w:rsidRPr="00D50C86">
        <w:rPr>
          <w:rFonts w:hint="cs"/>
          <w:spacing w:val="-2"/>
          <w:rtl/>
        </w:rPr>
        <w:t>استيعاب</w:t>
      </w:r>
      <w:r w:rsidRPr="00D50C86">
        <w:rPr>
          <w:spacing w:val="-2"/>
          <w:rtl/>
        </w:rPr>
        <w:t xml:space="preserve"> الخريجين في الخدمة العامة </w:t>
      </w:r>
      <w:r w:rsidRPr="00D50C86">
        <w:rPr>
          <w:rFonts w:hint="cs"/>
          <w:spacing w:val="-2"/>
          <w:rtl/>
        </w:rPr>
        <w:t>والذي</w:t>
      </w:r>
      <w:r w:rsidRPr="00D50C86">
        <w:rPr>
          <w:spacing w:val="-2"/>
          <w:rtl/>
        </w:rPr>
        <w:t xml:space="preserve"> يتسق مع سياسة الدولة لتعزيز </w:t>
      </w:r>
      <w:r w:rsidRPr="00D50C86">
        <w:rPr>
          <w:rFonts w:hint="cs"/>
          <w:spacing w:val="-2"/>
          <w:rtl/>
        </w:rPr>
        <w:t>قدرات الولايات</w:t>
      </w:r>
      <w:r w:rsidRPr="00D50C86">
        <w:rPr>
          <w:spacing w:val="-2"/>
          <w:rtl/>
        </w:rPr>
        <w:t xml:space="preserve"> وتوفير كوادر كافية لها بما يتواءم مع متطلبات </w:t>
      </w:r>
      <w:r w:rsidRPr="00D50C86">
        <w:rPr>
          <w:rFonts w:hint="cs"/>
          <w:spacing w:val="-2"/>
          <w:rtl/>
        </w:rPr>
        <w:t>تفويض</w:t>
      </w:r>
      <w:r w:rsidRPr="00D50C86">
        <w:rPr>
          <w:spacing w:val="-2"/>
          <w:rtl/>
        </w:rPr>
        <w:t xml:space="preserve"> السلطات و</w:t>
      </w:r>
      <w:r w:rsidRPr="00D50C86">
        <w:rPr>
          <w:rFonts w:hint="cs"/>
          <w:spacing w:val="-2"/>
          <w:rtl/>
        </w:rPr>
        <w:t xml:space="preserve">توفير </w:t>
      </w:r>
      <w:r w:rsidRPr="00D50C86">
        <w:rPr>
          <w:spacing w:val="-2"/>
          <w:rtl/>
        </w:rPr>
        <w:t xml:space="preserve">الموارد </w:t>
      </w:r>
      <w:r w:rsidRPr="00D50C86">
        <w:rPr>
          <w:rFonts w:hint="cs"/>
          <w:spacing w:val="-2"/>
          <w:rtl/>
        </w:rPr>
        <w:t>الإضافية</w:t>
      </w:r>
      <w:r w:rsidRPr="00D50C86">
        <w:rPr>
          <w:spacing w:val="-2"/>
          <w:rtl/>
        </w:rPr>
        <w:t xml:space="preserve"> للولايات.</w:t>
      </w:r>
    </w:p>
    <w:p w:rsidR="00D929DE" w:rsidRPr="003872A0" w:rsidRDefault="00D929DE" w:rsidP="00D50C86">
      <w:pPr>
        <w:pStyle w:val="SingleTxtGA"/>
        <w:tabs>
          <w:tab w:val="clear" w:pos="1928"/>
          <w:tab w:val="clear" w:pos="2608"/>
          <w:tab w:val="clear" w:pos="3289"/>
          <w:tab w:val="clear" w:pos="3969"/>
          <w:tab w:val="clear" w:pos="4649"/>
          <w:tab w:val="clear" w:pos="5330"/>
          <w:tab w:val="left" w:pos="1863"/>
        </w:tabs>
        <w:ind w:left="1282" w:right="1000" w:hanging="84"/>
        <w:rPr>
          <w:rFonts w:hint="cs"/>
          <w:rtl/>
        </w:rPr>
      </w:pPr>
      <w:r w:rsidRPr="003872A0">
        <w:rPr>
          <w:rtl/>
        </w:rPr>
        <w:t>11</w:t>
      </w:r>
      <w:r w:rsidRPr="003872A0">
        <w:rPr>
          <w:rFonts w:hint="cs"/>
          <w:rtl/>
        </w:rPr>
        <w:t>4</w:t>
      </w:r>
      <w:r w:rsidR="001660A2">
        <w:rPr>
          <w:rFonts w:hint="cs"/>
          <w:rtl/>
        </w:rPr>
        <w:t>-</w:t>
      </w:r>
      <w:r w:rsidRPr="003872A0">
        <w:rPr>
          <w:rFonts w:hint="cs"/>
          <w:rtl/>
        </w:rPr>
        <w:tab/>
      </w:r>
      <w:r w:rsidRPr="003872A0">
        <w:rPr>
          <w:rtl/>
        </w:rPr>
        <w:t xml:space="preserve">يشتمل التقديم على جميع التخصصات من حملة درجة </w:t>
      </w:r>
      <w:r w:rsidRPr="003872A0">
        <w:rPr>
          <w:rFonts w:hint="cs"/>
          <w:rtl/>
        </w:rPr>
        <w:t>البكالوريو</w:t>
      </w:r>
      <w:r w:rsidRPr="003872A0">
        <w:rPr>
          <w:rFonts w:hint="eastAsia"/>
          <w:rtl/>
        </w:rPr>
        <w:t>س</w:t>
      </w:r>
      <w:r w:rsidRPr="003872A0">
        <w:rPr>
          <w:rtl/>
        </w:rPr>
        <w:t xml:space="preserve"> وحملة الدبلومات وفقاً للتخصصات ذات الأولوية في مجالات الصحة والتعليم والزراعة والهندسة على حسب الحاجة الفعلية مع التركيز على التخصصات التي ترتبط بالتنمية والخدمات الأساسية. </w:t>
      </w:r>
      <w:r w:rsidRPr="003872A0">
        <w:rPr>
          <w:rFonts w:hint="cs"/>
          <w:rtl/>
        </w:rPr>
        <w:t>إلا أنه ما</w:t>
      </w:r>
      <w:r w:rsidR="00D50C86">
        <w:rPr>
          <w:rFonts w:hint="eastAsia"/>
          <w:rtl/>
        </w:rPr>
        <w:t> </w:t>
      </w:r>
      <w:r w:rsidRPr="003872A0">
        <w:rPr>
          <w:rFonts w:hint="cs"/>
          <w:rtl/>
        </w:rPr>
        <w:t>زالت هنالك العديد من التحديات مثل عدم توفر فرص عمل كافية مقارنة بأعداد الخريجين مما يتطلب المزيد من المشاريع.</w:t>
      </w:r>
    </w:p>
    <w:p w:rsidR="00D929DE" w:rsidRPr="003872A0" w:rsidRDefault="001660A2" w:rsidP="00D50C86">
      <w:pPr>
        <w:pStyle w:val="H1GA"/>
        <w:spacing w:before="120"/>
        <w:rPr>
          <w:rFonts w:hint="cs"/>
          <w:rtl/>
        </w:rPr>
      </w:pPr>
      <w:r>
        <w:rPr>
          <w:rFonts w:hint="cs"/>
          <w:rtl/>
        </w:rPr>
        <w:tab/>
      </w:r>
      <w:r>
        <w:rPr>
          <w:rFonts w:hint="cs"/>
          <w:rtl/>
        </w:rPr>
        <w:tab/>
      </w:r>
      <w:r w:rsidR="00D929DE" w:rsidRPr="003872A0">
        <w:rPr>
          <w:rFonts w:hint="cs"/>
          <w:rtl/>
        </w:rPr>
        <w:t>المادة 8</w:t>
      </w:r>
      <w:r>
        <w:rPr>
          <w:rFonts w:hint="cs"/>
          <w:rtl/>
        </w:rPr>
        <w:tab/>
      </w:r>
      <w:r>
        <w:rPr>
          <w:rtl/>
        </w:rPr>
        <w:br/>
      </w:r>
      <w:r w:rsidR="00D929DE" w:rsidRPr="003872A0">
        <w:rPr>
          <w:rFonts w:hint="cs"/>
          <w:rtl/>
        </w:rPr>
        <w:t>الحق في تكوين النقابات</w:t>
      </w:r>
    </w:p>
    <w:p w:rsidR="00D929DE" w:rsidRPr="003872A0" w:rsidRDefault="001660A2" w:rsidP="001660A2">
      <w:pPr>
        <w:pStyle w:val="H23GA"/>
        <w:rPr>
          <w:rFonts w:hint="cs"/>
          <w:rtl/>
        </w:rPr>
      </w:pPr>
      <w:r>
        <w:rPr>
          <w:rFonts w:hint="cs"/>
          <w:rtl/>
        </w:rPr>
        <w:tab/>
      </w:r>
      <w:r>
        <w:rPr>
          <w:rFonts w:hint="cs"/>
          <w:rtl/>
        </w:rPr>
        <w:tab/>
      </w:r>
      <w:r w:rsidR="00D929DE" w:rsidRPr="003872A0">
        <w:rPr>
          <w:rFonts w:hint="cs"/>
          <w:rtl/>
        </w:rPr>
        <w:t>الإطار القانوني</w:t>
      </w:r>
    </w:p>
    <w:p w:rsidR="00D929DE" w:rsidRPr="003872A0" w:rsidRDefault="00D929DE" w:rsidP="001660A2">
      <w:pPr>
        <w:pStyle w:val="SingleTxtGA"/>
        <w:rPr>
          <w:rtl/>
        </w:rPr>
      </w:pPr>
      <w:r w:rsidRPr="003872A0">
        <w:rPr>
          <w:rtl/>
        </w:rPr>
        <w:t>11</w:t>
      </w:r>
      <w:r w:rsidRPr="003872A0">
        <w:rPr>
          <w:rFonts w:hint="cs"/>
          <w:rtl/>
        </w:rPr>
        <w:t>5</w:t>
      </w:r>
      <w:r w:rsidR="001660A2">
        <w:rPr>
          <w:rFonts w:hint="cs"/>
          <w:rtl/>
        </w:rPr>
        <w:t>-</w:t>
      </w:r>
      <w:r w:rsidRPr="003872A0">
        <w:rPr>
          <w:rtl/>
        </w:rPr>
        <w:tab/>
        <w:t xml:space="preserve">كفل الدستور للمواطنين الحق </w:t>
      </w:r>
      <w:r w:rsidRPr="003872A0">
        <w:rPr>
          <w:rFonts w:hint="cs"/>
          <w:rtl/>
        </w:rPr>
        <w:t>في</w:t>
      </w:r>
      <w:r w:rsidRPr="003872A0">
        <w:rPr>
          <w:rtl/>
        </w:rPr>
        <w:t xml:space="preserve"> تكوين التنظيمات النقابية والمهنية والاجتماعية والاقتصادية وعَهَدَ بمهمة تنظيم ذلك الحق إلى القانون (المادة</w:t>
      </w:r>
      <w:r w:rsidR="00D50C86">
        <w:rPr>
          <w:rFonts w:hint="cs"/>
          <w:rtl/>
        </w:rPr>
        <w:t xml:space="preserve"> </w:t>
      </w:r>
      <w:r w:rsidRPr="003872A0">
        <w:rPr>
          <w:rtl/>
        </w:rPr>
        <w:t>40(1) من الدستور).</w:t>
      </w:r>
    </w:p>
    <w:p w:rsidR="00D929DE" w:rsidRPr="003872A0" w:rsidRDefault="00D929DE" w:rsidP="001660A2">
      <w:pPr>
        <w:pStyle w:val="SingleTxtGA"/>
        <w:rPr>
          <w:rtl/>
        </w:rPr>
      </w:pPr>
      <w:r w:rsidRPr="003872A0">
        <w:rPr>
          <w:rtl/>
        </w:rPr>
        <w:t>11</w:t>
      </w:r>
      <w:r w:rsidRPr="003872A0">
        <w:rPr>
          <w:rFonts w:hint="cs"/>
          <w:rtl/>
        </w:rPr>
        <w:t>6</w:t>
      </w:r>
      <w:r w:rsidR="001660A2">
        <w:rPr>
          <w:rFonts w:hint="cs"/>
          <w:rtl/>
        </w:rPr>
        <w:t>-</w:t>
      </w:r>
      <w:r w:rsidRPr="003872A0">
        <w:rPr>
          <w:rtl/>
        </w:rPr>
        <w:tab/>
        <w:t xml:space="preserve">وفقاً لقانون نقابات العمال لسنة 2001، للعمال الحق </w:t>
      </w:r>
      <w:r w:rsidRPr="003872A0">
        <w:rPr>
          <w:rFonts w:hint="cs"/>
          <w:rtl/>
        </w:rPr>
        <w:t>في</w:t>
      </w:r>
      <w:r w:rsidRPr="003872A0">
        <w:rPr>
          <w:rtl/>
        </w:rPr>
        <w:t xml:space="preserve"> تكوين التنظيمات النقابية </w:t>
      </w:r>
      <w:r w:rsidRPr="003872A0">
        <w:rPr>
          <w:rFonts w:hint="cs"/>
          <w:rtl/>
        </w:rPr>
        <w:t>والانضمام</w:t>
      </w:r>
      <w:r w:rsidRPr="003872A0">
        <w:rPr>
          <w:rtl/>
        </w:rPr>
        <w:t xml:space="preserve"> لها بهدف الدفاع عن حقوقهم ومصالحهم ورفع مستواهم الثقافي والاقتصادي والاجتماعي، ولهذه التنظيمات الحق </w:t>
      </w:r>
      <w:r w:rsidRPr="003872A0">
        <w:rPr>
          <w:rFonts w:hint="cs"/>
          <w:rtl/>
        </w:rPr>
        <w:t>في</w:t>
      </w:r>
      <w:r w:rsidRPr="003872A0">
        <w:rPr>
          <w:rtl/>
        </w:rPr>
        <w:t xml:space="preserve"> </w:t>
      </w:r>
      <w:r w:rsidRPr="003872A0">
        <w:rPr>
          <w:rFonts w:hint="cs"/>
          <w:rtl/>
        </w:rPr>
        <w:t>الانضمام</w:t>
      </w:r>
      <w:r w:rsidRPr="003872A0">
        <w:rPr>
          <w:rtl/>
        </w:rPr>
        <w:t xml:space="preserve"> لعضوية أي </w:t>
      </w:r>
      <w:r w:rsidRPr="003872A0">
        <w:rPr>
          <w:rFonts w:hint="cs"/>
          <w:rtl/>
        </w:rPr>
        <w:t>اتحاد</w:t>
      </w:r>
      <w:r w:rsidRPr="003872A0">
        <w:rPr>
          <w:rtl/>
        </w:rPr>
        <w:t xml:space="preserve"> </w:t>
      </w:r>
      <w:r w:rsidRPr="003872A0">
        <w:rPr>
          <w:rFonts w:hint="cs"/>
          <w:rtl/>
        </w:rPr>
        <w:t>إقليمي</w:t>
      </w:r>
      <w:r w:rsidRPr="003872A0">
        <w:rPr>
          <w:rtl/>
        </w:rPr>
        <w:t xml:space="preserve"> أو عالمي (المادة 9 من القانون)، وحظر القانون بموجب المادة</w:t>
      </w:r>
      <w:r w:rsidRPr="003872A0">
        <w:rPr>
          <w:rFonts w:hint="cs"/>
          <w:rtl/>
        </w:rPr>
        <w:t xml:space="preserve"> </w:t>
      </w:r>
      <w:r w:rsidRPr="003872A0">
        <w:rPr>
          <w:rtl/>
        </w:rPr>
        <w:t xml:space="preserve">16 منه حرمان أي عامل من </w:t>
      </w:r>
      <w:r w:rsidRPr="003872A0">
        <w:rPr>
          <w:rFonts w:hint="cs"/>
          <w:rtl/>
        </w:rPr>
        <w:t>الانضمام</w:t>
      </w:r>
      <w:r w:rsidRPr="003872A0">
        <w:rPr>
          <w:rtl/>
        </w:rPr>
        <w:t xml:space="preserve"> لعضوية التنظيم المعني، وقيّد حالات الفصل من التنظيم وكفل حق </w:t>
      </w:r>
      <w:r w:rsidRPr="003872A0">
        <w:rPr>
          <w:rFonts w:hint="cs"/>
          <w:rtl/>
        </w:rPr>
        <w:t>الاستئناف</w:t>
      </w:r>
      <w:r w:rsidRPr="003872A0">
        <w:rPr>
          <w:rtl/>
        </w:rPr>
        <w:t xml:space="preserve"> للجمعية العمومية (المادة 22)، وأناط مهمة الإشراف على </w:t>
      </w:r>
      <w:r w:rsidRPr="003872A0">
        <w:rPr>
          <w:rFonts w:hint="cs"/>
          <w:rtl/>
        </w:rPr>
        <w:t>انتخابات</w:t>
      </w:r>
      <w:r w:rsidRPr="003872A0">
        <w:rPr>
          <w:rtl/>
        </w:rPr>
        <w:t xml:space="preserve"> التنظيمات النقابية بلجان قانونية محايدة (المادة 28). </w:t>
      </w:r>
    </w:p>
    <w:p w:rsidR="00D929DE" w:rsidRPr="003872A0" w:rsidRDefault="00D929DE" w:rsidP="001660A2">
      <w:pPr>
        <w:pStyle w:val="SingleTxtGA"/>
      </w:pPr>
      <w:r w:rsidRPr="003872A0">
        <w:rPr>
          <w:rFonts w:hint="cs"/>
          <w:rtl/>
        </w:rPr>
        <w:t>117</w:t>
      </w:r>
      <w:r w:rsidR="001660A2">
        <w:rPr>
          <w:rFonts w:hint="cs"/>
          <w:rtl/>
        </w:rPr>
        <w:t>-</w:t>
      </w:r>
      <w:r w:rsidRPr="003872A0">
        <w:rPr>
          <w:rFonts w:hint="cs"/>
          <w:rtl/>
        </w:rPr>
        <w:tab/>
      </w:r>
      <w:r w:rsidRPr="003872A0">
        <w:rPr>
          <w:rtl/>
        </w:rPr>
        <w:t xml:space="preserve">وقد صدر قانون تنظيم العمل </w:t>
      </w:r>
      <w:r w:rsidRPr="003872A0">
        <w:rPr>
          <w:rFonts w:hint="cs"/>
          <w:rtl/>
        </w:rPr>
        <w:t>الطوعي</w:t>
      </w:r>
      <w:r w:rsidRPr="003872A0">
        <w:rPr>
          <w:rtl/>
        </w:rPr>
        <w:t xml:space="preserve"> </w:t>
      </w:r>
      <w:r w:rsidRPr="003872A0">
        <w:rPr>
          <w:rFonts w:hint="cs"/>
          <w:rtl/>
        </w:rPr>
        <w:t>الإنساني</w:t>
      </w:r>
      <w:r w:rsidRPr="003872A0">
        <w:rPr>
          <w:rtl/>
        </w:rPr>
        <w:t xml:space="preserve"> لسنة 2005، تميز هذا القانون بحظر ممارسة المنظمات المسجلة </w:t>
      </w:r>
      <w:r w:rsidRPr="003872A0">
        <w:rPr>
          <w:rFonts w:hint="cs"/>
          <w:rtl/>
        </w:rPr>
        <w:t>لأي</w:t>
      </w:r>
      <w:r w:rsidRPr="003872A0">
        <w:rPr>
          <w:rtl/>
        </w:rPr>
        <w:t xml:space="preserve"> تمييز بسبب اللون أو الجنس أو الأصل أو الدين أو المعتقد </w:t>
      </w:r>
      <w:r w:rsidRPr="003872A0">
        <w:rPr>
          <w:rFonts w:hint="cs"/>
          <w:rtl/>
        </w:rPr>
        <w:t>في</w:t>
      </w:r>
      <w:r w:rsidRPr="003872A0">
        <w:rPr>
          <w:rtl/>
        </w:rPr>
        <w:t xml:space="preserve"> ممارسة نشاطها، كما منح المنظمات الطوعية ومنظمات المجتمع </w:t>
      </w:r>
      <w:r w:rsidRPr="003872A0">
        <w:rPr>
          <w:rFonts w:hint="cs"/>
          <w:rtl/>
        </w:rPr>
        <w:t>المدني</w:t>
      </w:r>
      <w:r w:rsidRPr="003872A0">
        <w:rPr>
          <w:rtl/>
        </w:rPr>
        <w:t xml:space="preserve"> ميزات تفضيلية </w:t>
      </w:r>
      <w:r w:rsidRPr="003872A0">
        <w:rPr>
          <w:rFonts w:hint="cs"/>
          <w:rtl/>
        </w:rPr>
        <w:t>كالإعفاءات</w:t>
      </w:r>
      <w:r w:rsidRPr="003872A0">
        <w:rPr>
          <w:rtl/>
        </w:rPr>
        <w:t xml:space="preserve"> الجمركية والضرائب.</w:t>
      </w:r>
    </w:p>
    <w:p w:rsidR="00D929DE" w:rsidRPr="003872A0" w:rsidRDefault="00D929DE" w:rsidP="00373B5F">
      <w:pPr>
        <w:pStyle w:val="SingleTxtGA"/>
        <w:rPr>
          <w:rFonts w:hint="cs"/>
          <w:rtl/>
        </w:rPr>
      </w:pPr>
      <w:r w:rsidRPr="003872A0">
        <w:rPr>
          <w:rtl/>
        </w:rPr>
        <w:t>11</w:t>
      </w:r>
      <w:r w:rsidRPr="003872A0">
        <w:rPr>
          <w:rFonts w:hint="cs"/>
          <w:rtl/>
        </w:rPr>
        <w:t>8</w:t>
      </w:r>
      <w:r w:rsidR="001660A2">
        <w:rPr>
          <w:rFonts w:hint="cs"/>
          <w:rtl/>
        </w:rPr>
        <w:t>-</w:t>
      </w:r>
      <w:r w:rsidRPr="003872A0">
        <w:rPr>
          <w:rFonts w:hint="cs"/>
          <w:rtl/>
        </w:rPr>
        <w:tab/>
      </w:r>
      <w:r w:rsidRPr="003872A0">
        <w:rPr>
          <w:rtl/>
        </w:rPr>
        <w:t>فيما يتعلق بالتنظيمات والجمعيات الطوعية، فالمجال مفتوح لتكوينها وتسجيلها وفق</w:t>
      </w:r>
      <w:r w:rsidR="00373B5F">
        <w:rPr>
          <w:rFonts w:hint="cs"/>
          <w:rtl/>
        </w:rPr>
        <w:t> </w:t>
      </w:r>
      <w:r w:rsidRPr="003872A0">
        <w:rPr>
          <w:rtl/>
        </w:rPr>
        <w:t xml:space="preserve">متطلبات إجرائية ميسّرة كإيداع دستور الجمعية ولوائحها وقائمة بعضويتها لدى مسجل الجمعيات واستيفاء الشكليات المتعارف عليها </w:t>
      </w:r>
      <w:r w:rsidRPr="003872A0">
        <w:rPr>
          <w:rFonts w:hint="cs"/>
          <w:rtl/>
        </w:rPr>
        <w:t>في</w:t>
      </w:r>
      <w:r w:rsidRPr="003872A0">
        <w:rPr>
          <w:rtl/>
        </w:rPr>
        <w:t xml:space="preserve"> قانون تنظيم العمل </w:t>
      </w:r>
      <w:r w:rsidRPr="003872A0">
        <w:rPr>
          <w:rFonts w:hint="cs"/>
          <w:rtl/>
        </w:rPr>
        <w:t>الطوعي</w:t>
      </w:r>
      <w:r w:rsidRPr="003872A0">
        <w:rPr>
          <w:rtl/>
        </w:rPr>
        <w:t xml:space="preserve"> </w:t>
      </w:r>
      <w:r w:rsidRPr="003872A0">
        <w:rPr>
          <w:rFonts w:hint="cs"/>
          <w:rtl/>
        </w:rPr>
        <w:t>والإنساني</w:t>
      </w:r>
      <w:r w:rsidRPr="003872A0">
        <w:rPr>
          <w:rtl/>
        </w:rPr>
        <w:t xml:space="preserve"> لسنة 2006.</w:t>
      </w:r>
    </w:p>
    <w:p w:rsidR="00D929DE" w:rsidRPr="003872A0" w:rsidRDefault="001660A2" w:rsidP="001660A2">
      <w:pPr>
        <w:pStyle w:val="H23GA"/>
        <w:rPr>
          <w:rFonts w:hint="cs"/>
          <w:rtl/>
        </w:rPr>
      </w:pPr>
      <w:r>
        <w:rPr>
          <w:rFonts w:hint="cs"/>
          <w:rtl/>
        </w:rPr>
        <w:tab/>
      </w:r>
      <w:r>
        <w:rPr>
          <w:rFonts w:hint="cs"/>
          <w:rtl/>
        </w:rPr>
        <w:tab/>
      </w:r>
      <w:r w:rsidR="00D929DE" w:rsidRPr="003872A0">
        <w:rPr>
          <w:rFonts w:hint="cs"/>
          <w:rtl/>
        </w:rPr>
        <w:t>التطبيق العملي للنص (مرفق رقم 26)</w:t>
      </w:r>
    </w:p>
    <w:p w:rsidR="00D929DE" w:rsidRPr="003872A0" w:rsidRDefault="00D929DE" w:rsidP="00373B5F">
      <w:pPr>
        <w:pStyle w:val="SingleTxtGA"/>
        <w:rPr>
          <w:b/>
          <w:bCs/>
          <w:rtl/>
        </w:rPr>
      </w:pPr>
      <w:r w:rsidRPr="003872A0">
        <w:rPr>
          <w:rtl/>
        </w:rPr>
        <w:t>1</w:t>
      </w:r>
      <w:r w:rsidRPr="003872A0">
        <w:rPr>
          <w:rFonts w:hint="cs"/>
          <w:rtl/>
        </w:rPr>
        <w:t>19</w:t>
      </w:r>
      <w:r w:rsidR="001660A2">
        <w:rPr>
          <w:rFonts w:hint="cs"/>
          <w:rtl/>
        </w:rPr>
        <w:t>-</w:t>
      </w:r>
      <w:r w:rsidRPr="003872A0">
        <w:rPr>
          <w:rtl/>
        </w:rPr>
        <w:tab/>
        <w:t>توضح الإحصائيات الصادرة من مسجل عام تنظيمات العمل أن عدد النقابات العامة في السودان (22) نقابة، وعدد الهيئات النقابية (905) هيئة، وعدد الهيئات الفرعية (</w:t>
      </w:r>
      <w:r w:rsidR="00373B5F">
        <w:rPr>
          <w:rFonts w:hint="cs"/>
          <w:rtl/>
        </w:rPr>
        <w:t>000 4</w:t>
      </w:r>
      <w:r w:rsidRPr="003872A0">
        <w:rPr>
          <w:rtl/>
        </w:rPr>
        <w:t>) هيئة فرعية وعدد النقابيين (</w:t>
      </w:r>
      <w:r w:rsidR="00373B5F">
        <w:rPr>
          <w:rFonts w:hint="cs"/>
          <w:rtl/>
        </w:rPr>
        <w:t>000 42</w:t>
      </w:r>
      <w:r w:rsidRPr="003872A0">
        <w:rPr>
          <w:rtl/>
        </w:rPr>
        <w:t>)</w:t>
      </w:r>
      <w:r w:rsidRPr="003872A0">
        <w:rPr>
          <w:rFonts w:hint="cs"/>
          <w:rtl/>
        </w:rPr>
        <w:t>،</w:t>
      </w:r>
      <w:r w:rsidRPr="003872A0">
        <w:rPr>
          <w:rtl/>
        </w:rPr>
        <w:t xml:space="preserve"> وعدد العمال الذين هم </w:t>
      </w:r>
      <w:r w:rsidRPr="003872A0">
        <w:rPr>
          <w:rFonts w:hint="cs"/>
          <w:rtl/>
        </w:rPr>
        <w:t>أعضاء</w:t>
      </w:r>
      <w:r w:rsidRPr="003872A0">
        <w:rPr>
          <w:rtl/>
        </w:rPr>
        <w:t xml:space="preserve"> في هذه النقابات حوالي 2 مليون عامل للقطاع العام/ الخاص الحر/ الحرفي وغير المنظم. </w:t>
      </w:r>
    </w:p>
    <w:p w:rsidR="00D929DE" w:rsidRPr="003872A0" w:rsidRDefault="001660A2" w:rsidP="001660A2">
      <w:pPr>
        <w:pStyle w:val="H1GA"/>
        <w:rPr>
          <w:rFonts w:hint="cs"/>
          <w:rtl/>
        </w:rPr>
      </w:pPr>
      <w:r>
        <w:rPr>
          <w:rFonts w:hint="cs"/>
          <w:rtl/>
        </w:rPr>
        <w:tab/>
      </w:r>
      <w:r>
        <w:rPr>
          <w:rFonts w:hint="cs"/>
          <w:rtl/>
        </w:rPr>
        <w:tab/>
      </w:r>
      <w:r w:rsidR="00D929DE" w:rsidRPr="003872A0">
        <w:rPr>
          <w:rFonts w:hint="cs"/>
          <w:rtl/>
        </w:rPr>
        <w:t>المادة 9</w:t>
      </w:r>
      <w:r>
        <w:rPr>
          <w:rFonts w:hint="cs"/>
          <w:rtl/>
        </w:rPr>
        <w:tab/>
      </w:r>
      <w:r>
        <w:rPr>
          <w:rtl/>
        </w:rPr>
        <w:br/>
      </w:r>
      <w:r w:rsidR="00D929DE" w:rsidRPr="003872A0">
        <w:rPr>
          <w:rFonts w:hint="cs"/>
          <w:rtl/>
        </w:rPr>
        <w:t>الحق في الضمان الاجتماعي</w:t>
      </w:r>
    </w:p>
    <w:p w:rsidR="00D929DE" w:rsidRPr="003872A0" w:rsidRDefault="001660A2" w:rsidP="001660A2">
      <w:pPr>
        <w:pStyle w:val="H23GA"/>
        <w:rPr>
          <w:rtl/>
          <w:lang w:bidi="ar-AE"/>
        </w:rPr>
      </w:pPr>
      <w:r>
        <w:rPr>
          <w:rFonts w:hint="cs"/>
          <w:rtl/>
          <w:lang w:bidi="ar-AE"/>
        </w:rPr>
        <w:tab/>
      </w:r>
      <w:r>
        <w:rPr>
          <w:rFonts w:hint="cs"/>
          <w:rtl/>
          <w:lang w:bidi="ar-AE"/>
        </w:rPr>
        <w:tab/>
      </w:r>
      <w:r w:rsidR="00D929DE" w:rsidRPr="003872A0">
        <w:rPr>
          <w:rtl/>
          <w:lang w:bidi="ar-AE"/>
        </w:rPr>
        <w:t>الصندوق القومي للمعاشات</w:t>
      </w:r>
    </w:p>
    <w:p w:rsidR="00D929DE" w:rsidRPr="003872A0" w:rsidRDefault="00D929DE" w:rsidP="001660A2">
      <w:pPr>
        <w:pStyle w:val="SingleTxtGA"/>
        <w:rPr>
          <w:rtl/>
        </w:rPr>
      </w:pPr>
      <w:r w:rsidRPr="003872A0">
        <w:rPr>
          <w:rtl/>
        </w:rPr>
        <w:t>12</w:t>
      </w:r>
      <w:r w:rsidRPr="003872A0">
        <w:rPr>
          <w:rFonts w:hint="cs"/>
          <w:rtl/>
        </w:rPr>
        <w:t>0</w:t>
      </w:r>
      <w:r w:rsidR="001660A2">
        <w:rPr>
          <w:rFonts w:hint="cs"/>
          <w:rtl/>
        </w:rPr>
        <w:t>-</w:t>
      </w:r>
      <w:r w:rsidRPr="003872A0">
        <w:rPr>
          <w:rtl/>
        </w:rPr>
        <w:tab/>
        <w:t xml:space="preserve">أنشأت الدولة صندوقاً للمعاشيين يقدم خدمة للمعاشيين من خلال </w:t>
      </w:r>
      <w:r w:rsidRPr="003872A0">
        <w:rPr>
          <w:rFonts w:hint="cs"/>
          <w:rtl/>
        </w:rPr>
        <w:t>استراتيجية</w:t>
      </w:r>
      <w:r w:rsidRPr="003872A0">
        <w:rPr>
          <w:rtl/>
        </w:rPr>
        <w:t xml:space="preserve"> </w:t>
      </w:r>
      <w:r w:rsidRPr="003872A0">
        <w:rPr>
          <w:rFonts w:hint="cs"/>
          <w:rtl/>
        </w:rPr>
        <w:t>للارتقاء</w:t>
      </w:r>
      <w:r w:rsidRPr="003872A0">
        <w:rPr>
          <w:rtl/>
        </w:rPr>
        <w:t xml:space="preserve"> </w:t>
      </w:r>
      <w:r w:rsidRPr="003872A0">
        <w:rPr>
          <w:rFonts w:hint="cs"/>
          <w:rtl/>
        </w:rPr>
        <w:t>بأحوالهم</w:t>
      </w:r>
      <w:r w:rsidRPr="003872A0">
        <w:rPr>
          <w:rtl/>
        </w:rPr>
        <w:t xml:space="preserve"> المعيشية </w:t>
      </w:r>
      <w:r w:rsidRPr="003872A0">
        <w:rPr>
          <w:rFonts w:hint="cs"/>
          <w:rtl/>
        </w:rPr>
        <w:t>والاجتماعية</w:t>
      </w:r>
      <w:r w:rsidRPr="003872A0">
        <w:rPr>
          <w:rtl/>
        </w:rPr>
        <w:t xml:space="preserve"> ويتم ذلك من خلال المحاور الآتية:</w:t>
      </w:r>
    </w:p>
    <w:p w:rsidR="00D929DE" w:rsidRPr="003872A0" w:rsidRDefault="00D929DE" w:rsidP="00373B5F">
      <w:pPr>
        <w:pStyle w:val="SingleTxtGA"/>
        <w:rPr>
          <w:rFonts w:hint="cs"/>
        </w:rPr>
      </w:pPr>
      <w:r w:rsidRPr="003872A0">
        <w:rPr>
          <w:rFonts w:hint="cs"/>
          <w:rtl/>
        </w:rPr>
        <w:t>121</w:t>
      </w:r>
      <w:r w:rsidR="001660A2">
        <w:rPr>
          <w:rFonts w:hint="cs"/>
          <w:rtl/>
        </w:rPr>
        <w:t>-</w:t>
      </w:r>
      <w:r w:rsidRPr="003872A0">
        <w:rPr>
          <w:rFonts w:hint="cs"/>
          <w:rtl/>
        </w:rPr>
        <w:tab/>
      </w:r>
      <w:r w:rsidRPr="003872A0">
        <w:rPr>
          <w:rtl/>
        </w:rPr>
        <w:t xml:space="preserve">المحور الأول الرعاية </w:t>
      </w:r>
      <w:r w:rsidRPr="003872A0">
        <w:rPr>
          <w:rFonts w:hint="cs"/>
          <w:rtl/>
        </w:rPr>
        <w:t>الاجتماعية</w:t>
      </w:r>
      <w:r w:rsidRPr="003872A0">
        <w:t xml:space="preserve"> </w:t>
      </w:r>
      <w:r w:rsidRPr="003872A0">
        <w:rPr>
          <w:rtl/>
        </w:rPr>
        <w:t xml:space="preserve">والإسناد </w:t>
      </w:r>
      <w:r w:rsidRPr="003872A0">
        <w:rPr>
          <w:rFonts w:hint="cs"/>
          <w:rtl/>
        </w:rPr>
        <w:t>الاجتماعي</w:t>
      </w:r>
      <w:r w:rsidRPr="003872A0">
        <w:rPr>
          <w:rtl/>
        </w:rPr>
        <w:t xml:space="preserve"> والحد من الفقر وسط المعاشيين وتحسين دخولهم </w:t>
      </w:r>
      <w:r w:rsidRPr="003872A0">
        <w:rPr>
          <w:rFonts w:hint="cs"/>
          <w:rtl/>
        </w:rPr>
        <w:t>وأوضاعهم</w:t>
      </w:r>
      <w:r w:rsidRPr="003872A0">
        <w:rPr>
          <w:rtl/>
        </w:rPr>
        <w:t xml:space="preserve"> </w:t>
      </w:r>
      <w:r w:rsidRPr="003872A0">
        <w:rPr>
          <w:rFonts w:hint="cs"/>
          <w:rtl/>
        </w:rPr>
        <w:t>الاجتماعية</w:t>
      </w:r>
      <w:r w:rsidRPr="003872A0">
        <w:rPr>
          <w:rtl/>
        </w:rPr>
        <w:t xml:space="preserve"> حيث تم </w:t>
      </w:r>
      <w:r w:rsidRPr="003872A0">
        <w:rPr>
          <w:rFonts w:hint="cs"/>
          <w:rtl/>
        </w:rPr>
        <w:t>إنشاء</w:t>
      </w:r>
      <w:r w:rsidRPr="003872A0">
        <w:rPr>
          <w:rtl/>
        </w:rPr>
        <w:t xml:space="preserve"> مؤسسة التنمية </w:t>
      </w:r>
      <w:r w:rsidRPr="003872A0">
        <w:rPr>
          <w:rFonts w:hint="cs"/>
          <w:rtl/>
        </w:rPr>
        <w:t>الاجتماعية</w:t>
      </w:r>
      <w:r w:rsidRPr="003872A0">
        <w:rPr>
          <w:rtl/>
        </w:rPr>
        <w:t xml:space="preserve"> للمعاشيين </w:t>
      </w:r>
      <w:r w:rsidRPr="003872A0">
        <w:rPr>
          <w:rFonts w:hint="cs"/>
          <w:rtl/>
        </w:rPr>
        <w:t>والتي</w:t>
      </w:r>
      <w:r w:rsidRPr="003872A0">
        <w:rPr>
          <w:rtl/>
        </w:rPr>
        <w:t xml:space="preserve"> تعتبر إحدى أذرع الصندوق </w:t>
      </w:r>
      <w:r w:rsidRPr="003872A0">
        <w:rPr>
          <w:rFonts w:hint="cs"/>
          <w:rtl/>
        </w:rPr>
        <w:t>القومي</w:t>
      </w:r>
      <w:r w:rsidRPr="003872A0">
        <w:rPr>
          <w:rtl/>
        </w:rPr>
        <w:t xml:space="preserve"> للمعاشات </w:t>
      </w:r>
      <w:r w:rsidRPr="003872A0">
        <w:rPr>
          <w:rFonts w:hint="cs"/>
          <w:rtl/>
        </w:rPr>
        <w:t>في</w:t>
      </w:r>
      <w:r w:rsidRPr="003872A0">
        <w:rPr>
          <w:rtl/>
        </w:rPr>
        <w:t xml:space="preserve"> العام 2001 وتم </w:t>
      </w:r>
      <w:r w:rsidRPr="003872A0">
        <w:rPr>
          <w:rFonts w:hint="cs"/>
          <w:rtl/>
        </w:rPr>
        <w:t>اعتمادها</w:t>
      </w:r>
      <w:r w:rsidRPr="003872A0">
        <w:rPr>
          <w:rtl/>
        </w:rPr>
        <w:t xml:space="preserve"> </w:t>
      </w:r>
      <w:r w:rsidRPr="003872A0">
        <w:rPr>
          <w:rFonts w:hint="cs"/>
          <w:rtl/>
        </w:rPr>
        <w:t>في</w:t>
      </w:r>
      <w:r w:rsidRPr="003872A0">
        <w:rPr>
          <w:rtl/>
        </w:rPr>
        <w:t xml:space="preserve"> العام</w:t>
      </w:r>
      <w:r w:rsidR="00373B5F">
        <w:rPr>
          <w:rFonts w:hint="cs"/>
          <w:rtl/>
        </w:rPr>
        <w:t> </w:t>
      </w:r>
      <w:r w:rsidRPr="003872A0">
        <w:rPr>
          <w:rtl/>
        </w:rPr>
        <w:t xml:space="preserve">2008 من بنك السودان </w:t>
      </w:r>
      <w:r w:rsidRPr="003872A0">
        <w:rPr>
          <w:rFonts w:hint="cs"/>
          <w:rtl/>
        </w:rPr>
        <w:t>المركزي</w:t>
      </w:r>
      <w:r w:rsidRPr="003872A0">
        <w:rPr>
          <w:rtl/>
        </w:rPr>
        <w:t xml:space="preserve"> كمؤسسة للتمويل الأصغر تحت إشراف وحدة التمويل </w:t>
      </w:r>
      <w:r w:rsidRPr="003872A0">
        <w:rPr>
          <w:rFonts w:hint="cs"/>
          <w:rtl/>
        </w:rPr>
        <w:t>الأصغر</w:t>
      </w:r>
      <w:r w:rsidRPr="003872A0">
        <w:rPr>
          <w:rtl/>
        </w:rPr>
        <w:t xml:space="preserve"> بالبنك وتديرها عدد من المؤسسات </w:t>
      </w:r>
      <w:r w:rsidRPr="003872A0">
        <w:rPr>
          <w:rFonts w:hint="cs"/>
          <w:rtl/>
        </w:rPr>
        <w:t>الحكومية</w:t>
      </w:r>
      <w:r w:rsidRPr="003872A0">
        <w:rPr>
          <w:rtl/>
        </w:rPr>
        <w:t xml:space="preserve"> </w:t>
      </w:r>
      <w:r w:rsidRPr="003872A0">
        <w:rPr>
          <w:rFonts w:hint="cs"/>
          <w:rtl/>
        </w:rPr>
        <w:t>كالصندوق القومي</w:t>
      </w:r>
      <w:r w:rsidRPr="003872A0">
        <w:rPr>
          <w:rtl/>
        </w:rPr>
        <w:t xml:space="preserve"> للمعاشات، </w:t>
      </w:r>
      <w:r w:rsidRPr="003872A0">
        <w:rPr>
          <w:rFonts w:hint="cs"/>
          <w:rtl/>
        </w:rPr>
        <w:t>و</w:t>
      </w:r>
      <w:r w:rsidRPr="003872A0">
        <w:rPr>
          <w:rtl/>
        </w:rPr>
        <w:t xml:space="preserve">وزارة </w:t>
      </w:r>
      <w:r w:rsidRPr="003872A0">
        <w:rPr>
          <w:rFonts w:hint="cs"/>
          <w:rtl/>
        </w:rPr>
        <w:t>الرعاية</w:t>
      </w:r>
      <w:r w:rsidRPr="003872A0">
        <w:rPr>
          <w:rtl/>
        </w:rPr>
        <w:t xml:space="preserve"> </w:t>
      </w:r>
      <w:r w:rsidRPr="003872A0">
        <w:rPr>
          <w:rFonts w:hint="cs"/>
          <w:rtl/>
        </w:rPr>
        <w:t>الاجتماعية</w:t>
      </w:r>
      <w:r w:rsidRPr="003872A0">
        <w:rPr>
          <w:rtl/>
        </w:rPr>
        <w:t>،</w:t>
      </w:r>
      <w:r w:rsidRPr="003872A0">
        <w:rPr>
          <w:rFonts w:hint="cs"/>
          <w:rtl/>
        </w:rPr>
        <w:t xml:space="preserve"> ووزارة</w:t>
      </w:r>
      <w:r w:rsidRPr="003872A0">
        <w:rPr>
          <w:rtl/>
        </w:rPr>
        <w:t xml:space="preserve"> </w:t>
      </w:r>
      <w:r w:rsidRPr="003872A0">
        <w:rPr>
          <w:rFonts w:hint="cs"/>
          <w:rtl/>
        </w:rPr>
        <w:t>المالية</w:t>
      </w:r>
      <w:r w:rsidRPr="003872A0">
        <w:rPr>
          <w:rtl/>
        </w:rPr>
        <w:t xml:space="preserve"> والاقتصاد </w:t>
      </w:r>
      <w:r w:rsidRPr="003872A0">
        <w:rPr>
          <w:rFonts w:hint="cs"/>
          <w:rtl/>
        </w:rPr>
        <w:t>الوطني</w:t>
      </w:r>
      <w:r w:rsidRPr="003872A0">
        <w:rPr>
          <w:rtl/>
        </w:rPr>
        <w:t xml:space="preserve">، </w:t>
      </w:r>
      <w:r w:rsidRPr="003872A0">
        <w:rPr>
          <w:rFonts w:hint="cs"/>
          <w:rtl/>
        </w:rPr>
        <w:t>ووزارة</w:t>
      </w:r>
      <w:r w:rsidRPr="003872A0">
        <w:rPr>
          <w:rtl/>
        </w:rPr>
        <w:t xml:space="preserve"> العمل، </w:t>
      </w:r>
      <w:r w:rsidRPr="003872A0">
        <w:rPr>
          <w:rFonts w:hint="cs"/>
          <w:rtl/>
        </w:rPr>
        <w:t>و</w:t>
      </w:r>
      <w:r w:rsidRPr="003872A0">
        <w:rPr>
          <w:rtl/>
        </w:rPr>
        <w:t xml:space="preserve">بنك السودان </w:t>
      </w:r>
      <w:r w:rsidRPr="003872A0">
        <w:rPr>
          <w:rFonts w:hint="cs"/>
          <w:rtl/>
        </w:rPr>
        <w:t>المركزي</w:t>
      </w:r>
      <w:r w:rsidRPr="003872A0">
        <w:rPr>
          <w:rtl/>
        </w:rPr>
        <w:t xml:space="preserve">، </w:t>
      </w:r>
      <w:r w:rsidRPr="003872A0">
        <w:rPr>
          <w:rFonts w:hint="cs"/>
          <w:rtl/>
        </w:rPr>
        <w:t>و</w:t>
      </w:r>
      <w:r w:rsidRPr="003872A0">
        <w:rPr>
          <w:rtl/>
        </w:rPr>
        <w:t>اتحاد المعاشيين</w:t>
      </w:r>
      <w:r w:rsidRPr="003872A0">
        <w:rPr>
          <w:rFonts w:hint="cs"/>
          <w:rtl/>
        </w:rPr>
        <w:t>.</w:t>
      </w:r>
      <w:r w:rsidRPr="003872A0">
        <w:rPr>
          <w:rtl/>
        </w:rPr>
        <w:t xml:space="preserve"> وتستهدف </w:t>
      </w:r>
      <w:r w:rsidRPr="003872A0">
        <w:rPr>
          <w:rFonts w:hint="cs"/>
          <w:rtl/>
        </w:rPr>
        <w:t>المؤسسة</w:t>
      </w:r>
      <w:r w:rsidRPr="003872A0">
        <w:rPr>
          <w:rtl/>
        </w:rPr>
        <w:t xml:space="preserve"> </w:t>
      </w:r>
      <w:r w:rsidRPr="003872A0">
        <w:rPr>
          <w:rFonts w:hint="cs"/>
          <w:rtl/>
        </w:rPr>
        <w:t>شريحة</w:t>
      </w:r>
      <w:r w:rsidRPr="003872A0">
        <w:rPr>
          <w:rtl/>
        </w:rPr>
        <w:t xml:space="preserve"> المعاشيين التابعين للصندوق </w:t>
      </w:r>
      <w:r w:rsidRPr="003872A0">
        <w:rPr>
          <w:rFonts w:hint="cs"/>
          <w:rtl/>
        </w:rPr>
        <w:t>القومي</w:t>
      </w:r>
      <w:r w:rsidRPr="003872A0">
        <w:rPr>
          <w:rtl/>
        </w:rPr>
        <w:t xml:space="preserve"> للمعاشات </w:t>
      </w:r>
      <w:r w:rsidRPr="003872A0">
        <w:rPr>
          <w:rFonts w:hint="cs"/>
          <w:rtl/>
        </w:rPr>
        <w:t>في</w:t>
      </w:r>
      <w:r w:rsidRPr="003872A0">
        <w:rPr>
          <w:rtl/>
        </w:rPr>
        <w:t xml:space="preserve"> كل </w:t>
      </w:r>
      <w:r w:rsidRPr="003872A0">
        <w:rPr>
          <w:rFonts w:hint="cs"/>
          <w:rtl/>
        </w:rPr>
        <w:t>أنحاء</w:t>
      </w:r>
      <w:r w:rsidRPr="003872A0">
        <w:rPr>
          <w:rtl/>
        </w:rPr>
        <w:t xml:space="preserve"> البلاد ويقدر عددهم </w:t>
      </w:r>
      <w:r w:rsidRPr="003872A0">
        <w:rPr>
          <w:rFonts w:hint="cs"/>
          <w:rtl/>
        </w:rPr>
        <w:t>بحوالي</w:t>
      </w:r>
      <w:r w:rsidRPr="003872A0">
        <w:rPr>
          <w:rtl/>
        </w:rPr>
        <w:t xml:space="preserve"> </w:t>
      </w:r>
      <w:r w:rsidR="001660A2">
        <w:rPr>
          <w:rFonts w:hint="cs"/>
          <w:rtl/>
        </w:rPr>
        <w:t>000 173</w:t>
      </w:r>
      <w:r w:rsidRPr="003872A0">
        <w:rPr>
          <w:rtl/>
        </w:rPr>
        <w:t xml:space="preserve"> </w:t>
      </w:r>
      <w:r w:rsidRPr="003872A0">
        <w:rPr>
          <w:rFonts w:hint="cs"/>
          <w:rtl/>
        </w:rPr>
        <w:t>معاشي</w:t>
      </w:r>
      <w:r w:rsidRPr="003872A0">
        <w:rPr>
          <w:rtl/>
        </w:rPr>
        <w:t xml:space="preserve"> حيث تقدم </w:t>
      </w:r>
      <w:r w:rsidRPr="003872A0">
        <w:rPr>
          <w:rFonts w:hint="cs"/>
          <w:rtl/>
        </w:rPr>
        <w:t>المؤسسة</w:t>
      </w:r>
      <w:r w:rsidRPr="003872A0">
        <w:rPr>
          <w:rtl/>
        </w:rPr>
        <w:t xml:space="preserve"> للمعاشيين خدمات </w:t>
      </w:r>
      <w:r w:rsidRPr="003872A0">
        <w:rPr>
          <w:rFonts w:hint="cs"/>
          <w:rtl/>
        </w:rPr>
        <w:t>إنتاجية</w:t>
      </w:r>
      <w:r w:rsidRPr="003872A0">
        <w:rPr>
          <w:rtl/>
        </w:rPr>
        <w:t xml:space="preserve"> </w:t>
      </w:r>
      <w:r w:rsidRPr="003872A0">
        <w:rPr>
          <w:rFonts w:hint="cs"/>
          <w:rtl/>
        </w:rPr>
        <w:t>مدرة</w:t>
      </w:r>
      <w:r w:rsidRPr="003872A0">
        <w:rPr>
          <w:rtl/>
        </w:rPr>
        <w:t xml:space="preserve"> للدخل تتمثل </w:t>
      </w:r>
      <w:r w:rsidRPr="003872A0">
        <w:rPr>
          <w:rFonts w:hint="cs"/>
          <w:rtl/>
        </w:rPr>
        <w:t>في</w:t>
      </w:r>
      <w:r w:rsidRPr="003872A0">
        <w:rPr>
          <w:rtl/>
        </w:rPr>
        <w:t xml:space="preserve"> تمويل</w:t>
      </w:r>
      <w:r w:rsidRPr="003872A0">
        <w:rPr>
          <w:rFonts w:hint="cs"/>
          <w:rtl/>
        </w:rPr>
        <w:t xml:space="preserve"> الأنشطة</w:t>
      </w:r>
      <w:r w:rsidRPr="003872A0">
        <w:rPr>
          <w:rtl/>
        </w:rPr>
        <w:t xml:space="preserve"> </w:t>
      </w:r>
      <w:r w:rsidRPr="003872A0">
        <w:rPr>
          <w:rFonts w:hint="cs"/>
          <w:rtl/>
        </w:rPr>
        <w:t>التجارية</w:t>
      </w:r>
      <w:r w:rsidRPr="003872A0">
        <w:rPr>
          <w:rtl/>
        </w:rPr>
        <w:t xml:space="preserve"> </w:t>
      </w:r>
      <w:r w:rsidRPr="003872A0">
        <w:rPr>
          <w:rFonts w:hint="cs"/>
          <w:rtl/>
        </w:rPr>
        <w:t>والخدمية</w:t>
      </w:r>
      <w:r w:rsidRPr="003872A0">
        <w:rPr>
          <w:rtl/>
        </w:rPr>
        <w:t xml:space="preserve"> الصغيرة وتمويل </w:t>
      </w:r>
      <w:r w:rsidRPr="003872A0">
        <w:rPr>
          <w:rFonts w:hint="cs"/>
          <w:rtl/>
        </w:rPr>
        <w:t>الأنشطة</w:t>
      </w:r>
      <w:r w:rsidRPr="003872A0">
        <w:rPr>
          <w:rtl/>
        </w:rPr>
        <w:t xml:space="preserve"> </w:t>
      </w:r>
      <w:r w:rsidRPr="003872A0">
        <w:rPr>
          <w:rFonts w:hint="cs"/>
          <w:rtl/>
        </w:rPr>
        <w:t>الحرفية</w:t>
      </w:r>
      <w:r w:rsidRPr="003872A0">
        <w:rPr>
          <w:rtl/>
        </w:rPr>
        <w:t xml:space="preserve"> </w:t>
      </w:r>
      <w:r w:rsidRPr="003872A0">
        <w:rPr>
          <w:rFonts w:hint="cs"/>
          <w:rtl/>
        </w:rPr>
        <w:t>والزراعية</w:t>
      </w:r>
      <w:r w:rsidRPr="003872A0">
        <w:rPr>
          <w:rtl/>
        </w:rPr>
        <w:t xml:space="preserve"> </w:t>
      </w:r>
      <w:r w:rsidRPr="003872A0">
        <w:rPr>
          <w:rFonts w:hint="cs"/>
          <w:rtl/>
        </w:rPr>
        <w:t>وأنشطه</w:t>
      </w:r>
      <w:r w:rsidRPr="003872A0">
        <w:rPr>
          <w:rtl/>
        </w:rPr>
        <w:t xml:space="preserve"> </w:t>
      </w:r>
      <w:r w:rsidRPr="003872A0">
        <w:rPr>
          <w:rFonts w:hint="cs"/>
          <w:rtl/>
        </w:rPr>
        <w:t>الإنتاج</w:t>
      </w:r>
      <w:r w:rsidRPr="003872A0">
        <w:rPr>
          <w:rtl/>
        </w:rPr>
        <w:t xml:space="preserve"> </w:t>
      </w:r>
      <w:r w:rsidRPr="003872A0">
        <w:rPr>
          <w:rFonts w:hint="cs"/>
          <w:rtl/>
        </w:rPr>
        <w:t>الحيواني</w:t>
      </w:r>
      <w:r w:rsidRPr="003872A0">
        <w:rPr>
          <w:rtl/>
        </w:rPr>
        <w:t xml:space="preserve"> ويبلغ متوسط التمويل للمشروع الواحد ثلاثة </w:t>
      </w:r>
      <w:r w:rsidRPr="003872A0">
        <w:rPr>
          <w:rFonts w:hint="cs"/>
          <w:rtl/>
        </w:rPr>
        <w:t>آلاف</w:t>
      </w:r>
      <w:r w:rsidRPr="003872A0">
        <w:rPr>
          <w:rtl/>
        </w:rPr>
        <w:t xml:space="preserve"> جنيه والضمان المستخدم </w:t>
      </w:r>
      <w:r w:rsidRPr="003872A0">
        <w:rPr>
          <w:rFonts w:hint="cs"/>
          <w:rtl/>
        </w:rPr>
        <w:t>في</w:t>
      </w:r>
      <w:r w:rsidRPr="003872A0">
        <w:rPr>
          <w:rtl/>
        </w:rPr>
        <w:t xml:space="preserve"> التمويل هو المعاش </w:t>
      </w:r>
      <w:r w:rsidRPr="003872A0">
        <w:rPr>
          <w:rFonts w:hint="cs"/>
          <w:rtl/>
        </w:rPr>
        <w:t>الشهري</w:t>
      </w:r>
      <w:r w:rsidRPr="003872A0">
        <w:rPr>
          <w:rtl/>
        </w:rPr>
        <w:t xml:space="preserve"> بدون </w:t>
      </w:r>
      <w:r w:rsidRPr="003872A0">
        <w:rPr>
          <w:rFonts w:hint="cs"/>
          <w:rtl/>
        </w:rPr>
        <w:t>المطالبة</w:t>
      </w:r>
      <w:r w:rsidRPr="003872A0">
        <w:rPr>
          <w:rtl/>
        </w:rPr>
        <w:t xml:space="preserve"> </w:t>
      </w:r>
      <w:r w:rsidRPr="003872A0">
        <w:rPr>
          <w:rFonts w:hint="cs"/>
          <w:rtl/>
        </w:rPr>
        <w:t>بأقساط</w:t>
      </w:r>
      <w:r w:rsidRPr="003872A0">
        <w:rPr>
          <w:rtl/>
        </w:rPr>
        <w:t xml:space="preserve"> مقدمه أو </w:t>
      </w:r>
      <w:r w:rsidRPr="003872A0">
        <w:rPr>
          <w:rFonts w:hint="cs"/>
          <w:rtl/>
        </w:rPr>
        <w:t>أي</w:t>
      </w:r>
      <w:r w:rsidRPr="003872A0">
        <w:rPr>
          <w:rtl/>
        </w:rPr>
        <w:t xml:space="preserve"> ضمانات </w:t>
      </w:r>
      <w:r w:rsidRPr="003872A0">
        <w:rPr>
          <w:rFonts w:hint="cs"/>
          <w:rtl/>
        </w:rPr>
        <w:t>أخرى</w:t>
      </w:r>
      <w:r w:rsidRPr="003872A0">
        <w:rPr>
          <w:rtl/>
        </w:rPr>
        <w:t>.</w:t>
      </w:r>
      <w:r w:rsidRPr="003872A0">
        <w:rPr>
          <w:rFonts w:hint="cs"/>
          <w:rtl/>
        </w:rPr>
        <w:t xml:space="preserve"> </w:t>
      </w:r>
      <w:r w:rsidRPr="003872A0">
        <w:rPr>
          <w:rtl/>
        </w:rPr>
        <w:t>(جدول يوضح إجمالي حالات المعاشات ومبالغها للأعوام 2007</w:t>
      </w:r>
      <w:r w:rsidR="001660A2">
        <w:rPr>
          <w:rFonts w:hint="cs"/>
          <w:rtl/>
        </w:rPr>
        <w:t>-</w:t>
      </w:r>
      <w:r w:rsidRPr="003872A0">
        <w:rPr>
          <w:rtl/>
        </w:rPr>
        <w:t>2009)</w:t>
      </w:r>
      <w:r w:rsidRPr="003872A0">
        <w:rPr>
          <w:rFonts w:hint="cs"/>
          <w:rtl/>
        </w:rPr>
        <w:t>.</w:t>
      </w:r>
    </w:p>
    <w:p w:rsidR="00D929DE" w:rsidRPr="003872A0" w:rsidRDefault="00D929DE" w:rsidP="00D50C86">
      <w:pPr>
        <w:pStyle w:val="SingleTxtGA"/>
        <w:rPr>
          <w:rFonts w:hint="cs"/>
          <w:rtl/>
        </w:rPr>
      </w:pPr>
      <w:r w:rsidRPr="003872A0">
        <w:rPr>
          <w:rtl/>
        </w:rPr>
        <w:t>12</w:t>
      </w:r>
      <w:r w:rsidRPr="003872A0">
        <w:rPr>
          <w:rFonts w:hint="cs"/>
          <w:rtl/>
        </w:rPr>
        <w:t>2</w:t>
      </w:r>
      <w:r w:rsidR="001660A2">
        <w:rPr>
          <w:rFonts w:hint="cs"/>
          <w:rtl/>
        </w:rPr>
        <w:t>-</w:t>
      </w:r>
      <w:r w:rsidRPr="003872A0">
        <w:rPr>
          <w:rFonts w:hint="cs"/>
          <w:rtl/>
        </w:rPr>
        <w:tab/>
      </w:r>
      <w:r w:rsidRPr="003872A0">
        <w:rPr>
          <w:rtl/>
        </w:rPr>
        <w:t xml:space="preserve">المحور </w:t>
      </w:r>
      <w:r w:rsidRPr="003872A0">
        <w:rPr>
          <w:rFonts w:hint="cs"/>
          <w:rtl/>
        </w:rPr>
        <w:t>الثاني</w:t>
      </w:r>
      <w:r w:rsidRPr="003872A0">
        <w:rPr>
          <w:rtl/>
        </w:rPr>
        <w:t xml:space="preserve"> </w:t>
      </w:r>
      <w:r w:rsidRPr="003872A0">
        <w:rPr>
          <w:rFonts w:hint="cs"/>
          <w:rtl/>
        </w:rPr>
        <w:t xml:space="preserve">هو </w:t>
      </w:r>
      <w:r w:rsidRPr="003872A0">
        <w:rPr>
          <w:rtl/>
        </w:rPr>
        <w:t xml:space="preserve">الرعاية الصحية والعلاجية حيث كانت شريحة المعاشيين من </w:t>
      </w:r>
      <w:r w:rsidRPr="003872A0">
        <w:rPr>
          <w:rFonts w:hint="cs"/>
          <w:rtl/>
        </w:rPr>
        <w:t xml:space="preserve">أولى </w:t>
      </w:r>
      <w:r w:rsidRPr="003872A0">
        <w:rPr>
          <w:rtl/>
        </w:rPr>
        <w:t xml:space="preserve">الشرائح </w:t>
      </w:r>
      <w:r w:rsidRPr="003872A0">
        <w:rPr>
          <w:rFonts w:hint="cs"/>
          <w:rtl/>
        </w:rPr>
        <w:t>التي</w:t>
      </w:r>
      <w:r w:rsidRPr="003872A0">
        <w:rPr>
          <w:rtl/>
        </w:rPr>
        <w:t xml:space="preserve"> شملتها مظلة التأمين الصحي </w:t>
      </w:r>
      <w:r w:rsidRPr="003872A0">
        <w:rPr>
          <w:rFonts w:hint="cs"/>
          <w:rtl/>
        </w:rPr>
        <w:t>اعتبارا</w:t>
      </w:r>
      <w:r w:rsidR="00EA22FC">
        <w:rPr>
          <w:rFonts w:hint="cs"/>
          <w:rtl/>
        </w:rPr>
        <w:t>ً</w:t>
      </w:r>
      <w:r w:rsidRPr="003872A0">
        <w:rPr>
          <w:rtl/>
        </w:rPr>
        <w:t xml:space="preserve"> من العام 1997 وقد بدأ الصندوق تنفيذ الإجراءات الخاصة </w:t>
      </w:r>
      <w:r w:rsidRPr="003872A0">
        <w:rPr>
          <w:rFonts w:hint="cs"/>
          <w:rtl/>
        </w:rPr>
        <w:t>باستخراج</w:t>
      </w:r>
      <w:r w:rsidRPr="003872A0">
        <w:rPr>
          <w:rtl/>
        </w:rPr>
        <w:t xml:space="preserve"> بطاقة التأمين الصحي للمعاشيين وأسرهم.</w:t>
      </w:r>
      <w:r w:rsidRPr="003872A0">
        <w:rPr>
          <w:rFonts w:hint="cs"/>
          <w:rtl/>
        </w:rPr>
        <w:t xml:space="preserve"> </w:t>
      </w:r>
      <w:r w:rsidRPr="003872A0">
        <w:rPr>
          <w:rtl/>
        </w:rPr>
        <w:t xml:space="preserve">وقد بلغت نسبة تغطية </w:t>
      </w:r>
      <w:r w:rsidRPr="003872A0">
        <w:rPr>
          <w:rFonts w:hint="cs"/>
          <w:rtl/>
        </w:rPr>
        <w:t>التأمين</w:t>
      </w:r>
      <w:r w:rsidRPr="003872A0">
        <w:rPr>
          <w:rtl/>
        </w:rPr>
        <w:t xml:space="preserve"> الصحي للمعاشيين عدد </w:t>
      </w:r>
      <w:r w:rsidR="00D50C86">
        <w:rPr>
          <w:rFonts w:hint="cs"/>
          <w:rtl/>
        </w:rPr>
        <w:t xml:space="preserve">355 349 </w:t>
      </w:r>
      <w:r w:rsidRPr="003872A0">
        <w:rPr>
          <w:rtl/>
        </w:rPr>
        <w:t xml:space="preserve">في الأعوام من 2007-2009 بكل ولايات السودان </w:t>
      </w:r>
      <w:r w:rsidRPr="003872A0">
        <w:rPr>
          <w:rFonts w:hint="cs"/>
          <w:rtl/>
        </w:rPr>
        <w:t>والذي</w:t>
      </w:r>
      <w:r w:rsidRPr="003872A0">
        <w:rPr>
          <w:rtl/>
        </w:rPr>
        <w:t xml:space="preserve"> يوضحه جدول يوضح التغطية حسب الولايات (مرفق رقم 27). </w:t>
      </w:r>
      <w:r w:rsidRPr="003872A0">
        <w:rPr>
          <w:rFonts w:hint="cs"/>
          <w:rtl/>
        </w:rPr>
        <w:t>انظر أيضا</w:t>
      </w:r>
      <w:r w:rsidR="00EA22FC">
        <w:rPr>
          <w:rFonts w:hint="cs"/>
          <w:rtl/>
        </w:rPr>
        <w:t>ً</w:t>
      </w:r>
      <w:r w:rsidRPr="003872A0">
        <w:rPr>
          <w:rFonts w:hint="cs"/>
          <w:rtl/>
        </w:rPr>
        <w:t xml:space="preserve"> ال</w:t>
      </w:r>
      <w:r w:rsidRPr="003872A0">
        <w:rPr>
          <w:rtl/>
        </w:rPr>
        <w:t>مرفق رقم 28</w:t>
      </w:r>
      <w:r w:rsidRPr="003872A0">
        <w:rPr>
          <w:rFonts w:hint="cs"/>
          <w:rtl/>
        </w:rPr>
        <w:t>.</w:t>
      </w:r>
    </w:p>
    <w:p w:rsidR="00D929DE" w:rsidRPr="003872A0" w:rsidRDefault="001660A2" w:rsidP="001660A2">
      <w:pPr>
        <w:pStyle w:val="H1GA"/>
        <w:rPr>
          <w:rtl/>
        </w:rPr>
      </w:pPr>
      <w:r>
        <w:rPr>
          <w:rFonts w:hint="cs"/>
          <w:rtl/>
        </w:rPr>
        <w:tab/>
      </w:r>
      <w:r>
        <w:rPr>
          <w:rFonts w:hint="cs"/>
          <w:rtl/>
        </w:rPr>
        <w:tab/>
      </w:r>
      <w:r w:rsidR="00D929DE" w:rsidRPr="003872A0">
        <w:rPr>
          <w:rtl/>
        </w:rPr>
        <w:t xml:space="preserve">المادة </w:t>
      </w:r>
      <w:r w:rsidR="00D929DE" w:rsidRPr="003872A0">
        <w:rPr>
          <w:rFonts w:hint="cs"/>
          <w:rtl/>
        </w:rPr>
        <w:t>10</w:t>
      </w:r>
      <w:r>
        <w:rPr>
          <w:rFonts w:hint="cs"/>
          <w:rtl/>
        </w:rPr>
        <w:tab/>
      </w:r>
      <w:r>
        <w:rPr>
          <w:rtl/>
        </w:rPr>
        <w:br/>
      </w:r>
      <w:r w:rsidR="00D929DE" w:rsidRPr="003872A0">
        <w:rPr>
          <w:rtl/>
        </w:rPr>
        <w:t>حماية الأسرة وحقوق المرأة والطفل</w:t>
      </w:r>
    </w:p>
    <w:p w:rsidR="00D929DE" w:rsidRPr="003872A0" w:rsidRDefault="00D929DE" w:rsidP="001660A2">
      <w:pPr>
        <w:pStyle w:val="SingleTxtGA"/>
        <w:rPr>
          <w:rtl/>
        </w:rPr>
      </w:pPr>
      <w:r w:rsidRPr="003872A0">
        <w:rPr>
          <w:rtl/>
        </w:rPr>
        <w:t>12</w:t>
      </w:r>
      <w:r w:rsidRPr="003872A0">
        <w:rPr>
          <w:rFonts w:hint="cs"/>
          <w:rtl/>
        </w:rPr>
        <w:t>3</w:t>
      </w:r>
      <w:r w:rsidR="001660A2">
        <w:rPr>
          <w:rFonts w:hint="cs"/>
          <w:rtl/>
        </w:rPr>
        <w:t>-</w:t>
      </w:r>
      <w:r w:rsidRPr="003872A0">
        <w:rPr>
          <w:rFonts w:hint="cs"/>
          <w:rtl/>
        </w:rPr>
        <w:tab/>
      </w:r>
      <w:r w:rsidRPr="003872A0">
        <w:rPr>
          <w:rtl/>
        </w:rPr>
        <w:t>الأسرة هي الكيان المصغر للمجتمع، والعناية بها وحمايتها تعني الضمانة القوية لبناء مجتمع سليم ومعافى، وتأكيدا</w:t>
      </w:r>
      <w:r w:rsidR="00EA22FC">
        <w:rPr>
          <w:rFonts w:hint="cs"/>
          <w:rtl/>
        </w:rPr>
        <w:t>ً</w:t>
      </w:r>
      <w:r w:rsidRPr="003872A0">
        <w:rPr>
          <w:rtl/>
        </w:rPr>
        <w:t xml:space="preserve"> لذلك أوجب الدستور على الدولة رعاية نظام الأسرة وتيسير الزواج والعناية بتربية الأطفال، ورعاية المرأة ذات الحمل أو الطفل، وتحرير المرأة من الظلم </w:t>
      </w:r>
      <w:r w:rsidRPr="003872A0">
        <w:rPr>
          <w:rFonts w:hint="cs"/>
          <w:rtl/>
        </w:rPr>
        <w:t>في</w:t>
      </w:r>
      <w:r w:rsidRPr="003872A0">
        <w:rPr>
          <w:rtl/>
        </w:rPr>
        <w:t xml:space="preserve"> أي من أوضاع الحياة ومقاصدها، وتشجيع دورها </w:t>
      </w:r>
      <w:r w:rsidRPr="003872A0">
        <w:rPr>
          <w:rFonts w:hint="cs"/>
          <w:rtl/>
        </w:rPr>
        <w:t>في</w:t>
      </w:r>
      <w:r w:rsidRPr="003872A0">
        <w:rPr>
          <w:rtl/>
        </w:rPr>
        <w:t xml:space="preserve"> الأسرة والحياة العامة.</w:t>
      </w:r>
    </w:p>
    <w:p w:rsidR="00D929DE" w:rsidRPr="003872A0" w:rsidRDefault="001660A2" w:rsidP="001660A2">
      <w:pPr>
        <w:pStyle w:val="H23GA"/>
        <w:rPr>
          <w:rFonts w:hint="cs"/>
          <w:rtl/>
        </w:rPr>
      </w:pPr>
      <w:r>
        <w:rPr>
          <w:rFonts w:hint="cs"/>
          <w:rtl/>
        </w:rPr>
        <w:tab/>
      </w:r>
      <w:r>
        <w:rPr>
          <w:rFonts w:hint="cs"/>
          <w:rtl/>
        </w:rPr>
        <w:tab/>
      </w:r>
      <w:r w:rsidR="00D929DE" w:rsidRPr="003872A0">
        <w:rPr>
          <w:rFonts w:hint="cs"/>
          <w:rtl/>
        </w:rPr>
        <w:t>الإطار القانوني</w:t>
      </w:r>
    </w:p>
    <w:p w:rsidR="00D929DE" w:rsidRPr="003872A0" w:rsidRDefault="00D929DE" w:rsidP="001660A2">
      <w:pPr>
        <w:pStyle w:val="SingleTxtGA"/>
        <w:rPr>
          <w:rtl/>
        </w:rPr>
      </w:pPr>
      <w:r w:rsidRPr="003872A0">
        <w:rPr>
          <w:rtl/>
        </w:rPr>
        <w:t>12</w:t>
      </w:r>
      <w:r w:rsidRPr="003872A0">
        <w:rPr>
          <w:rFonts w:hint="cs"/>
          <w:rtl/>
        </w:rPr>
        <w:t>4</w:t>
      </w:r>
      <w:r w:rsidR="001660A2">
        <w:rPr>
          <w:rFonts w:hint="cs"/>
          <w:rtl/>
        </w:rPr>
        <w:t>-</w:t>
      </w:r>
      <w:r w:rsidRPr="003872A0">
        <w:rPr>
          <w:rtl/>
        </w:rPr>
        <w:tab/>
        <w:t xml:space="preserve">قد قنن الدستور ذلك ونص عليه </w:t>
      </w:r>
      <w:r w:rsidRPr="003872A0">
        <w:rPr>
          <w:rFonts w:hint="cs"/>
          <w:rtl/>
        </w:rPr>
        <w:t>في</w:t>
      </w:r>
      <w:r w:rsidRPr="003872A0">
        <w:rPr>
          <w:rtl/>
        </w:rPr>
        <w:t xml:space="preserve"> المادة 15(1) حيث جعل الأسرة </w:t>
      </w:r>
      <w:r w:rsidRPr="003872A0">
        <w:rPr>
          <w:rFonts w:hint="cs"/>
          <w:rtl/>
        </w:rPr>
        <w:t>هي</w:t>
      </w:r>
      <w:r w:rsidRPr="003872A0">
        <w:rPr>
          <w:rtl/>
        </w:rPr>
        <w:t xml:space="preserve"> الوحدة الطبيعية والأساسية للمجتمع ولها الحق </w:t>
      </w:r>
      <w:r w:rsidRPr="003872A0">
        <w:rPr>
          <w:rFonts w:hint="cs"/>
          <w:rtl/>
        </w:rPr>
        <w:t>في</w:t>
      </w:r>
      <w:r w:rsidRPr="003872A0">
        <w:rPr>
          <w:rtl/>
        </w:rPr>
        <w:t xml:space="preserve"> حماية القانون، كما </w:t>
      </w:r>
      <w:r w:rsidRPr="003872A0">
        <w:rPr>
          <w:rFonts w:hint="cs"/>
          <w:rtl/>
        </w:rPr>
        <w:t>اعترفت</w:t>
      </w:r>
      <w:r w:rsidRPr="003872A0">
        <w:rPr>
          <w:rtl/>
        </w:rPr>
        <w:t xml:space="preserve"> نفس المادة للرجل والمرأة بالحق </w:t>
      </w:r>
      <w:r w:rsidRPr="003872A0">
        <w:rPr>
          <w:rFonts w:hint="cs"/>
          <w:rtl/>
        </w:rPr>
        <w:t>في</w:t>
      </w:r>
      <w:r w:rsidRPr="003872A0">
        <w:rPr>
          <w:rtl/>
        </w:rPr>
        <w:t xml:space="preserve"> الزواج وتأسيس الأسرة وفقاً لقوانين الأحوال الشخصية الخاصة بهما، وقد قيدت هذه المادة الزواج بالقبول </w:t>
      </w:r>
      <w:r w:rsidRPr="003872A0">
        <w:rPr>
          <w:rFonts w:hint="cs"/>
          <w:rtl/>
        </w:rPr>
        <w:t>الطوعي</w:t>
      </w:r>
      <w:r w:rsidRPr="003872A0">
        <w:rPr>
          <w:rtl/>
        </w:rPr>
        <w:t xml:space="preserve"> والكامل من </w:t>
      </w:r>
      <w:r w:rsidRPr="003872A0">
        <w:rPr>
          <w:rFonts w:hint="cs"/>
          <w:rtl/>
        </w:rPr>
        <w:t>طرفي</w:t>
      </w:r>
      <w:r w:rsidRPr="003872A0">
        <w:rPr>
          <w:rtl/>
        </w:rPr>
        <w:t xml:space="preserve"> الزواج. </w:t>
      </w:r>
    </w:p>
    <w:p w:rsidR="00D929DE" w:rsidRPr="003872A0" w:rsidRDefault="00D929DE" w:rsidP="00373B5F">
      <w:pPr>
        <w:pStyle w:val="SingleTxtGA"/>
        <w:rPr>
          <w:rtl/>
        </w:rPr>
      </w:pPr>
      <w:r w:rsidRPr="003872A0">
        <w:rPr>
          <w:rtl/>
        </w:rPr>
        <w:t>12</w:t>
      </w:r>
      <w:r w:rsidRPr="003872A0">
        <w:rPr>
          <w:rFonts w:hint="cs"/>
          <w:rtl/>
        </w:rPr>
        <w:t>5</w:t>
      </w:r>
      <w:r w:rsidR="001660A2">
        <w:rPr>
          <w:rFonts w:hint="cs"/>
          <w:rtl/>
        </w:rPr>
        <w:t>-</w:t>
      </w:r>
      <w:r w:rsidRPr="003872A0">
        <w:rPr>
          <w:rtl/>
        </w:rPr>
        <w:tab/>
        <w:t xml:space="preserve">لتطبيق المساواة بين الرجل والمرأة من خلال التمييز </w:t>
      </w:r>
      <w:r w:rsidRPr="003872A0">
        <w:rPr>
          <w:rFonts w:hint="cs"/>
          <w:rtl/>
        </w:rPr>
        <w:t>الإيجابي</w:t>
      </w:r>
      <w:r w:rsidRPr="003872A0">
        <w:rPr>
          <w:rtl/>
        </w:rPr>
        <w:t xml:space="preserve"> وفقاً للدستور </w:t>
      </w:r>
      <w:r w:rsidRPr="003872A0">
        <w:rPr>
          <w:rFonts w:hint="cs"/>
          <w:rtl/>
        </w:rPr>
        <w:t>في</w:t>
      </w:r>
      <w:r w:rsidR="001660A2">
        <w:rPr>
          <w:rtl/>
        </w:rPr>
        <w:t xml:space="preserve"> مادته</w:t>
      </w:r>
      <w:r w:rsidR="00373B5F">
        <w:rPr>
          <w:rFonts w:hint="cs"/>
          <w:rtl/>
        </w:rPr>
        <w:t> </w:t>
      </w:r>
      <w:r w:rsidR="001660A2">
        <w:rPr>
          <w:rtl/>
        </w:rPr>
        <w:t>32</w:t>
      </w:r>
      <w:r w:rsidRPr="003872A0">
        <w:rPr>
          <w:rtl/>
        </w:rPr>
        <w:t xml:space="preserve">(2) فقد جاء قانون الأحوال الشخصية لسنة 1991 لينظم زواج المرأة وميراثها وسائر أحوالها </w:t>
      </w:r>
      <w:r w:rsidRPr="003872A0">
        <w:rPr>
          <w:rFonts w:hint="cs"/>
          <w:rtl/>
        </w:rPr>
        <w:t>التي</w:t>
      </w:r>
      <w:r w:rsidRPr="003872A0">
        <w:rPr>
          <w:rtl/>
        </w:rPr>
        <w:t xml:space="preserve"> تتعلق بالأسرة، فمثلاً يشترط قبل إبرام عقد الزواج موافقة الزوجة على الزواج وكذلك المهر، ولا يجوز شرعاً إرغام </w:t>
      </w:r>
      <w:r w:rsidRPr="003872A0">
        <w:rPr>
          <w:rFonts w:hint="cs"/>
          <w:rtl/>
        </w:rPr>
        <w:t>امرأة</w:t>
      </w:r>
      <w:r w:rsidRPr="003872A0">
        <w:rPr>
          <w:rtl/>
        </w:rPr>
        <w:t xml:space="preserve"> على الزواج دون رضائها، وفى حالة الطلاق فإن الزوجة المطلقة تستحق أثناء فترة العدة نفقة تشمل الطعام والكساء والمأوى علاوة على أجرة رضاع إذا كانت مرضعة وتستمر هذه الأجرة لعامين حتى الفطام. </w:t>
      </w:r>
    </w:p>
    <w:p w:rsidR="00D929DE" w:rsidRPr="003872A0" w:rsidRDefault="00D929DE" w:rsidP="001660A2">
      <w:pPr>
        <w:pStyle w:val="SingleTxtGA"/>
        <w:rPr>
          <w:rtl/>
        </w:rPr>
      </w:pPr>
      <w:r w:rsidRPr="003872A0">
        <w:rPr>
          <w:rtl/>
        </w:rPr>
        <w:t>12</w:t>
      </w:r>
      <w:r w:rsidRPr="003872A0">
        <w:rPr>
          <w:rFonts w:hint="cs"/>
          <w:rtl/>
        </w:rPr>
        <w:t>6</w:t>
      </w:r>
      <w:r w:rsidR="001660A2">
        <w:rPr>
          <w:rFonts w:hint="cs"/>
          <w:rtl/>
        </w:rPr>
        <w:t>-</w:t>
      </w:r>
      <w:r w:rsidRPr="003872A0">
        <w:rPr>
          <w:rFonts w:hint="cs"/>
          <w:rtl/>
        </w:rPr>
        <w:tab/>
      </w:r>
      <w:r w:rsidRPr="003872A0">
        <w:rPr>
          <w:rtl/>
        </w:rPr>
        <w:t>أما النساء غير المسلمات فيجرى تطبيق أحكام قانون الأحوال الشخصية لغير المسلمين لسنة 1991، والقوانين الشخصية للطوائف الأخرى غير الدينية.</w:t>
      </w:r>
    </w:p>
    <w:p w:rsidR="00D929DE" w:rsidRPr="003872A0" w:rsidRDefault="00D929DE" w:rsidP="00373B5F">
      <w:pPr>
        <w:pStyle w:val="SingleTxtGA"/>
        <w:rPr>
          <w:rtl/>
        </w:rPr>
      </w:pPr>
      <w:r w:rsidRPr="003872A0">
        <w:rPr>
          <w:rtl/>
        </w:rPr>
        <w:t>12</w:t>
      </w:r>
      <w:r w:rsidRPr="003872A0">
        <w:rPr>
          <w:rFonts w:hint="cs"/>
          <w:rtl/>
        </w:rPr>
        <w:t>7</w:t>
      </w:r>
      <w:r w:rsidR="001660A2">
        <w:rPr>
          <w:rFonts w:hint="cs"/>
          <w:rtl/>
        </w:rPr>
        <w:t>-</w:t>
      </w:r>
      <w:r w:rsidRPr="003872A0">
        <w:rPr>
          <w:rFonts w:hint="cs"/>
          <w:rtl/>
        </w:rPr>
        <w:tab/>
      </w:r>
      <w:r w:rsidRPr="003872A0">
        <w:rPr>
          <w:rtl/>
        </w:rPr>
        <w:t xml:space="preserve">بالإضافة للدستور </w:t>
      </w:r>
      <w:r w:rsidRPr="003872A0">
        <w:rPr>
          <w:rFonts w:hint="cs"/>
          <w:rtl/>
        </w:rPr>
        <w:t>اعترف</w:t>
      </w:r>
      <w:r w:rsidRPr="003872A0">
        <w:rPr>
          <w:rtl/>
        </w:rPr>
        <w:t xml:space="preserve"> القانون السوداني للرجل والمرأة البالغين بالحق </w:t>
      </w:r>
      <w:r w:rsidRPr="003872A0">
        <w:rPr>
          <w:rFonts w:hint="cs"/>
          <w:rtl/>
        </w:rPr>
        <w:t>في</w:t>
      </w:r>
      <w:r w:rsidRPr="003872A0">
        <w:rPr>
          <w:rtl/>
        </w:rPr>
        <w:t xml:space="preserve"> الزواج وتأسيس أسرة وشجع ذلك من خلال قانون الأحوال الشخصية للمسلمين لسنة 1991، ولم</w:t>
      </w:r>
      <w:r w:rsidR="00373B5F">
        <w:rPr>
          <w:rFonts w:hint="cs"/>
          <w:rtl/>
        </w:rPr>
        <w:t> </w:t>
      </w:r>
      <w:r w:rsidRPr="003872A0">
        <w:rPr>
          <w:rtl/>
        </w:rPr>
        <w:t xml:space="preserve">يقيد حق الشخص </w:t>
      </w:r>
      <w:r w:rsidRPr="003872A0">
        <w:rPr>
          <w:rFonts w:hint="cs"/>
          <w:rtl/>
        </w:rPr>
        <w:t>في</w:t>
      </w:r>
      <w:r w:rsidRPr="003872A0">
        <w:rPr>
          <w:rtl/>
        </w:rPr>
        <w:t xml:space="preserve"> الزواج إلا ببلوغ سن الثامنة عشر والرضاء الصريح. </w:t>
      </w:r>
    </w:p>
    <w:p w:rsidR="00D929DE" w:rsidRPr="003872A0" w:rsidRDefault="00D929DE" w:rsidP="001660A2">
      <w:pPr>
        <w:pStyle w:val="SingleTxtGA"/>
        <w:rPr>
          <w:rFonts w:hint="cs"/>
          <w:rtl/>
        </w:rPr>
      </w:pPr>
      <w:r w:rsidRPr="003872A0">
        <w:rPr>
          <w:rtl/>
        </w:rPr>
        <w:t>12</w:t>
      </w:r>
      <w:r w:rsidRPr="003872A0">
        <w:rPr>
          <w:rFonts w:hint="cs"/>
          <w:rtl/>
        </w:rPr>
        <w:t>8</w:t>
      </w:r>
      <w:r w:rsidR="001660A2">
        <w:rPr>
          <w:rFonts w:hint="cs"/>
          <w:rtl/>
        </w:rPr>
        <w:t>-</w:t>
      </w:r>
      <w:r w:rsidRPr="003872A0">
        <w:rPr>
          <w:rFonts w:hint="cs"/>
          <w:rtl/>
        </w:rPr>
        <w:tab/>
      </w:r>
      <w:r w:rsidRPr="003872A0">
        <w:rPr>
          <w:rtl/>
        </w:rPr>
        <w:t>كما شكل قانون الطفل لسنة 2010 إضافة حقيقية لحقوق الطفل من حماية للمشردين والمستغلين جنسيا</w:t>
      </w:r>
      <w:r w:rsidR="009B1A59">
        <w:rPr>
          <w:rFonts w:hint="cs"/>
          <w:rtl/>
        </w:rPr>
        <w:t>ً</w:t>
      </w:r>
      <w:r w:rsidRPr="003872A0">
        <w:rPr>
          <w:rtl/>
        </w:rPr>
        <w:t xml:space="preserve"> وكذلك تحديد سن الطفل </w:t>
      </w:r>
      <w:r w:rsidR="001660A2" w:rsidRPr="001660A2">
        <w:rPr>
          <w:rFonts w:hint="cs"/>
          <w:sz w:val="30"/>
          <w:rtl/>
        </w:rPr>
        <w:t>ب‍</w:t>
      </w:r>
      <w:r w:rsidRPr="003872A0">
        <w:rPr>
          <w:rtl/>
        </w:rPr>
        <w:t xml:space="preserve"> 18 سنة حسما</w:t>
      </w:r>
      <w:r w:rsidR="009B1A59">
        <w:rPr>
          <w:rFonts w:hint="cs"/>
          <w:rtl/>
        </w:rPr>
        <w:t>ً</w:t>
      </w:r>
      <w:r w:rsidRPr="003872A0">
        <w:rPr>
          <w:rtl/>
        </w:rPr>
        <w:t xml:space="preserve"> لجدل كثير دار حول هذا الموضوع.</w:t>
      </w:r>
    </w:p>
    <w:p w:rsidR="00D929DE" w:rsidRPr="003872A0" w:rsidRDefault="001660A2" w:rsidP="001660A2">
      <w:pPr>
        <w:pStyle w:val="H23GA"/>
        <w:rPr>
          <w:rtl/>
        </w:rPr>
      </w:pPr>
      <w:r>
        <w:rPr>
          <w:rFonts w:hint="cs"/>
          <w:rtl/>
        </w:rPr>
        <w:tab/>
      </w:r>
      <w:r>
        <w:rPr>
          <w:rFonts w:hint="cs"/>
          <w:rtl/>
        </w:rPr>
        <w:tab/>
      </w:r>
      <w:r w:rsidR="00D929DE" w:rsidRPr="003872A0">
        <w:rPr>
          <w:rtl/>
        </w:rPr>
        <w:t xml:space="preserve">التطبيق </w:t>
      </w:r>
      <w:r w:rsidR="00D929DE" w:rsidRPr="003872A0">
        <w:rPr>
          <w:rFonts w:hint="cs"/>
          <w:rtl/>
        </w:rPr>
        <w:t>العملي</w:t>
      </w:r>
      <w:r w:rsidR="00D929DE" w:rsidRPr="003872A0">
        <w:rPr>
          <w:rtl/>
        </w:rPr>
        <w:t xml:space="preserve"> للنص</w:t>
      </w:r>
    </w:p>
    <w:p w:rsidR="00D929DE" w:rsidRPr="003872A0" w:rsidRDefault="00D929DE" w:rsidP="009B1A59">
      <w:pPr>
        <w:pStyle w:val="SingleTxtGA"/>
        <w:rPr>
          <w:rtl/>
        </w:rPr>
      </w:pPr>
      <w:r w:rsidRPr="003872A0">
        <w:rPr>
          <w:rtl/>
        </w:rPr>
        <w:t>1</w:t>
      </w:r>
      <w:r w:rsidRPr="003872A0">
        <w:rPr>
          <w:rFonts w:hint="cs"/>
          <w:rtl/>
        </w:rPr>
        <w:t>29</w:t>
      </w:r>
      <w:r w:rsidR="001660A2">
        <w:rPr>
          <w:rFonts w:hint="cs"/>
          <w:rtl/>
        </w:rPr>
        <w:t>-</w:t>
      </w:r>
      <w:r w:rsidRPr="003872A0">
        <w:rPr>
          <w:rFonts w:hint="cs"/>
          <w:rtl/>
        </w:rPr>
        <w:tab/>
      </w:r>
      <w:r w:rsidRPr="003872A0">
        <w:rPr>
          <w:rtl/>
        </w:rPr>
        <w:t xml:space="preserve">على الرغم من منح الحقوق الدستورية والقانونية للمرأة، فما زالت المرأة </w:t>
      </w:r>
      <w:r w:rsidRPr="003872A0">
        <w:rPr>
          <w:rFonts w:hint="cs"/>
          <w:rtl/>
        </w:rPr>
        <w:t>في</w:t>
      </w:r>
      <w:r w:rsidRPr="003872A0">
        <w:rPr>
          <w:rtl/>
        </w:rPr>
        <w:t xml:space="preserve"> السودان ولأسباب تتعلق بمستوى التعليم والعادات </w:t>
      </w:r>
      <w:r w:rsidRPr="003872A0">
        <w:rPr>
          <w:rFonts w:hint="cs"/>
          <w:rtl/>
        </w:rPr>
        <w:t>الاجتماعية</w:t>
      </w:r>
      <w:r w:rsidRPr="003872A0">
        <w:rPr>
          <w:rtl/>
        </w:rPr>
        <w:t xml:space="preserve"> تعان</w:t>
      </w:r>
      <w:r w:rsidR="009B1A59">
        <w:rPr>
          <w:rFonts w:hint="cs"/>
          <w:rtl/>
        </w:rPr>
        <w:t>ي</w:t>
      </w:r>
      <w:r w:rsidRPr="003872A0">
        <w:rPr>
          <w:rtl/>
        </w:rPr>
        <w:t xml:space="preserve"> من بعض العادات الضارة، أبرزها ختان الإناث </w:t>
      </w:r>
      <w:r w:rsidRPr="003872A0">
        <w:rPr>
          <w:rFonts w:hint="cs"/>
          <w:rtl/>
        </w:rPr>
        <w:t>والذي</w:t>
      </w:r>
      <w:r w:rsidRPr="003872A0">
        <w:rPr>
          <w:rtl/>
        </w:rPr>
        <w:t xml:space="preserve"> ينتشر </w:t>
      </w:r>
      <w:r w:rsidRPr="003872A0">
        <w:rPr>
          <w:rFonts w:hint="cs"/>
          <w:rtl/>
        </w:rPr>
        <w:t>في</w:t>
      </w:r>
      <w:r w:rsidRPr="003872A0">
        <w:rPr>
          <w:rtl/>
        </w:rPr>
        <w:t xml:space="preserve"> كل منطقة القرن </w:t>
      </w:r>
      <w:r w:rsidRPr="003872A0">
        <w:rPr>
          <w:rFonts w:hint="cs"/>
          <w:rtl/>
        </w:rPr>
        <w:t>الأفريقي</w:t>
      </w:r>
      <w:r w:rsidRPr="003872A0">
        <w:rPr>
          <w:rtl/>
        </w:rPr>
        <w:t xml:space="preserve"> وبعض دول غرب أفريقيا لأسباب تاريخية وتقليدية،</w:t>
      </w:r>
      <w:r w:rsidR="009B1A59">
        <w:rPr>
          <w:rFonts w:hint="cs"/>
          <w:rtl/>
        </w:rPr>
        <w:t xml:space="preserve"> </w:t>
      </w:r>
      <w:r w:rsidRPr="003872A0">
        <w:rPr>
          <w:rtl/>
        </w:rPr>
        <w:t xml:space="preserve">ونسبة للأضرار البليغة الجسدية والنفسية الناجمة عنه، فقد بذلت الدولة والمنظمات النسوية وغيرها جهوداً جبارة للقضاء عليه، وهو الآن </w:t>
      </w:r>
      <w:r w:rsidRPr="003872A0">
        <w:rPr>
          <w:rFonts w:hint="cs"/>
          <w:rtl/>
        </w:rPr>
        <w:t>في</w:t>
      </w:r>
      <w:r w:rsidRPr="003872A0">
        <w:rPr>
          <w:rtl/>
        </w:rPr>
        <w:t xml:space="preserve"> تراجع مستمر وتستند الحملة القومية لمكافحته بشكل </w:t>
      </w:r>
      <w:r w:rsidRPr="003872A0">
        <w:rPr>
          <w:rFonts w:hint="cs"/>
          <w:rtl/>
        </w:rPr>
        <w:t>أساسي</w:t>
      </w:r>
      <w:r w:rsidRPr="003872A0">
        <w:rPr>
          <w:rtl/>
        </w:rPr>
        <w:t xml:space="preserve"> على نشر التعليم والتوعية بمساوئه علماً بأنه محظور قانوناً</w:t>
      </w:r>
      <w:r w:rsidRPr="003872A0">
        <w:rPr>
          <w:rFonts w:hint="cs"/>
          <w:rtl/>
        </w:rPr>
        <w:t xml:space="preserve"> و</w:t>
      </w:r>
      <w:r w:rsidRPr="003872A0">
        <w:rPr>
          <w:rtl/>
        </w:rPr>
        <w:t xml:space="preserve">يعتبر السودان من الدول التي يشكل ختان الإناث فيها نسبة عالية ففي عام 1999 كانت النسبة 90 في المائة وفي 2006 </w:t>
      </w:r>
      <w:r w:rsidRPr="003872A0">
        <w:rPr>
          <w:rFonts w:hint="cs"/>
          <w:rtl/>
        </w:rPr>
        <w:t>انخفضت</w:t>
      </w:r>
      <w:r w:rsidRPr="003872A0">
        <w:rPr>
          <w:rtl/>
        </w:rPr>
        <w:t xml:space="preserve"> </w:t>
      </w:r>
      <w:r w:rsidRPr="003872A0">
        <w:rPr>
          <w:rFonts w:hint="cs"/>
          <w:rtl/>
        </w:rPr>
        <w:t>إلى</w:t>
      </w:r>
      <w:r w:rsidRPr="003872A0">
        <w:rPr>
          <w:rtl/>
        </w:rPr>
        <w:t xml:space="preserve"> 69.4 في المائة ألا أنه وفقاً للمسح الصحي الأسري لسنة 2010 فان نسبة ممارسة الختان </w:t>
      </w:r>
      <w:r w:rsidRPr="003872A0">
        <w:rPr>
          <w:rFonts w:hint="cs"/>
          <w:rtl/>
        </w:rPr>
        <w:t>بلغت</w:t>
      </w:r>
      <w:r w:rsidRPr="003872A0">
        <w:rPr>
          <w:rtl/>
        </w:rPr>
        <w:t xml:space="preserve"> 65.5 في المائة وهي ما</w:t>
      </w:r>
      <w:r w:rsidR="00526E65">
        <w:rPr>
          <w:rFonts w:hint="cs"/>
          <w:rtl/>
        </w:rPr>
        <w:t xml:space="preserve"> </w:t>
      </w:r>
      <w:r w:rsidRPr="003872A0">
        <w:rPr>
          <w:rtl/>
        </w:rPr>
        <w:t xml:space="preserve">زالت نسبة عالية لأن الدعوة لاستمرارية عمليات البتر </w:t>
      </w:r>
      <w:r w:rsidRPr="003872A0">
        <w:rPr>
          <w:rFonts w:hint="cs"/>
          <w:rtl/>
        </w:rPr>
        <w:t>ارتبطت</w:t>
      </w:r>
      <w:r w:rsidRPr="003872A0">
        <w:rPr>
          <w:rtl/>
        </w:rPr>
        <w:t xml:space="preserve"> بالطهارة والزواج والتمسك بالدين وعليه فهي قيم إيجابية لفعل سلبي. ومن هنا جاء التفكير في حملة سليمة القومية والتي تعكس التحول </w:t>
      </w:r>
      <w:r w:rsidRPr="003872A0">
        <w:rPr>
          <w:rFonts w:hint="cs"/>
          <w:rtl/>
        </w:rPr>
        <w:t xml:space="preserve">الاجتماعي </w:t>
      </w:r>
      <w:r w:rsidRPr="003872A0">
        <w:rPr>
          <w:rtl/>
        </w:rPr>
        <w:t>الإيجابي نحو</w:t>
      </w:r>
      <w:r w:rsidRPr="003872A0">
        <w:rPr>
          <w:rFonts w:hint="cs"/>
          <w:rtl/>
        </w:rPr>
        <w:t xml:space="preserve"> معايير</w:t>
      </w:r>
      <w:r w:rsidRPr="003872A0">
        <w:rPr>
          <w:rtl/>
        </w:rPr>
        <w:t xml:space="preserve"> سليمة وهي ثقافة بديلة تحمل القيم الإيجابية وهي الطهارة </w:t>
      </w:r>
      <w:r w:rsidRPr="003872A0">
        <w:rPr>
          <w:rFonts w:hint="cs"/>
          <w:rtl/>
        </w:rPr>
        <w:t>و</w:t>
      </w:r>
      <w:r w:rsidRPr="003872A0">
        <w:rPr>
          <w:rtl/>
        </w:rPr>
        <w:t>الزواج والتمسك بالدين وتركز</w:t>
      </w:r>
      <w:r w:rsidRPr="003872A0">
        <w:rPr>
          <w:rFonts w:hint="cs"/>
          <w:rtl/>
        </w:rPr>
        <w:t xml:space="preserve"> </w:t>
      </w:r>
      <w:r w:rsidRPr="003872A0">
        <w:rPr>
          <w:rtl/>
        </w:rPr>
        <w:t xml:space="preserve">على التحول في إطار المجتمع وليس الفرد بحيث يكون هنالك قبول </w:t>
      </w:r>
      <w:r w:rsidRPr="003872A0">
        <w:rPr>
          <w:rFonts w:hint="cs"/>
          <w:rtl/>
        </w:rPr>
        <w:t>اجتماعي</w:t>
      </w:r>
      <w:r w:rsidRPr="003872A0">
        <w:rPr>
          <w:rtl/>
        </w:rPr>
        <w:t xml:space="preserve"> للتغيير كما تطرح الحملة سيادة رسالة جديدة وهي (كل بنت تولد سليمة دعوها تنمو سليمة).</w:t>
      </w:r>
    </w:p>
    <w:p w:rsidR="00D929DE" w:rsidRPr="003872A0" w:rsidRDefault="00D929DE" w:rsidP="001660A2">
      <w:pPr>
        <w:pStyle w:val="SingleTxtGA"/>
        <w:rPr>
          <w:rtl/>
        </w:rPr>
      </w:pPr>
      <w:r w:rsidRPr="003872A0">
        <w:rPr>
          <w:rtl/>
        </w:rPr>
        <w:t>13</w:t>
      </w:r>
      <w:r w:rsidRPr="003872A0">
        <w:rPr>
          <w:rFonts w:hint="cs"/>
          <w:rtl/>
        </w:rPr>
        <w:t>0</w:t>
      </w:r>
      <w:r w:rsidR="001660A2">
        <w:rPr>
          <w:rFonts w:hint="cs"/>
          <w:rtl/>
        </w:rPr>
        <w:t>-</w:t>
      </w:r>
      <w:r w:rsidRPr="003872A0">
        <w:rPr>
          <w:rtl/>
        </w:rPr>
        <w:tab/>
        <w:t xml:space="preserve">حملة سليمة هي إعلام معرفي وتعليمي واسع النطاق وتنفذ في كل ولايات السودان وتهدف </w:t>
      </w:r>
      <w:r w:rsidRPr="003872A0">
        <w:rPr>
          <w:rFonts w:hint="cs"/>
          <w:rtl/>
        </w:rPr>
        <w:t>إلى</w:t>
      </w:r>
      <w:r w:rsidRPr="003872A0">
        <w:rPr>
          <w:rtl/>
        </w:rPr>
        <w:t xml:space="preserve"> رفع الوعي بين الأسر حول قيمة وجمال عدم قطع الأعضاء التناسلية للبنات </w:t>
      </w:r>
      <w:r w:rsidRPr="003872A0">
        <w:rPr>
          <w:rFonts w:hint="cs"/>
          <w:rtl/>
        </w:rPr>
        <w:t>باستخدام</w:t>
      </w:r>
      <w:r w:rsidRPr="003872A0">
        <w:rPr>
          <w:rtl/>
        </w:rPr>
        <w:t xml:space="preserve"> مصطلح إيجابي (سليمة). تستخدم الحملة قنوات التواصل </w:t>
      </w:r>
      <w:r w:rsidRPr="003872A0">
        <w:rPr>
          <w:rFonts w:hint="cs"/>
          <w:rtl/>
        </w:rPr>
        <w:t>والاتصال</w:t>
      </w:r>
      <w:r w:rsidRPr="003872A0">
        <w:rPr>
          <w:rtl/>
        </w:rPr>
        <w:t xml:space="preserve"> </w:t>
      </w:r>
      <w:r w:rsidRPr="003872A0">
        <w:rPr>
          <w:rFonts w:hint="cs"/>
          <w:rtl/>
        </w:rPr>
        <w:t>المفتوحة</w:t>
      </w:r>
      <w:r w:rsidR="001660A2">
        <w:rPr>
          <w:rFonts w:hint="cs"/>
          <w:rtl/>
        </w:rPr>
        <w:t xml:space="preserve"> -</w:t>
      </w:r>
      <w:r w:rsidRPr="003872A0">
        <w:rPr>
          <w:rtl/>
        </w:rPr>
        <w:t xml:space="preserve"> </w:t>
      </w:r>
      <w:r w:rsidRPr="003872A0">
        <w:rPr>
          <w:rFonts w:hint="cs"/>
          <w:rtl/>
        </w:rPr>
        <w:t>إذاعات</w:t>
      </w:r>
      <w:r w:rsidRPr="003872A0">
        <w:rPr>
          <w:rtl/>
        </w:rPr>
        <w:t xml:space="preserve"> </w:t>
      </w:r>
      <w:r w:rsidR="001660A2">
        <w:rPr>
          <w:rFonts w:hint="cs"/>
          <w:rtl/>
        </w:rPr>
        <w:t>-</w:t>
      </w:r>
      <w:r w:rsidRPr="003872A0">
        <w:rPr>
          <w:rtl/>
        </w:rPr>
        <w:t xml:space="preserve"> قنوات تلفزيونية (ولائية وقومية) وتفتح باب حوارات لإعطاء مساحات لأصوات من الأسر والمجتمعات وإبداعات ثقافية محلية من الغناء والفلكلور والمسرح مع استخدام بوسترات </w:t>
      </w:r>
      <w:r w:rsidR="001660A2">
        <w:rPr>
          <w:rFonts w:hint="cs"/>
          <w:rtl/>
        </w:rPr>
        <w:t>-</w:t>
      </w:r>
      <w:r w:rsidRPr="003872A0">
        <w:rPr>
          <w:rtl/>
        </w:rPr>
        <w:t xml:space="preserve"> ملصقات ورقية، كما قام المجلس القومي لرعاية الطفولة بالتعاون مع اليونيسيف بوضع مرشد التدريب حول التحول </w:t>
      </w:r>
      <w:r w:rsidRPr="003872A0">
        <w:rPr>
          <w:rFonts w:hint="cs"/>
          <w:rtl/>
        </w:rPr>
        <w:t>الاجتماعي</w:t>
      </w:r>
      <w:r w:rsidRPr="003872A0">
        <w:rPr>
          <w:rtl/>
        </w:rPr>
        <w:t xml:space="preserve"> الإيجابي (سليمة) ويهدف </w:t>
      </w:r>
      <w:r w:rsidRPr="003872A0">
        <w:rPr>
          <w:rFonts w:hint="cs"/>
          <w:rtl/>
        </w:rPr>
        <w:t>إلى</w:t>
      </w:r>
      <w:r w:rsidRPr="003872A0">
        <w:rPr>
          <w:rtl/>
        </w:rPr>
        <w:t xml:space="preserve"> تدريب فئات مؤثرة في المجتمع على مستوى التنظيمات القاعد</w:t>
      </w:r>
      <w:r w:rsidRPr="003872A0">
        <w:rPr>
          <w:rFonts w:hint="cs"/>
          <w:rtl/>
        </w:rPr>
        <w:t>ية</w:t>
      </w:r>
      <w:r w:rsidRPr="003872A0">
        <w:rPr>
          <w:rtl/>
        </w:rPr>
        <w:t>.</w:t>
      </w:r>
    </w:p>
    <w:p w:rsidR="00D929DE" w:rsidRPr="003872A0" w:rsidRDefault="00D929DE" w:rsidP="001660A2">
      <w:pPr>
        <w:pStyle w:val="SingleTxtGA"/>
        <w:rPr>
          <w:rtl/>
        </w:rPr>
      </w:pPr>
      <w:r w:rsidRPr="003872A0">
        <w:rPr>
          <w:rtl/>
        </w:rPr>
        <w:t>13</w:t>
      </w:r>
      <w:r w:rsidRPr="003872A0">
        <w:rPr>
          <w:rFonts w:hint="cs"/>
          <w:rtl/>
        </w:rPr>
        <w:t>1</w:t>
      </w:r>
      <w:r w:rsidR="001660A2">
        <w:rPr>
          <w:rFonts w:hint="cs"/>
          <w:rtl/>
        </w:rPr>
        <w:t>-</w:t>
      </w:r>
      <w:r w:rsidRPr="003872A0">
        <w:rPr>
          <w:rtl/>
        </w:rPr>
        <w:tab/>
        <w:t xml:space="preserve">وفي إطار القضاء على ختان </w:t>
      </w:r>
      <w:r w:rsidRPr="003872A0">
        <w:rPr>
          <w:rFonts w:hint="cs"/>
          <w:rtl/>
        </w:rPr>
        <w:t>الإناث</w:t>
      </w:r>
      <w:r w:rsidRPr="003872A0">
        <w:rPr>
          <w:rtl/>
        </w:rPr>
        <w:t xml:space="preserve"> قام المجلس القومي للتخطيط </w:t>
      </w:r>
      <w:r w:rsidR="001660A2">
        <w:rPr>
          <w:rFonts w:hint="cs"/>
          <w:rtl/>
        </w:rPr>
        <w:t>الا</w:t>
      </w:r>
      <w:r w:rsidRPr="003872A0">
        <w:rPr>
          <w:rtl/>
        </w:rPr>
        <w:t xml:space="preserve">ستراتيجي والمجلس القومي لرعاية الطفولة بوضع </w:t>
      </w:r>
      <w:r w:rsidRPr="003872A0">
        <w:rPr>
          <w:rFonts w:hint="cs"/>
          <w:rtl/>
        </w:rPr>
        <w:t>الاستراتيجية</w:t>
      </w:r>
      <w:r w:rsidRPr="003872A0">
        <w:rPr>
          <w:rtl/>
        </w:rPr>
        <w:t xml:space="preserve"> القومية للقضاء على ختان الإناث في السودان 2008</w:t>
      </w:r>
      <w:r w:rsidR="001660A2">
        <w:rPr>
          <w:rFonts w:hint="cs"/>
          <w:rtl/>
        </w:rPr>
        <w:t>-</w:t>
      </w:r>
      <w:r w:rsidRPr="003872A0">
        <w:rPr>
          <w:rtl/>
        </w:rPr>
        <w:t xml:space="preserve">2018 وتسعى هذه </w:t>
      </w:r>
      <w:r w:rsidRPr="003872A0">
        <w:rPr>
          <w:rFonts w:hint="cs"/>
          <w:rtl/>
        </w:rPr>
        <w:t>الاستراتيجية</w:t>
      </w:r>
      <w:r w:rsidRPr="003872A0">
        <w:rPr>
          <w:rtl/>
        </w:rPr>
        <w:t xml:space="preserve"> لتأمين القدرات بالمؤسسات وأطر المجتمع المدني وتطوير مهارات وقدرات المجتمع ليساهم الجميع في التخلي عن هذه العادة وتهدف</w:t>
      </w:r>
      <w:r w:rsidRPr="003872A0">
        <w:rPr>
          <w:rFonts w:hint="cs"/>
          <w:rtl/>
        </w:rPr>
        <w:t xml:space="preserve"> الاستراتيجية</w:t>
      </w:r>
      <w:r w:rsidRPr="003872A0">
        <w:rPr>
          <w:rtl/>
        </w:rPr>
        <w:t xml:space="preserve"> </w:t>
      </w:r>
      <w:r w:rsidRPr="003872A0">
        <w:rPr>
          <w:rFonts w:hint="cs"/>
          <w:rtl/>
        </w:rPr>
        <w:t>إلى</w:t>
      </w:r>
      <w:r w:rsidRPr="003872A0">
        <w:rPr>
          <w:rtl/>
        </w:rPr>
        <w:t>:</w:t>
      </w:r>
    </w:p>
    <w:p w:rsidR="00D929DE" w:rsidRPr="003872A0" w:rsidRDefault="001660A2" w:rsidP="006F45CD">
      <w:pPr>
        <w:pStyle w:val="SingleTxtGA"/>
        <w:spacing w:after="80"/>
        <w:rPr>
          <w:rFonts w:hint="cs"/>
        </w:rPr>
      </w:pPr>
      <w:r>
        <w:rPr>
          <w:rFonts w:hint="cs"/>
          <w:rtl/>
        </w:rPr>
        <w:tab/>
        <w:t>1-</w:t>
      </w:r>
      <w:r w:rsidR="00D929DE" w:rsidRPr="003872A0">
        <w:rPr>
          <w:rFonts w:hint="cs"/>
          <w:rtl/>
        </w:rPr>
        <w:tab/>
      </w:r>
      <w:r w:rsidR="00D929DE" w:rsidRPr="003872A0">
        <w:rPr>
          <w:rtl/>
        </w:rPr>
        <w:t>سن تشريعات وقوانين تحرم وتجرم من يمارس الختان بكل أنواعه</w:t>
      </w:r>
      <w:r w:rsidR="00AC55A5">
        <w:rPr>
          <w:rFonts w:hint="cs"/>
          <w:rtl/>
        </w:rPr>
        <w:t>؛</w:t>
      </w:r>
    </w:p>
    <w:p w:rsidR="00D929DE" w:rsidRPr="003872A0" w:rsidRDefault="001660A2" w:rsidP="006F45CD">
      <w:pPr>
        <w:pStyle w:val="SingleTxtGA"/>
        <w:spacing w:after="80"/>
      </w:pPr>
      <w:r>
        <w:rPr>
          <w:rFonts w:hint="cs"/>
          <w:rtl/>
        </w:rPr>
        <w:tab/>
        <w:t>2-</w:t>
      </w:r>
      <w:r w:rsidR="00D929DE" w:rsidRPr="003872A0">
        <w:rPr>
          <w:rFonts w:hint="cs"/>
          <w:rtl/>
        </w:rPr>
        <w:tab/>
      </w:r>
      <w:r w:rsidR="00D929DE" w:rsidRPr="003872A0">
        <w:rPr>
          <w:rtl/>
        </w:rPr>
        <w:t xml:space="preserve">رفع وعي المجتمع بكل شرائحه لقضايا حماية الأطفال من كافة أشكال العنف والإساءة </w:t>
      </w:r>
      <w:r w:rsidR="00D929DE" w:rsidRPr="003872A0">
        <w:rPr>
          <w:rFonts w:hint="cs"/>
          <w:rtl/>
        </w:rPr>
        <w:t>والاستغلال</w:t>
      </w:r>
      <w:r w:rsidR="00D929DE" w:rsidRPr="003872A0">
        <w:rPr>
          <w:rtl/>
        </w:rPr>
        <w:t xml:space="preserve"> والإهمال مع التركيز على قضية ختان الإناث</w:t>
      </w:r>
      <w:r w:rsidR="00AC55A5">
        <w:rPr>
          <w:rFonts w:hint="cs"/>
          <w:rtl/>
        </w:rPr>
        <w:t>؛</w:t>
      </w:r>
    </w:p>
    <w:p w:rsidR="00D929DE" w:rsidRPr="003872A0" w:rsidRDefault="001660A2" w:rsidP="006F45CD">
      <w:pPr>
        <w:pStyle w:val="SingleTxtGA"/>
        <w:spacing w:after="80"/>
        <w:rPr>
          <w:rFonts w:hint="cs"/>
        </w:rPr>
      </w:pPr>
      <w:r>
        <w:rPr>
          <w:rFonts w:hint="cs"/>
          <w:rtl/>
        </w:rPr>
        <w:tab/>
        <w:t>3-</w:t>
      </w:r>
      <w:r w:rsidR="00D929DE" w:rsidRPr="003872A0">
        <w:rPr>
          <w:rFonts w:hint="cs"/>
          <w:rtl/>
        </w:rPr>
        <w:tab/>
      </w:r>
      <w:r w:rsidR="00D929DE" w:rsidRPr="003872A0">
        <w:rPr>
          <w:rtl/>
        </w:rPr>
        <w:t>بناء الشراكة وتبادل قضية الخبرات محلياً وإقليمياً ودولياً</w:t>
      </w:r>
      <w:r w:rsidR="00AC55A5">
        <w:rPr>
          <w:rFonts w:hint="cs"/>
          <w:rtl/>
        </w:rPr>
        <w:t>؛</w:t>
      </w:r>
    </w:p>
    <w:p w:rsidR="00D929DE" w:rsidRPr="003872A0" w:rsidRDefault="001660A2" w:rsidP="006F45CD">
      <w:pPr>
        <w:pStyle w:val="SingleTxtGA"/>
        <w:spacing w:after="80"/>
        <w:rPr>
          <w:rFonts w:hint="cs"/>
        </w:rPr>
      </w:pPr>
      <w:r>
        <w:rPr>
          <w:rFonts w:hint="cs"/>
          <w:rtl/>
        </w:rPr>
        <w:tab/>
        <w:t>4-</w:t>
      </w:r>
      <w:r w:rsidR="00D929DE" w:rsidRPr="003872A0">
        <w:rPr>
          <w:rFonts w:hint="cs"/>
          <w:rtl/>
        </w:rPr>
        <w:tab/>
      </w:r>
      <w:r w:rsidR="00D929DE" w:rsidRPr="003872A0">
        <w:rPr>
          <w:rtl/>
        </w:rPr>
        <w:t>التوسع في تناول قضية الختان في المناهج التعليمية وتدريب المعلمين</w:t>
      </w:r>
      <w:r w:rsidR="00AC55A5">
        <w:rPr>
          <w:rFonts w:hint="cs"/>
          <w:rtl/>
        </w:rPr>
        <w:t>؛</w:t>
      </w:r>
    </w:p>
    <w:p w:rsidR="00D929DE" w:rsidRPr="003872A0" w:rsidRDefault="001660A2" w:rsidP="006F45CD">
      <w:pPr>
        <w:pStyle w:val="SingleTxtGA"/>
        <w:spacing w:after="80"/>
        <w:rPr>
          <w:rFonts w:hint="cs"/>
        </w:rPr>
      </w:pPr>
      <w:r>
        <w:rPr>
          <w:rFonts w:hint="cs"/>
          <w:rtl/>
        </w:rPr>
        <w:tab/>
        <w:t>5-</w:t>
      </w:r>
      <w:r w:rsidR="00D929DE" w:rsidRPr="003872A0">
        <w:rPr>
          <w:rFonts w:hint="cs"/>
          <w:rtl/>
        </w:rPr>
        <w:tab/>
      </w:r>
      <w:r w:rsidR="00D929DE" w:rsidRPr="003872A0">
        <w:rPr>
          <w:rtl/>
        </w:rPr>
        <w:t>تحريك القطاع الديني للقيام بدوره كشريك فاعل في توعية المجتمع للتخلي عن ختان الإناث</w:t>
      </w:r>
      <w:r w:rsidR="00AC55A5">
        <w:rPr>
          <w:rFonts w:hint="cs"/>
          <w:rtl/>
        </w:rPr>
        <w:t>؛</w:t>
      </w:r>
    </w:p>
    <w:p w:rsidR="00D929DE" w:rsidRPr="003872A0" w:rsidRDefault="001660A2" w:rsidP="006F45CD">
      <w:pPr>
        <w:pStyle w:val="SingleTxtGA"/>
        <w:spacing w:after="80"/>
        <w:rPr>
          <w:rFonts w:hint="cs"/>
        </w:rPr>
      </w:pPr>
      <w:r>
        <w:rPr>
          <w:rFonts w:hint="cs"/>
          <w:rtl/>
        </w:rPr>
        <w:tab/>
        <w:t>6-</w:t>
      </w:r>
      <w:r w:rsidR="00D929DE" w:rsidRPr="003872A0">
        <w:rPr>
          <w:rFonts w:hint="cs"/>
          <w:rtl/>
        </w:rPr>
        <w:tab/>
      </w:r>
      <w:r w:rsidR="00D929DE" w:rsidRPr="003872A0">
        <w:rPr>
          <w:rtl/>
        </w:rPr>
        <w:t>نشر القيم الإيجابية وفوائد عدم ختان الإناث</w:t>
      </w:r>
      <w:r w:rsidR="00AC55A5">
        <w:rPr>
          <w:rFonts w:hint="cs"/>
          <w:rtl/>
        </w:rPr>
        <w:t>؛</w:t>
      </w:r>
    </w:p>
    <w:p w:rsidR="00D929DE" w:rsidRPr="003872A0" w:rsidRDefault="001660A2" w:rsidP="001660A2">
      <w:pPr>
        <w:pStyle w:val="SingleTxtGA"/>
      </w:pPr>
      <w:r>
        <w:rPr>
          <w:rFonts w:hint="cs"/>
          <w:rtl/>
        </w:rPr>
        <w:tab/>
        <w:t>7-</w:t>
      </w:r>
      <w:r w:rsidR="00D929DE" w:rsidRPr="003872A0">
        <w:rPr>
          <w:rFonts w:hint="cs"/>
          <w:rtl/>
        </w:rPr>
        <w:tab/>
      </w:r>
      <w:r w:rsidR="00D929DE" w:rsidRPr="003872A0">
        <w:rPr>
          <w:rtl/>
        </w:rPr>
        <w:t xml:space="preserve">رفع الوعي الصحي بمساعدة الكوادر </w:t>
      </w:r>
      <w:r w:rsidR="00D929DE" w:rsidRPr="003872A0">
        <w:rPr>
          <w:rFonts w:hint="cs"/>
          <w:rtl/>
        </w:rPr>
        <w:t>الصحية</w:t>
      </w:r>
      <w:r w:rsidR="00D929DE" w:rsidRPr="003872A0">
        <w:rPr>
          <w:rtl/>
        </w:rPr>
        <w:t>.</w:t>
      </w:r>
    </w:p>
    <w:p w:rsidR="00D929DE" w:rsidRPr="003872A0" w:rsidRDefault="00D929DE" w:rsidP="0006447E">
      <w:pPr>
        <w:pStyle w:val="SingleTxtGA"/>
        <w:rPr>
          <w:rtl/>
        </w:rPr>
      </w:pPr>
      <w:r w:rsidRPr="003872A0">
        <w:rPr>
          <w:rtl/>
        </w:rPr>
        <w:t>13</w:t>
      </w:r>
      <w:r w:rsidRPr="003872A0">
        <w:rPr>
          <w:rFonts w:hint="cs"/>
          <w:rtl/>
        </w:rPr>
        <w:t>2</w:t>
      </w:r>
      <w:r w:rsidR="001660A2">
        <w:rPr>
          <w:rFonts w:hint="cs"/>
          <w:rtl/>
        </w:rPr>
        <w:t>-</w:t>
      </w:r>
      <w:r w:rsidRPr="003872A0">
        <w:rPr>
          <w:rFonts w:hint="cs"/>
          <w:rtl/>
        </w:rPr>
        <w:tab/>
      </w:r>
      <w:r w:rsidRPr="003872A0">
        <w:rPr>
          <w:rtl/>
        </w:rPr>
        <w:t xml:space="preserve">وقد بدأ تنفيذ هذه </w:t>
      </w:r>
      <w:r w:rsidRPr="003872A0">
        <w:rPr>
          <w:rFonts w:hint="cs"/>
          <w:rtl/>
        </w:rPr>
        <w:t>الاستراتيجية</w:t>
      </w:r>
      <w:r w:rsidRPr="003872A0">
        <w:rPr>
          <w:rtl/>
        </w:rPr>
        <w:t xml:space="preserve"> في المحاور الدينية، الإعلامية والصحية وتم إصدار العديد من المطبوعات بشيوخ من ذوي الخبرة بالأحكام الإسلامية مثل فتوى الشيخ الدكتور يوسف القرضاوي رئيس </w:t>
      </w:r>
      <w:r w:rsidRPr="003872A0">
        <w:rPr>
          <w:rFonts w:hint="cs"/>
          <w:rtl/>
        </w:rPr>
        <w:t>الاتحاد</w:t>
      </w:r>
      <w:r w:rsidRPr="003872A0">
        <w:rPr>
          <w:rtl/>
        </w:rPr>
        <w:t xml:space="preserve"> العالمي لعلماء المسلمين حول ختان الإناث، وكذلك كتاب للدكتور يوسف الكودة "في ختان الإناث"</w:t>
      </w:r>
      <w:r w:rsidRPr="003872A0">
        <w:rPr>
          <w:rFonts w:hint="cs"/>
          <w:rtl/>
        </w:rPr>
        <w:t xml:space="preserve"> </w:t>
      </w:r>
      <w:r w:rsidRPr="003872A0">
        <w:rPr>
          <w:rtl/>
        </w:rPr>
        <w:t>وكذلك كتاب الشيخ عبد الجليل النذير الكاروري</w:t>
      </w:r>
      <w:r w:rsidRPr="003872A0">
        <w:rPr>
          <w:rFonts w:hint="cs"/>
          <w:rtl/>
        </w:rPr>
        <w:t xml:space="preserve"> </w:t>
      </w:r>
      <w:r w:rsidRPr="003872A0">
        <w:rPr>
          <w:rtl/>
        </w:rPr>
        <w:t>"السنة ختن البنين وعفو البنات".</w:t>
      </w:r>
    </w:p>
    <w:p w:rsidR="00D929DE" w:rsidRPr="003872A0" w:rsidRDefault="00D929DE" w:rsidP="0006447E">
      <w:pPr>
        <w:pStyle w:val="SingleTxtGA"/>
        <w:rPr>
          <w:rFonts w:hint="cs"/>
        </w:rPr>
      </w:pPr>
      <w:r w:rsidRPr="003872A0">
        <w:rPr>
          <w:rFonts w:hint="cs"/>
          <w:rtl/>
        </w:rPr>
        <w:t>133</w:t>
      </w:r>
      <w:r w:rsidR="0006447E">
        <w:rPr>
          <w:rFonts w:hint="cs"/>
          <w:rtl/>
        </w:rPr>
        <w:t>-</w:t>
      </w:r>
      <w:r w:rsidRPr="003872A0">
        <w:rPr>
          <w:rFonts w:hint="cs"/>
          <w:rtl/>
        </w:rPr>
        <w:tab/>
      </w:r>
      <w:r w:rsidRPr="003872A0">
        <w:rPr>
          <w:rtl/>
        </w:rPr>
        <w:t xml:space="preserve">كما تم تنفيذ العديد من الأنشطة التدريبية والبرامج الإعلامية حول حملة سليمة. </w:t>
      </w:r>
    </w:p>
    <w:p w:rsidR="00D929DE" w:rsidRPr="006F45CD" w:rsidRDefault="00D929DE" w:rsidP="00B71BB0">
      <w:pPr>
        <w:pStyle w:val="SingleTxtGA"/>
        <w:spacing w:line="370" w:lineRule="exact"/>
        <w:rPr>
          <w:spacing w:val="-2"/>
          <w:rtl/>
        </w:rPr>
      </w:pPr>
      <w:r w:rsidRPr="003872A0">
        <w:rPr>
          <w:rtl/>
        </w:rPr>
        <w:t>13</w:t>
      </w:r>
      <w:r w:rsidRPr="003872A0">
        <w:rPr>
          <w:rFonts w:hint="cs"/>
          <w:rtl/>
        </w:rPr>
        <w:t>4</w:t>
      </w:r>
      <w:r w:rsidR="0006447E">
        <w:rPr>
          <w:rFonts w:hint="cs"/>
          <w:rtl/>
        </w:rPr>
        <w:t>-</w:t>
      </w:r>
      <w:r w:rsidRPr="003872A0">
        <w:rPr>
          <w:rtl/>
        </w:rPr>
        <w:tab/>
        <w:t xml:space="preserve">أصدرت حكومة جمهورية السودان </w:t>
      </w:r>
      <w:r w:rsidRPr="003872A0">
        <w:rPr>
          <w:rFonts w:hint="cs"/>
          <w:rtl/>
        </w:rPr>
        <w:t>في</w:t>
      </w:r>
      <w:r w:rsidRPr="003872A0">
        <w:rPr>
          <w:rtl/>
        </w:rPr>
        <w:t xml:space="preserve"> العام 2004 ممثلة </w:t>
      </w:r>
      <w:r w:rsidRPr="003872A0">
        <w:rPr>
          <w:rFonts w:hint="cs"/>
          <w:rtl/>
        </w:rPr>
        <w:t>في</w:t>
      </w:r>
      <w:r w:rsidRPr="003872A0">
        <w:rPr>
          <w:rtl/>
        </w:rPr>
        <w:t xml:space="preserve"> المجلس </w:t>
      </w:r>
      <w:r w:rsidRPr="003872A0">
        <w:rPr>
          <w:rFonts w:hint="cs"/>
          <w:rtl/>
        </w:rPr>
        <w:t>الطبي</w:t>
      </w:r>
      <w:r w:rsidRPr="003872A0">
        <w:rPr>
          <w:rtl/>
        </w:rPr>
        <w:t xml:space="preserve"> </w:t>
      </w:r>
      <w:r w:rsidRPr="003872A0">
        <w:rPr>
          <w:rFonts w:hint="cs"/>
          <w:rtl/>
        </w:rPr>
        <w:t>السوداني</w:t>
      </w:r>
      <w:r w:rsidRPr="003872A0">
        <w:rPr>
          <w:rtl/>
        </w:rPr>
        <w:t xml:space="preserve"> قراراً يمنع الأطباء </w:t>
      </w:r>
      <w:r w:rsidRPr="003872A0">
        <w:rPr>
          <w:rFonts w:hint="cs"/>
          <w:rtl/>
        </w:rPr>
        <w:t>في</w:t>
      </w:r>
      <w:r w:rsidRPr="003872A0">
        <w:rPr>
          <w:rtl/>
        </w:rPr>
        <w:t xml:space="preserve"> السودان ممارسة عمليات الختان، كما قامت أيضاً الدولة بتمويل العديد من حملات التوعية بمضار عادة الختان، وفي إطار برنامج التعاون بين المجلس القومي لرعاية الطفولة ومنظمة الأمم المتحدة </w:t>
      </w:r>
      <w:r w:rsidRPr="003872A0">
        <w:rPr>
          <w:rFonts w:hint="cs"/>
          <w:rtl/>
        </w:rPr>
        <w:t>اليونيسي</w:t>
      </w:r>
      <w:r w:rsidRPr="003872A0">
        <w:rPr>
          <w:rFonts w:hint="eastAsia"/>
          <w:rtl/>
        </w:rPr>
        <w:t>ف</w:t>
      </w:r>
      <w:r w:rsidRPr="003872A0">
        <w:rPr>
          <w:rtl/>
        </w:rPr>
        <w:t xml:space="preserve"> تم </w:t>
      </w:r>
      <w:r w:rsidRPr="003872A0">
        <w:rPr>
          <w:rFonts w:hint="cs"/>
          <w:rtl/>
        </w:rPr>
        <w:t>تأسيس</w:t>
      </w:r>
      <w:r w:rsidRPr="003872A0">
        <w:rPr>
          <w:rtl/>
        </w:rPr>
        <w:t xml:space="preserve"> برنامج القضاء </w:t>
      </w:r>
      <w:r w:rsidR="00B71BB0">
        <w:rPr>
          <w:rFonts w:hint="cs"/>
          <w:rtl/>
        </w:rPr>
        <w:t xml:space="preserve">على </w:t>
      </w:r>
      <w:r w:rsidRPr="003872A0">
        <w:rPr>
          <w:rtl/>
        </w:rPr>
        <w:t xml:space="preserve">ختان </w:t>
      </w:r>
      <w:r w:rsidRPr="003872A0">
        <w:rPr>
          <w:rFonts w:hint="cs"/>
          <w:rtl/>
        </w:rPr>
        <w:t>الإناث</w:t>
      </w:r>
      <w:r w:rsidRPr="003872A0">
        <w:rPr>
          <w:rtl/>
        </w:rPr>
        <w:t xml:space="preserve"> للعام</w:t>
      </w:r>
      <w:r w:rsidR="006F45CD">
        <w:rPr>
          <w:rFonts w:hint="cs"/>
          <w:rtl/>
        </w:rPr>
        <w:t> </w:t>
      </w:r>
      <w:r w:rsidRPr="003872A0">
        <w:rPr>
          <w:rtl/>
        </w:rPr>
        <w:t xml:space="preserve">2004 الذي </w:t>
      </w:r>
      <w:r w:rsidRPr="003872A0">
        <w:rPr>
          <w:rFonts w:hint="cs"/>
          <w:rtl/>
        </w:rPr>
        <w:t>استهدف</w:t>
      </w:r>
      <w:r w:rsidRPr="003872A0">
        <w:rPr>
          <w:rtl/>
        </w:rPr>
        <w:t xml:space="preserve"> التنسيق مع القطاعات المختلفة والجهات الحكومية والمجتمع المدني </w:t>
      </w:r>
      <w:r w:rsidRPr="006F45CD">
        <w:rPr>
          <w:spacing w:val="-2"/>
          <w:rtl/>
        </w:rPr>
        <w:t xml:space="preserve">وينفذ </w:t>
      </w:r>
      <w:r w:rsidR="00B71BB0">
        <w:rPr>
          <w:rFonts w:hint="cs"/>
          <w:spacing w:val="-2"/>
          <w:rtl/>
        </w:rPr>
        <w:t xml:space="preserve">على </w:t>
      </w:r>
      <w:r w:rsidRPr="006F45CD">
        <w:rPr>
          <w:spacing w:val="-2"/>
          <w:rtl/>
        </w:rPr>
        <w:t xml:space="preserve">مراحل ومن خلاله يتم تنشيط </w:t>
      </w:r>
      <w:r w:rsidRPr="006F45CD">
        <w:rPr>
          <w:rFonts w:hint="cs"/>
          <w:spacing w:val="-2"/>
          <w:rtl/>
        </w:rPr>
        <w:t>الاستراتيجيات</w:t>
      </w:r>
      <w:r w:rsidRPr="006F45CD">
        <w:rPr>
          <w:spacing w:val="-2"/>
          <w:rtl/>
        </w:rPr>
        <w:t xml:space="preserve"> الحكومية حول هذا الموضوع بهدف توحيدها في خطة موحدة للقضاء </w:t>
      </w:r>
      <w:r w:rsidR="00B71BB0">
        <w:rPr>
          <w:rFonts w:hint="cs"/>
          <w:spacing w:val="-2"/>
          <w:rtl/>
        </w:rPr>
        <w:t xml:space="preserve">على </w:t>
      </w:r>
      <w:r w:rsidRPr="006F45CD">
        <w:rPr>
          <w:spacing w:val="-2"/>
          <w:rtl/>
        </w:rPr>
        <w:t>ختان</w:t>
      </w:r>
      <w:r w:rsidRPr="006F45CD">
        <w:rPr>
          <w:rFonts w:hint="cs"/>
          <w:spacing w:val="-2"/>
          <w:rtl/>
        </w:rPr>
        <w:t xml:space="preserve"> الإناث</w:t>
      </w:r>
      <w:r w:rsidRPr="006F45CD">
        <w:rPr>
          <w:spacing w:val="-2"/>
          <w:rtl/>
        </w:rPr>
        <w:t xml:space="preserve"> وقد </w:t>
      </w:r>
      <w:r w:rsidRPr="006F45CD">
        <w:rPr>
          <w:rFonts w:hint="cs"/>
          <w:spacing w:val="-2"/>
          <w:rtl/>
        </w:rPr>
        <w:t>أصدرت</w:t>
      </w:r>
      <w:r w:rsidRPr="006F45CD">
        <w:rPr>
          <w:spacing w:val="-2"/>
          <w:rtl/>
        </w:rPr>
        <w:t xml:space="preserve"> الحكومة </w:t>
      </w:r>
      <w:r w:rsidRPr="006F45CD">
        <w:rPr>
          <w:rFonts w:hint="cs"/>
          <w:spacing w:val="-2"/>
          <w:rtl/>
        </w:rPr>
        <w:t>الاستراتيجية</w:t>
      </w:r>
      <w:r w:rsidRPr="006F45CD">
        <w:rPr>
          <w:spacing w:val="-2"/>
          <w:rtl/>
        </w:rPr>
        <w:t xml:space="preserve"> القومية للقضاء </w:t>
      </w:r>
      <w:r w:rsidR="00B71BB0">
        <w:rPr>
          <w:rFonts w:hint="cs"/>
          <w:spacing w:val="-2"/>
          <w:rtl/>
        </w:rPr>
        <w:t xml:space="preserve">على </w:t>
      </w:r>
      <w:r w:rsidRPr="006F45CD">
        <w:rPr>
          <w:spacing w:val="-2"/>
          <w:rtl/>
        </w:rPr>
        <w:t xml:space="preserve">ختان </w:t>
      </w:r>
      <w:r w:rsidRPr="006F45CD">
        <w:rPr>
          <w:rFonts w:hint="cs"/>
          <w:spacing w:val="-2"/>
          <w:rtl/>
        </w:rPr>
        <w:t>الإناث</w:t>
      </w:r>
      <w:r w:rsidRPr="006F45CD">
        <w:rPr>
          <w:spacing w:val="-2"/>
          <w:rtl/>
        </w:rPr>
        <w:t xml:space="preserve"> (208-2018) </w:t>
      </w:r>
      <w:r w:rsidR="00B71BB0">
        <w:rPr>
          <w:rFonts w:hint="cs"/>
          <w:spacing w:val="-2"/>
          <w:rtl/>
        </w:rPr>
        <w:t xml:space="preserve">على المستوى </w:t>
      </w:r>
      <w:r w:rsidRPr="006F45CD">
        <w:rPr>
          <w:spacing w:val="-2"/>
          <w:rtl/>
        </w:rPr>
        <w:t xml:space="preserve">الاتحادي والولائي في محاور (الصحة </w:t>
      </w:r>
      <w:r w:rsidR="0006447E" w:rsidRPr="006F45CD">
        <w:rPr>
          <w:rFonts w:hint="cs"/>
          <w:spacing w:val="-2"/>
          <w:rtl/>
        </w:rPr>
        <w:t>-</w:t>
      </w:r>
      <w:r w:rsidRPr="006F45CD">
        <w:rPr>
          <w:spacing w:val="-2"/>
          <w:rtl/>
        </w:rPr>
        <w:t xml:space="preserve"> التعليم </w:t>
      </w:r>
      <w:r w:rsidR="0006447E" w:rsidRPr="006F45CD">
        <w:rPr>
          <w:rFonts w:hint="cs"/>
          <w:spacing w:val="-2"/>
          <w:rtl/>
        </w:rPr>
        <w:t>-</w:t>
      </w:r>
      <w:r w:rsidRPr="006F45CD">
        <w:rPr>
          <w:spacing w:val="-2"/>
          <w:rtl/>
        </w:rPr>
        <w:t xml:space="preserve"> </w:t>
      </w:r>
      <w:r w:rsidRPr="006F45CD">
        <w:rPr>
          <w:rFonts w:hint="cs"/>
          <w:spacing w:val="-2"/>
          <w:rtl/>
        </w:rPr>
        <w:t>الإعلام</w:t>
      </w:r>
      <w:r w:rsidRPr="006F45CD">
        <w:rPr>
          <w:spacing w:val="-2"/>
          <w:rtl/>
        </w:rPr>
        <w:t xml:space="preserve"> </w:t>
      </w:r>
      <w:r w:rsidR="0006447E" w:rsidRPr="006F45CD">
        <w:rPr>
          <w:rFonts w:hint="cs"/>
          <w:spacing w:val="-2"/>
          <w:rtl/>
        </w:rPr>
        <w:t>-</w:t>
      </w:r>
      <w:r w:rsidRPr="006F45CD">
        <w:rPr>
          <w:spacing w:val="-2"/>
          <w:rtl/>
        </w:rPr>
        <w:t xml:space="preserve"> القانون </w:t>
      </w:r>
      <w:r w:rsidR="0006447E" w:rsidRPr="006F45CD">
        <w:rPr>
          <w:rFonts w:hint="cs"/>
          <w:spacing w:val="-2"/>
          <w:rtl/>
        </w:rPr>
        <w:t>-</w:t>
      </w:r>
      <w:r w:rsidRPr="006F45CD">
        <w:rPr>
          <w:spacing w:val="-2"/>
          <w:rtl/>
        </w:rPr>
        <w:t xml:space="preserve"> الدين</w:t>
      </w:r>
      <w:r w:rsidR="0006447E" w:rsidRPr="006F45CD">
        <w:rPr>
          <w:rFonts w:hint="cs"/>
          <w:spacing w:val="-2"/>
          <w:rtl/>
        </w:rPr>
        <w:t xml:space="preserve"> -</w:t>
      </w:r>
      <w:r w:rsidRPr="006F45CD">
        <w:rPr>
          <w:spacing w:val="-2"/>
          <w:rtl/>
        </w:rPr>
        <w:t xml:space="preserve"> المعلومات </w:t>
      </w:r>
      <w:r w:rsidR="0006447E" w:rsidRPr="006F45CD">
        <w:rPr>
          <w:rFonts w:hint="cs"/>
          <w:spacing w:val="-2"/>
          <w:rtl/>
        </w:rPr>
        <w:t>-</w:t>
      </w:r>
      <w:r w:rsidRPr="006F45CD">
        <w:rPr>
          <w:spacing w:val="-2"/>
          <w:rtl/>
        </w:rPr>
        <w:t xml:space="preserve"> الاجتماعي) مع الوزارات </w:t>
      </w:r>
      <w:r w:rsidRPr="006F45CD">
        <w:rPr>
          <w:rFonts w:hint="cs"/>
          <w:spacing w:val="-2"/>
          <w:rtl/>
        </w:rPr>
        <w:t>والمؤسسات</w:t>
      </w:r>
      <w:r w:rsidRPr="006F45CD">
        <w:rPr>
          <w:spacing w:val="-2"/>
          <w:rtl/>
        </w:rPr>
        <w:t xml:space="preserve"> الحكومية والولايات والشركاء الرسميين من منظمات المجتمع المدني والقطاعات المجتمعية والم</w:t>
      </w:r>
      <w:r w:rsidRPr="006F45CD">
        <w:rPr>
          <w:rFonts w:hint="cs"/>
          <w:spacing w:val="-2"/>
          <w:rtl/>
        </w:rPr>
        <w:t>ؤ</w:t>
      </w:r>
      <w:r w:rsidRPr="006F45CD">
        <w:rPr>
          <w:spacing w:val="-2"/>
          <w:rtl/>
        </w:rPr>
        <w:t xml:space="preserve">سسات التشريعية وعلى المستوى </w:t>
      </w:r>
      <w:r w:rsidRPr="006F45CD">
        <w:rPr>
          <w:rFonts w:hint="cs"/>
          <w:spacing w:val="-2"/>
          <w:rtl/>
        </w:rPr>
        <w:t>الديني</w:t>
      </w:r>
      <w:r w:rsidRPr="006F45CD">
        <w:rPr>
          <w:spacing w:val="-2"/>
          <w:rtl/>
        </w:rPr>
        <w:t xml:space="preserve"> فقد أصدر مجلس </w:t>
      </w:r>
      <w:r w:rsidRPr="006F45CD">
        <w:rPr>
          <w:rFonts w:hint="cs"/>
          <w:spacing w:val="-2"/>
          <w:rtl/>
        </w:rPr>
        <w:t>الإفتاء</w:t>
      </w:r>
      <w:r w:rsidRPr="006F45CD">
        <w:rPr>
          <w:spacing w:val="-2"/>
          <w:rtl/>
        </w:rPr>
        <w:t xml:space="preserve"> </w:t>
      </w:r>
      <w:r w:rsidRPr="006F45CD">
        <w:rPr>
          <w:rFonts w:hint="cs"/>
          <w:spacing w:val="-2"/>
          <w:rtl/>
        </w:rPr>
        <w:t>الشرعي</w:t>
      </w:r>
      <w:r w:rsidRPr="006F45CD">
        <w:rPr>
          <w:spacing w:val="-2"/>
          <w:rtl/>
        </w:rPr>
        <w:t xml:space="preserve"> فتوى شرعية حرم بموجبها الختان </w:t>
      </w:r>
      <w:r w:rsidRPr="006F45CD">
        <w:rPr>
          <w:rFonts w:hint="cs"/>
          <w:spacing w:val="-2"/>
          <w:rtl/>
        </w:rPr>
        <w:t>الفرعوني</w:t>
      </w:r>
      <w:r w:rsidRPr="006F45CD">
        <w:rPr>
          <w:spacing w:val="-2"/>
          <w:rtl/>
        </w:rPr>
        <w:t xml:space="preserve"> </w:t>
      </w:r>
      <w:r w:rsidRPr="006F45CD">
        <w:rPr>
          <w:rFonts w:hint="cs"/>
          <w:spacing w:val="-2"/>
          <w:rtl/>
        </w:rPr>
        <w:t>الذي</w:t>
      </w:r>
      <w:r w:rsidRPr="006F45CD">
        <w:rPr>
          <w:spacing w:val="-2"/>
          <w:rtl/>
        </w:rPr>
        <w:t xml:space="preserve"> يمثل أسوأ درجات ختان الأنثى. </w:t>
      </w:r>
    </w:p>
    <w:p w:rsidR="00D929DE" w:rsidRPr="003872A0" w:rsidRDefault="00D929DE" w:rsidP="006F45CD">
      <w:pPr>
        <w:pStyle w:val="SingleTxtGA"/>
        <w:spacing w:line="370" w:lineRule="exact"/>
        <w:rPr>
          <w:rtl/>
        </w:rPr>
      </w:pPr>
      <w:r w:rsidRPr="003872A0">
        <w:rPr>
          <w:rtl/>
        </w:rPr>
        <w:t>13</w:t>
      </w:r>
      <w:r w:rsidRPr="003872A0">
        <w:rPr>
          <w:rFonts w:hint="cs"/>
          <w:rtl/>
        </w:rPr>
        <w:t>5</w:t>
      </w:r>
      <w:r w:rsidR="0006447E">
        <w:rPr>
          <w:rFonts w:hint="cs"/>
          <w:rtl/>
        </w:rPr>
        <w:t>-</w:t>
      </w:r>
      <w:r w:rsidRPr="003872A0">
        <w:rPr>
          <w:rtl/>
        </w:rPr>
        <w:tab/>
        <w:t>تم تعديل القانون الجنائي للعام 2009 ليتضمن نصا</w:t>
      </w:r>
      <w:r w:rsidR="009B1A59">
        <w:rPr>
          <w:rFonts w:hint="cs"/>
          <w:rtl/>
        </w:rPr>
        <w:t>ً</w:t>
      </w:r>
      <w:r w:rsidRPr="003872A0">
        <w:rPr>
          <w:rtl/>
        </w:rPr>
        <w:t xml:space="preserve"> حول الحماية الخاصة للنساء </w:t>
      </w:r>
      <w:r w:rsidRPr="003872A0">
        <w:rPr>
          <w:rFonts w:hint="cs"/>
          <w:rtl/>
        </w:rPr>
        <w:t>أثناء</w:t>
      </w:r>
      <w:r w:rsidRPr="003872A0">
        <w:rPr>
          <w:rtl/>
        </w:rPr>
        <w:t xml:space="preserve"> النزاعات المسلحة </w:t>
      </w:r>
      <w:r w:rsidRPr="003872A0">
        <w:rPr>
          <w:rFonts w:hint="cs"/>
          <w:rtl/>
        </w:rPr>
        <w:t>(</w:t>
      </w:r>
      <w:r w:rsidRPr="003872A0">
        <w:rPr>
          <w:rtl/>
        </w:rPr>
        <w:t xml:space="preserve">المادة 186) وجرائم الحرب ضد </w:t>
      </w:r>
      <w:r w:rsidRPr="003872A0">
        <w:rPr>
          <w:rFonts w:hint="cs"/>
          <w:rtl/>
        </w:rPr>
        <w:t>الأشخاص</w:t>
      </w:r>
      <w:r w:rsidRPr="003872A0">
        <w:rPr>
          <w:rtl/>
        </w:rPr>
        <w:t xml:space="preserve"> </w:t>
      </w:r>
      <w:r w:rsidRPr="003872A0">
        <w:rPr>
          <w:rFonts w:hint="cs"/>
          <w:rtl/>
        </w:rPr>
        <w:t>(</w:t>
      </w:r>
      <w:r w:rsidRPr="003872A0">
        <w:rPr>
          <w:rtl/>
        </w:rPr>
        <w:t xml:space="preserve">المادة </w:t>
      </w:r>
      <w:r w:rsidR="0006447E">
        <w:rPr>
          <w:rFonts w:hint="cs"/>
          <w:rtl/>
        </w:rPr>
        <w:t>188</w:t>
      </w:r>
      <w:r w:rsidRPr="003872A0">
        <w:rPr>
          <w:rFonts w:hint="cs"/>
          <w:rtl/>
        </w:rPr>
        <w:t>(ط))</w:t>
      </w:r>
      <w:r w:rsidRPr="003872A0">
        <w:rPr>
          <w:rtl/>
        </w:rPr>
        <w:t xml:space="preserve"> وذلك بعد إجراء العديد من ورش العمل وحلقات النقاش لتعديل القانون </w:t>
      </w:r>
      <w:r w:rsidRPr="003872A0">
        <w:rPr>
          <w:rFonts w:hint="cs"/>
          <w:rtl/>
        </w:rPr>
        <w:t>الجنائي</w:t>
      </w:r>
      <w:r w:rsidRPr="003872A0">
        <w:rPr>
          <w:rtl/>
        </w:rPr>
        <w:t xml:space="preserve"> وذلك بإضافة باب كامل شمل جرائم الحرب والجرائم ضد الإنسانية والإبادة الجماعية.</w:t>
      </w:r>
    </w:p>
    <w:p w:rsidR="00D929DE" w:rsidRPr="003872A0" w:rsidRDefault="00D929DE" w:rsidP="009B1A59">
      <w:pPr>
        <w:pStyle w:val="SingleTxtGA"/>
        <w:spacing w:line="370" w:lineRule="exact"/>
        <w:rPr>
          <w:rtl/>
        </w:rPr>
      </w:pPr>
      <w:r w:rsidRPr="003872A0">
        <w:rPr>
          <w:rtl/>
        </w:rPr>
        <w:t>13</w:t>
      </w:r>
      <w:r w:rsidRPr="003872A0">
        <w:rPr>
          <w:rFonts w:hint="cs"/>
          <w:rtl/>
        </w:rPr>
        <w:t>6</w:t>
      </w:r>
      <w:r w:rsidR="0006447E">
        <w:rPr>
          <w:rFonts w:hint="cs"/>
          <w:rtl/>
        </w:rPr>
        <w:t>-</w:t>
      </w:r>
      <w:r w:rsidRPr="003872A0">
        <w:rPr>
          <w:rtl/>
        </w:rPr>
        <w:tab/>
      </w:r>
      <w:r w:rsidRPr="003872A0">
        <w:rPr>
          <w:rFonts w:hint="cs"/>
          <w:rtl/>
        </w:rPr>
        <w:t>في</w:t>
      </w:r>
      <w:r w:rsidRPr="003872A0">
        <w:rPr>
          <w:rtl/>
        </w:rPr>
        <w:t xml:space="preserve"> مجال حماية المرأة والطفل أيضا</w:t>
      </w:r>
      <w:r w:rsidR="009B1A59">
        <w:rPr>
          <w:rFonts w:hint="cs"/>
          <w:rtl/>
        </w:rPr>
        <w:t>ً</w:t>
      </w:r>
      <w:r w:rsidRPr="003872A0">
        <w:rPr>
          <w:rtl/>
        </w:rPr>
        <w:t xml:space="preserve">، فقد تم إنشاء وحدة مكافحة العنف ضد المرأة والطفل بوزارة العدل بموجب قرار مجلس </w:t>
      </w:r>
      <w:r w:rsidRPr="003872A0">
        <w:rPr>
          <w:rFonts w:hint="cs"/>
          <w:rtl/>
        </w:rPr>
        <w:t>الوزراء</w:t>
      </w:r>
      <w:r w:rsidRPr="003872A0">
        <w:rPr>
          <w:rtl/>
        </w:rPr>
        <w:t xml:space="preserve"> رقم (537) الصادر </w:t>
      </w:r>
      <w:r w:rsidRPr="003872A0">
        <w:rPr>
          <w:rFonts w:hint="cs"/>
          <w:rtl/>
        </w:rPr>
        <w:t>في</w:t>
      </w:r>
      <w:r w:rsidRPr="003872A0">
        <w:rPr>
          <w:rtl/>
        </w:rPr>
        <w:t xml:space="preserve"> </w:t>
      </w:r>
      <w:r w:rsidRPr="003872A0">
        <w:rPr>
          <w:rFonts w:hint="cs"/>
          <w:rtl/>
        </w:rPr>
        <w:t xml:space="preserve">1 تشرين الثاني/نوفمبر </w:t>
      </w:r>
      <w:r w:rsidRPr="003872A0">
        <w:rPr>
          <w:rtl/>
        </w:rPr>
        <w:t>2005 وم</w:t>
      </w:r>
      <w:r w:rsidRPr="003872A0">
        <w:rPr>
          <w:rFonts w:hint="cs"/>
          <w:rtl/>
        </w:rPr>
        <w:t>ؤ</w:t>
      </w:r>
      <w:r w:rsidRPr="003872A0">
        <w:rPr>
          <w:rtl/>
        </w:rPr>
        <w:t xml:space="preserve">خراً تم ضمها لوزارة الرعاية </w:t>
      </w:r>
      <w:r w:rsidRPr="003872A0">
        <w:rPr>
          <w:rFonts w:hint="cs"/>
          <w:rtl/>
        </w:rPr>
        <w:t>الاجتماعية</w:t>
      </w:r>
      <w:r w:rsidRPr="003872A0">
        <w:rPr>
          <w:rtl/>
        </w:rPr>
        <w:t xml:space="preserve">، كما تم أيضاً وضع خطة الدولة لمكافحة العنف ضد المرأة بالتشاور مع بعثة الأمم المتحدة بالسودان وبدأ تنفيذها منذ شهر </w:t>
      </w:r>
      <w:r w:rsidRPr="003872A0">
        <w:rPr>
          <w:rFonts w:hint="cs"/>
          <w:rtl/>
        </w:rPr>
        <w:t>كانون الأول/</w:t>
      </w:r>
      <w:r w:rsidRPr="003872A0">
        <w:rPr>
          <w:rtl/>
        </w:rPr>
        <w:t>ديسمبر 2005، وتقوم هذه الخطة على رفع وع</w:t>
      </w:r>
      <w:r w:rsidR="009B1A59">
        <w:rPr>
          <w:rFonts w:hint="cs"/>
          <w:rtl/>
        </w:rPr>
        <w:t>ي</w:t>
      </w:r>
      <w:r w:rsidRPr="003872A0">
        <w:rPr>
          <w:rtl/>
        </w:rPr>
        <w:t xml:space="preserve"> المرأة بحقوقها ووسائل حماية هذه الحقوق </w:t>
      </w:r>
      <w:r w:rsidRPr="003872A0">
        <w:rPr>
          <w:rFonts w:hint="cs"/>
          <w:rtl/>
        </w:rPr>
        <w:t>إلى</w:t>
      </w:r>
      <w:r w:rsidRPr="003872A0">
        <w:rPr>
          <w:rtl/>
        </w:rPr>
        <w:t xml:space="preserve"> جانب قيام الدولة بسن التشريعات اللازمة والمتعلقة بتسهيل وتبسيط </w:t>
      </w:r>
      <w:r w:rsidRPr="003872A0">
        <w:rPr>
          <w:rFonts w:hint="cs"/>
          <w:rtl/>
        </w:rPr>
        <w:t>إجراءات</w:t>
      </w:r>
      <w:r w:rsidRPr="003872A0">
        <w:rPr>
          <w:rtl/>
        </w:rPr>
        <w:t xml:space="preserve"> حماية حقوق المرأة. كما تنبت الحكومة السياسة القومي</w:t>
      </w:r>
      <w:r w:rsidRPr="003872A0">
        <w:rPr>
          <w:rFonts w:hint="cs"/>
          <w:rtl/>
        </w:rPr>
        <w:t>ّ</w:t>
      </w:r>
      <w:r w:rsidRPr="003872A0">
        <w:rPr>
          <w:rtl/>
        </w:rPr>
        <w:t>ة لتمكين المرأة والسياسة القومية لتعليم البنات.</w:t>
      </w:r>
    </w:p>
    <w:p w:rsidR="00D929DE" w:rsidRPr="003872A0" w:rsidRDefault="00D929DE" w:rsidP="006F45CD">
      <w:pPr>
        <w:pStyle w:val="SingleTxtGA"/>
        <w:spacing w:line="370" w:lineRule="exact"/>
        <w:rPr>
          <w:rtl/>
        </w:rPr>
      </w:pPr>
      <w:r w:rsidRPr="003872A0">
        <w:rPr>
          <w:rtl/>
        </w:rPr>
        <w:t>13</w:t>
      </w:r>
      <w:r w:rsidRPr="003872A0">
        <w:rPr>
          <w:rFonts w:hint="cs"/>
          <w:rtl/>
        </w:rPr>
        <w:t>7</w:t>
      </w:r>
      <w:r w:rsidR="0006447E">
        <w:rPr>
          <w:rFonts w:hint="cs"/>
          <w:rtl/>
        </w:rPr>
        <w:t>-</w:t>
      </w:r>
      <w:r w:rsidRPr="003872A0">
        <w:rPr>
          <w:rtl/>
        </w:rPr>
        <w:tab/>
        <w:t xml:space="preserve">تم </w:t>
      </w:r>
      <w:r w:rsidRPr="003872A0">
        <w:rPr>
          <w:rFonts w:hint="cs"/>
          <w:rtl/>
        </w:rPr>
        <w:t>إنشاء</w:t>
      </w:r>
      <w:r w:rsidRPr="003872A0">
        <w:rPr>
          <w:rtl/>
        </w:rPr>
        <w:t xml:space="preserve"> لجان ولائية لمكافحة العنف ضد المرأة بكل ولايات دارفور، وتضم هذه اللجان </w:t>
      </w:r>
      <w:r w:rsidRPr="003872A0">
        <w:rPr>
          <w:rFonts w:hint="cs"/>
          <w:rtl/>
        </w:rPr>
        <w:t>في</w:t>
      </w:r>
      <w:r w:rsidRPr="003872A0">
        <w:rPr>
          <w:rtl/>
        </w:rPr>
        <w:t xml:space="preserve"> عضويتها الأجهزة الولائية الرسمية بما فيها </w:t>
      </w:r>
      <w:r w:rsidRPr="003872A0">
        <w:rPr>
          <w:rFonts w:hint="cs"/>
          <w:rtl/>
        </w:rPr>
        <w:t>الوالي</w:t>
      </w:r>
      <w:r w:rsidRPr="003872A0">
        <w:rPr>
          <w:rtl/>
        </w:rPr>
        <w:t xml:space="preserve"> والشرطة والصحة </w:t>
      </w:r>
      <w:r w:rsidRPr="003872A0">
        <w:rPr>
          <w:rFonts w:hint="cs"/>
          <w:rtl/>
        </w:rPr>
        <w:t>إلى</w:t>
      </w:r>
      <w:r w:rsidRPr="003872A0">
        <w:rPr>
          <w:rtl/>
        </w:rPr>
        <w:t xml:space="preserve"> جانب منظمات المجتمع </w:t>
      </w:r>
      <w:r w:rsidRPr="003872A0">
        <w:rPr>
          <w:rFonts w:hint="cs"/>
          <w:rtl/>
        </w:rPr>
        <w:t>المدني</w:t>
      </w:r>
      <w:r w:rsidRPr="003872A0">
        <w:rPr>
          <w:rtl/>
        </w:rPr>
        <w:t xml:space="preserve"> وممثل من بعثة الأمم المتحدة بالسودان وكذلك ممثل من قوات </w:t>
      </w:r>
      <w:r w:rsidRPr="003872A0">
        <w:rPr>
          <w:rFonts w:hint="cs"/>
          <w:rtl/>
        </w:rPr>
        <w:t>الاتحاد</w:t>
      </w:r>
      <w:r w:rsidRPr="003872A0">
        <w:rPr>
          <w:rtl/>
        </w:rPr>
        <w:t xml:space="preserve"> </w:t>
      </w:r>
      <w:r w:rsidRPr="003872A0">
        <w:rPr>
          <w:rFonts w:hint="cs"/>
          <w:rtl/>
        </w:rPr>
        <w:t>الأفريقي</w:t>
      </w:r>
      <w:r w:rsidRPr="003872A0">
        <w:rPr>
          <w:rtl/>
        </w:rPr>
        <w:t>. وقد بدأت هذه اللجان مباشرة مهامها بنجاح مقدر.</w:t>
      </w:r>
    </w:p>
    <w:p w:rsidR="00D929DE" w:rsidRPr="006F45CD" w:rsidRDefault="00D929DE" w:rsidP="006F45CD">
      <w:pPr>
        <w:pStyle w:val="SingleTxtGA"/>
        <w:spacing w:line="370" w:lineRule="exact"/>
        <w:rPr>
          <w:spacing w:val="-2"/>
          <w:rtl/>
        </w:rPr>
      </w:pPr>
      <w:r w:rsidRPr="006F45CD">
        <w:rPr>
          <w:spacing w:val="-2"/>
          <w:rtl/>
        </w:rPr>
        <w:t>13</w:t>
      </w:r>
      <w:r w:rsidRPr="006F45CD">
        <w:rPr>
          <w:rFonts w:hint="cs"/>
          <w:spacing w:val="-2"/>
          <w:rtl/>
        </w:rPr>
        <w:t>8</w:t>
      </w:r>
      <w:r w:rsidR="0006447E" w:rsidRPr="006F45CD">
        <w:rPr>
          <w:rFonts w:hint="cs"/>
          <w:spacing w:val="-2"/>
          <w:rtl/>
        </w:rPr>
        <w:t>-</w:t>
      </w:r>
      <w:r w:rsidRPr="006F45CD">
        <w:rPr>
          <w:rFonts w:hint="cs"/>
          <w:spacing w:val="-2"/>
          <w:rtl/>
        </w:rPr>
        <w:tab/>
      </w:r>
      <w:r w:rsidRPr="006F45CD">
        <w:rPr>
          <w:spacing w:val="-2"/>
          <w:rtl/>
        </w:rPr>
        <w:t xml:space="preserve">أما الجهود المبذولة </w:t>
      </w:r>
      <w:r w:rsidRPr="006F45CD">
        <w:rPr>
          <w:rFonts w:hint="cs"/>
          <w:spacing w:val="-2"/>
          <w:rtl/>
        </w:rPr>
        <w:t>في</w:t>
      </w:r>
      <w:r w:rsidRPr="006F45CD">
        <w:rPr>
          <w:spacing w:val="-2"/>
          <w:rtl/>
        </w:rPr>
        <w:t xml:space="preserve"> مجال تنمية المرأة على المستوى </w:t>
      </w:r>
      <w:r w:rsidRPr="006F45CD">
        <w:rPr>
          <w:rFonts w:hint="cs"/>
          <w:spacing w:val="-2"/>
          <w:rtl/>
        </w:rPr>
        <w:t>الرسمي</w:t>
      </w:r>
      <w:r w:rsidRPr="006F45CD">
        <w:rPr>
          <w:spacing w:val="-2"/>
          <w:rtl/>
        </w:rPr>
        <w:t xml:space="preserve"> بوزارة </w:t>
      </w:r>
      <w:r w:rsidRPr="006F45CD">
        <w:rPr>
          <w:rFonts w:hint="cs"/>
          <w:spacing w:val="-2"/>
          <w:rtl/>
        </w:rPr>
        <w:t>الرعاية</w:t>
      </w:r>
      <w:r w:rsidRPr="006F45CD">
        <w:rPr>
          <w:spacing w:val="-2"/>
          <w:rtl/>
        </w:rPr>
        <w:t xml:space="preserve"> </w:t>
      </w:r>
      <w:r w:rsidRPr="006F45CD">
        <w:rPr>
          <w:rFonts w:hint="cs"/>
          <w:spacing w:val="-2"/>
          <w:rtl/>
        </w:rPr>
        <w:t>الاجتماعية</w:t>
      </w:r>
      <w:r w:rsidRPr="006F45CD">
        <w:rPr>
          <w:spacing w:val="-2"/>
          <w:rtl/>
        </w:rPr>
        <w:t xml:space="preserve"> </w:t>
      </w:r>
      <w:r w:rsidRPr="006F45CD">
        <w:rPr>
          <w:rFonts w:hint="cs"/>
          <w:spacing w:val="-2"/>
          <w:rtl/>
        </w:rPr>
        <w:t>وشؤون</w:t>
      </w:r>
      <w:r w:rsidRPr="006F45CD">
        <w:rPr>
          <w:spacing w:val="-2"/>
          <w:rtl/>
        </w:rPr>
        <w:t xml:space="preserve"> الطفل، </w:t>
      </w:r>
      <w:r w:rsidRPr="006F45CD">
        <w:rPr>
          <w:rFonts w:hint="cs"/>
          <w:spacing w:val="-2"/>
          <w:rtl/>
        </w:rPr>
        <w:t>فقد</w:t>
      </w:r>
      <w:r w:rsidRPr="006F45CD">
        <w:rPr>
          <w:spacing w:val="-2"/>
          <w:rtl/>
        </w:rPr>
        <w:t xml:space="preserve"> أنشئت إدارة مخصصة للمرأة وصدر توجيه لكل الوزارات بإنشاء إدارة للمرأة. أما على المستوى </w:t>
      </w:r>
      <w:r w:rsidRPr="006F45CD">
        <w:rPr>
          <w:rFonts w:hint="cs"/>
          <w:spacing w:val="-2"/>
          <w:rtl/>
        </w:rPr>
        <w:t>الولائي</w:t>
      </w:r>
      <w:r w:rsidRPr="006F45CD">
        <w:rPr>
          <w:spacing w:val="-2"/>
          <w:rtl/>
        </w:rPr>
        <w:t xml:space="preserve"> فقد أسست وزارة </w:t>
      </w:r>
      <w:r w:rsidRPr="006F45CD">
        <w:rPr>
          <w:rFonts w:hint="cs"/>
          <w:spacing w:val="-2"/>
          <w:rtl/>
        </w:rPr>
        <w:t>للشؤون الاجتماعية</w:t>
      </w:r>
      <w:r w:rsidRPr="006F45CD">
        <w:rPr>
          <w:spacing w:val="-2"/>
          <w:rtl/>
        </w:rPr>
        <w:t xml:space="preserve"> والثقافية </w:t>
      </w:r>
      <w:r w:rsidRPr="006F45CD">
        <w:rPr>
          <w:rFonts w:hint="cs"/>
          <w:spacing w:val="-2"/>
          <w:rtl/>
        </w:rPr>
        <w:t>في</w:t>
      </w:r>
      <w:r w:rsidRPr="006F45CD">
        <w:rPr>
          <w:spacing w:val="-2"/>
          <w:rtl/>
        </w:rPr>
        <w:t xml:space="preserve"> كل من الولايات الست </w:t>
      </w:r>
      <w:r w:rsidRPr="006F45CD">
        <w:rPr>
          <w:rFonts w:hint="cs"/>
          <w:spacing w:val="-2"/>
          <w:rtl/>
        </w:rPr>
        <w:t>والعشرين</w:t>
      </w:r>
      <w:r w:rsidRPr="006F45CD">
        <w:rPr>
          <w:spacing w:val="-2"/>
          <w:rtl/>
        </w:rPr>
        <w:t xml:space="preserve">، وتختص هذه الوزارات </w:t>
      </w:r>
      <w:r w:rsidRPr="006F45CD">
        <w:rPr>
          <w:rFonts w:hint="cs"/>
          <w:spacing w:val="-2"/>
          <w:rtl/>
        </w:rPr>
        <w:t>بشؤون</w:t>
      </w:r>
      <w:r w:rsidRPr="006F45CD">
        <w:rPr>
          <w:spacing w:val="-2"/>
          <w:rtl/>
        </w:rPr>
        <w:t xml:space="preserve"> الشباب والنساء والأسرة والأطفال.</w:t>
      </w:r>
    </w:p>
    <w:p w:rsidR="00D929DE" w:rsidRPr="003872A0" w:rsidRDefault="00D929DE" w:rsidP="006F45CD">
      <w:pPr>
        <w:pStyle w:val="SingleTxtGA"/>
        <w:spacing w:line="374" w:lineRule="exact"/>
        <w:rPr>
          <w:rtl/>
        </w:rPr>
      </w:pPr>
      <w:r w:rsidRPr="003872A0">
        <w:rPr>
          <w:rtl/>
        </w:rPr>
        <w:t>1</w:t>
      </w:r>
      <w:r w:rsidRPr="003872A0">
        <w:rPr>
          <w:rFonts w:hint="cs"/>
          <w:rtl/>
        </w:rPr>
        <w:t>39</w:t>
      </w:r>
      <w:r w:rsidR="0006447E">
        <w:rPr>
          <w:rFonts w:hint="cs"/>
          <w:rtl/>
        </w:rPr>
        <w:t>-</w:t>
      </w:r>
      <w:r w:rsidRPr="003872A0">
        <w:rPr>
          <w:rFonts w:hint="cs"/>
          <w:rtl/>
        </w:rPr>
        <w:tab/>
      </w:r>
      <w:r w:rsidRPr="003872A0">
        <w:rPr>
          <w:rtl/>
        </w:rPr>
        <w:t xml:space="preserve">على الصعيد </w:t>
      </w:r>
      <w:r w:rsidRPr="003872A0">
        <w:rPr>
          <w:rFonts w:hint="cs"/>
          <w:rtl/>
        </w:rPr>
        <w:t>الشعبي</w:t>
      </w:r>
      <w:r w:rsidRPr="003872A0">
        <w:rPr>
          <w:rtl/>
        </w:rPr>
        <w:t xml:space="preserve"> فهناك عشرات المنظمات النسوية الطوعية العاملة </w:t>
      </w:r>
      <w:r w:rsidRPr="003872A0">
        <w:rPr>
          <w:rFonts w:hint="cs"/>
          <w:rtl/>
        </w:rPr>
        <w:t>في</w:t>
      </w:r>
      <w:r w:rsidRPr="003872A0">
        <w:rPr>
          <w:rtl/>
        </w:rPr>
        <w:t xml:space="preserve"> مجال المرأة، ويجري تنسيق عمل هذه المنظمات بواسطة </w:t>
      </w:r>
      <w:r w:rsidRPr="003872A0">
        <w:rPr>
          <w:rFonts w:hint="cs"/>
          <w:rtl/>
        </w:rPr>
        <w:t>الاتحاد</w:t>
      </w:r>
      <w:r w:rsidRPr="003872A0">
        <w:rPr>
          <w:rtl/>
        </w:rPr>
        <w:t xml:space="preserve"> العام للمرأة السودانية وهو تنظيم </w:t>
      </w:r>
      <w:r w:rsidRPr="003872A0">
        <w:rPr>
          <w:rFonts w:hint="cs"/>
          <w:rtl/>
        </w:rPr>
        <w:t>قومي</w:t>
      </w:r>
      <w:r w:rsidRPr="003872A0">
        <w:rPr>
          <w:rtl/>
        </w:rPr>
        <w:t xml:space="preserve"> </w:t>
      </w:r>
      <w:r w:rsidRPr="003872A0">
        <w:rPr>
          <w:rFonts w:hint="cs"/>
          <w:rtl/>
        </w:rPr>
        <w:t>طوعي</w:t>
      </w:r>
      <w:r w:rsidRPr="003872A0">
        <w:rPr>
          <w:rtl/>
        </w:rPr>
        <w:t xml:space="preserve"> ينتظم </w:t>
      </w:r>
      <w:r w:rsidR="009B1A59">
        <w:rPr>
          <w:rFonts w:hint="cs"/>
          <w:rtl/>
        </w:rPr>
        <w:t xml:space="preserve">في </w:t>
      </w:r>
      <w:r w:rsidRPr="003872A0">
        <w:rPr>
          <w:rtl/>
        </w:rPr>
        <w:t>جميع أنحاء القطر.</w:t>
      </w:r>
    </w:p>
    <w:p w:rsidR="00D929DE" w:rsidRPr="003872A0" w:rsidRDefault="00D929DE" w:rsidP="00B71BB0">
      <w:pPr>
        <w:pStyle w:val="SingleTxtGA"/>
        <w:spacing w:line="374" w:lineRule="exact"/>
        <w:rPr>
          <w:rtl/>
        </w:rPr>
      </w:pPr>
      <w:r w:rsidRPr="003872A0">
        <w:rPr>
          <w:rtl/>
        </w:rPr>
        <w:t>14</w:t>
      </w:r>
      <w:r w:rsidRPr="003872A0">
        <w:rPr>
          <w:rFonts w:hint="cs"/>
          <w:rtl/>
        </w:rPr>
        <w:t>0</w:t>
      </w:r>
      <w:r w:rsidR="0006447E">
        <w:rPr>
          <w:rFonts w:hint="cs"/>
          <w:rtl/>
        </w:rPr>
        <w:t>-</w:t>
      </w:r>
      <w:r w:rsidRPr="003872A0">
        <w:rPr>
          <w:rFonts w:hint="cs"/>
          <w:rtl/>
        </w:rPr>
        <w:tab/>
      </w:r>
      <w:r w:rsidRPr="003872A0">
        <w:rPr>
          <w:rtl/>
        </w:rPr>
        <w:t xml:space="preserve">كفلت الدولة للمرأة حقها </w:t>
      </w:r>
      <w:r w:rsidRPr="003872A0">
        <w:rPr>
          <w:rFonts w:hint="cs"/>
          <w:rtl/>
        </w:rPr>
        <w:t>في</w:t>
      </w:r>
      <w:r w:rsidRPr="003872A0">
        <w:rPr>
          <w:rtl/>
        </w:rPr>
        <w:t xml:space="preserve"> المشاركة السياسية،</w:t>
      </w:r>
      <w:r w:rsidRPr="003872A0">
        <w:rPr>
          <w:rFonts w:hint="cs"/>
          <w:rtl/>
        </w:rPr>
        <w:t xml:space="preserve"> </w:t>
      </w:r>
      <w:r w:rsidR="00B71BB0">
        <w:rPr>
          <w:rFonts w:hint="cs"/>
          <w:rtl/>
        </w:rPr>
        <w:t xml:space="preserve">على </w:t>
      </w:r>
      <w:r w:rsidRPr="003872A0">
        <w:rPr>
          <w:rtl/>
        </w:rPr>
        <w:t xml:space="preserve">الصعيد التشريعي </w:t>
      </w:r>
      <w:r w:rsidRPr="003872A0">
        <w:rPr>
          <w:rFonts w:hint="cs"/>
          <w:rtl/>
        </w:rPr>
        <w:t>وتبنت</w:t>
      </w:r>
      <w:r w:rsidRPr="003872A0">
        <w:rPr>
          <w:rtl/>
        </w:rPr>
        <w:t xml:space="preserve"> الحكومة نظام الكوته في قانون </w:t>
      </w:r>
      <w:r w:rsidRPr="003872A0">
        <w:rPr>
          <w:rFonts w:hint="cs"/>
          <w:rtl/>
        </w:rPr>
        <w:t>الانتخابات</w:t>
      </w:r>
      <w:r w:rsidRPr="003872A0">
        <w:rPr>
          <w:rtl/>
        </w:rPr>
        <w:t xml:space="preserve"> لسنة 2008 والتي كفلت 25 في المائة من المقاعد للنساء من العدد الكلي للمقاعد وقد تجاوزت نسبة تمثيل النساء </w:t>
      </w:r>
      <w:r w:rsidRPr="003872A0">
        <w:rPr>
          <w:rFonts w:hint="cs"/>
          <w:rtl/>
        </w:rPr>
        <w:t>إلى</w:t>
      </w:r>
      <w:r w:rsidRPr="003872A0">
        <w:rPr>
          <w:rtl/>
        </w:rPr>
        <w:t xml:space="preserve"> 28.3 في المائة في </w:t>
      </w:r>
      <w:r w:rsidRPr="003872A0">
        <w:rPr>
          <w:rFonts w:hint="cs"/>
          <w:rtl/>
        </w:rPr>
        <w:t>الانتخابات</w:t>
      </w:r>
      <w:r w:rsidRPr="003872A0">
        <w:rPr>
          <w:rtl/>
        </w:rPr>
        <w:t xml:space="preserve"> التي جرت 2010.</w:t>
      </w:r>
    </w:p>
    <w:p w:rsidR="00D929DE" w:rsidRPr="003872A0" w:rsidRDefault="00D929DE" w:rsidP="006F45CD">
      <w:pPr>
        <w:pStyle w:val="SingleTxtGA"/>
        <w:spacing w:line="374" w:lineRule="exact"/>
        <w:rPr>
          <w:rtl/>
        </w:rPr>
      </w:pPr>
      <w:r w:rsidRPr="003872A0">
        <w:rPr>
          <w:rtl/>
        </w:rPr>
        <w:t>14</w:t>
      </w:r>
      <w:r w:rsidRPr="003872A0">
        <w:rPr>
          <w:rFonts w:hint="cs"/>
          <w:rtl/>
        </w:rPr>
        <w:t>1</w:t>
      </w:r>
      <w:r w:rsidR="0006447E">
        <w:rPr>
          <w:rFonts w:hint="cs"/>
          <w:rtl/>
        </w:rPr>
        <w:t>-</w:t>
      </w:r>
      <w:r w:rsidRPr="003872A0">
        <w:rPr>
          <w:rtl/>
        </w:rPr>
        <w:tab/>
        <w:t>حاليا</w:t>
      </w:r>
      <w:r w:rsidR="0006447E">
        <w:rPr>
          <w:rFonts w:hint="cs"/>
          <w:rtl/>
        </w:rPr>
        <w:t>ً</w:t>
      </w:r>
      <w:r w:rsidRPr="003872A0">
        <w:rPr>
          <w:rtl/>
        </w:rPr>
        <w:t xml:space="preserve"> تشغل المرأة 28 في المائة من المقاعد في البرلمان المنتخب عام 2010 وقد تزايد عدد النساء في المجلس التشريعي القومي من </w:t>
      </w:r>
      <w:r w:rsidRPr="003872A0">
        <w:rPr>
          <w:rFonts w:hint="cs"/>
          <w:rtl/>
        </w:rPr>
        <w:t>9.7</w:t>
      </w:r>
      <w:r w:rsidRPr="003872A0">
        <w:rPr>
          <w:rtl/>
        </w:rPr>
        <w:t xml:space="preserve"> في المائة عام 2004 </w:t>
      </w:r>
      <w:r w:rsidRPr="003872A0">
        <w:rPr>
          <w:rFonts w:hint="cs"/>
          <w:rtl/>
        </w:rPr>
        <w:t>إلى</w:t>
      </w:r>
      <w:r w:rsidRPr="003872A0">
        <w:rPr>
          <w:rtl/>
        </w:rPr>
        <w:t xml:space="preserve"> 25 في المائة في انتخابات 2010 ويبلغ عدد </w:t>
      </w:r>
      <w:r w:rsidRPr="003872A0">
        <w:rPr>
          <w:rFonts w:hint="cs"/>
          <w:rtl/>
        </w:rPr>
        <w:t>النساء</w:t>
      </w:r>
      <w:r w:rsidRPr="003872A0">
        <w:rPr>
          <w:rtl/>
        </w:rPr>
        <w:t xml:space="preserve"> البرلمانيات في الهيئات التشريعية في جميع </w:t>
      </w:r>
      <w:r w:rsidRPr="003872A0">
        <w:rPr>
          <w:rFonts w:hint="cs"/>
          <w:rtl/>
        </w:rPr>
        <w:t>أنحاء</w:t>
      </w:r>
      <w:r w:rsidRPr="003872A0">
        <w:rPr>
          <w:rtl/>
        </w:rPr>
        <w:t xml:space="preserve"> السودان </w:t>
      </w:r>
      <w:r w:rsidRPr="003872A0">
        <w:rPr>
          <w:rFonts w:hint="cs"/>
          <w:rtl/>
        </w:rPr>
        <w:t>أكثر</w:t>
      </w:r>
      <w:r w:rsidRPr="003872A0">
        <w:rPr>
          <w:rtl/>
        </w:rPr>
        <w:t xml:space="preserve"> من 300 </w:t>
      </w:r>
      <w:r w:rsidRPr="003872A0">
        <w:rPr>
          <w:rFonts w:hint="cs"/>
          <w:rtl/>
        </w:rPr>
        <w:t xml:space="preserve">امرأة </w:t>
      </w:r>
      <w:r w:rsidRPr="003872A0">
        <w:rPr>
          <w:rtl/>
        </w:rPr>
        <w:t xml:space="preserve">وهذا أكبر عدد في تاريخ السودان الحديث. </w:t>
      </w:r>
    </w:p>
    <w:p w:rsidR="00D929DE" w:rsidRPr="003872A0" w:rsidRDefault="00D929DE" w:rsidP="00526E65">
      <w:pPr>
        <w:pStyle w:val="SingleTxtGA"/>
        <w:spacing w:line="374" w:lineRule="exact"/>
        <w:rPr>
          <w:rtl/>
        </w:rPr>
      </w:pPr>
      <w:r w:rsidRPr="003872A0">
        <w:rPr>
          <w:rtl/>
        </w:rPr>
        <w:t>14</w:t>
      </w:r>
      <w:r w:rsidRPr="003872A0">
        <w:rPr>
          <w:rFonts w:hint="cs"/>
          <w:rtl/>
        </w:rPr>
        <w:t>2</w:t>
      </w:r>
      <w:r w:rsidR="0006447E">
        <w:rPr>
          <w:rFonts w:hint="cs"/>
          <w:rtl/>
        </w:rPr>
        <w:t>-</w:t>
      </w:r>
      <w:r w:rsidRPr="003872A0">
        <w:rPr>
          <w:rtl/>
        </w:rPr>
        <w:tab/>
        <w:t xml:space="preserve">نالت المرأة العاملة </w:t>
      </w:r>
      <w:r w:rsidRPr="003872A0">
        <w:rPr>
          <w:rFonts w:hint="cs"/>
          <w:rtl/>
        </w:rPr>
        <w:t>مكاسب</w:t>
      </w:r>
      <w:r w:rsidRPr="003872A0">
        <w:rPr>
          <w:rtl/>
        </w:rPr>
        <w:t xml:space="preserve"> كبيرة </w:t>
      </w:r>
      <w:r w:rsidRPr="003872A0">
        <w:rPr>
          <w:rFonts w:hint="cs"/>
          <w:rtl/>
        </w:rPr>
        <w:t>في</w:t>
      </w:r>
      <w:r w:rsidRPr="003872A0">
        <w:rPr>
          <w:rtl/>
        </w:rPr>
        <w:t xml:space="preserve"> قانون الخدمة العامة فقد منحها إجازات خاصة</w:t>
      </w:r>
      <w:r w:rsidR="00526E65">
        <w:rPr>
          <w:rFonts w:hint="cs"/>
          <w:rtl/>
        </w:rPr>
        <w:t> </w:t>
      </w:r>
      <w:r w:rsidRPr="003872A0">
        <w:rPr>
          <w:rtl/>
        </w:rPr>
        <w:t xml:space="preserve">بها مراعياً لظروفها الطبيعية مثل إجازة الحمل </w:t>
      </w:r>
      <w:r w:rsidR="0006447E">
        <w:rPr>
          <w:rFonts w:hint="cs"/>
          <w:rtl/>
        </w:rPr>
        <w:t>-</w:t>
      </w:r>
      <w:r w:rsidRPr="003872A0">
        <w:rPr>
          <w:rtl/>
        </w:rPr>
        <w:t xml:space="preserve"> الولادة </w:t>
      </w:r>
      <w:r w:rsidR="0006447E">
        <w:rPr>
          <w:rFonts w:hint="cs"/>
          <w:rtl/>
        </w:rPr>
        <w:t xml:space="preserve">- </w:t>
      </w:r>
      <w:r w:rsidRPr="003872A0">
        <w:rPr>
          <w:rtl/>
        </w:rPr>
        <w:t xml:space="preserve">الأمومة والرعاية </w:t>
      </w:r>
      <w:r w:rsidR="0006447E">
        <w:rPr>
          <w:rFonts w:hint="cs"/>
          <w:rtl/>
        </w:rPr>
        <w:t>-</w:t>
      </w:r>
      <w:r w:rsidRPr="003872A0">
        <w:rPr>
          <w:rtl/>
        </w:rPr>
        <w:t xml:space="preserve"> العدة </w:t>
      </w:r>
      <w:r w:rsidR="0006447E">
        <w:rPr>
          <w:rFonts w:hint="cs"/>
          <w:rtl/>
        </w:rPr>
        <w:t>-</w:t>
      </w:r>
      <w:r w:rsidRPr="003872A0">
        <w:rPr>
          <w:rtl/>
        </w:rPr>
        <w:t xml:space="preserve"> مرافقة الزوج.</w:t>
      </w:r>
    </w:p>
    <w:p w:rsidR="00D929DE" w:rsidRPr="003872A0" w:rsidRDefault="00D929DE" w:rsidP="006F45CD">
      <w:pPr>
        <w:pStyle w:val="SingleTxtGA"/>
        <w:spacing w:line="374" w:lineRule="exact"/>
        <w:rPr>
          <w:rtl/>
        </w:rPr>
      </w:pPr>
      <w:r w:rsidRPr="003872A0">
        <w:rPr>
          <w:rtl/>
        </w:rPr>
        <w:t>14</w:t>
      </w:r>
      <w:r w:rsidRPr="003872A0">
        <w:rPr>
          <w:rFonts w:hint="cs"/>
          <w:rtl/>
        </w:rPr>
        <w:t>3</w:t>
      </w:r>
      <w:r w:rsidR="0006447E">
        <w:rPr>
          <w:rFonts w:hint="cs"/>
          <w:rtl/>
        </w:rPr>
        <w:t>-</w:t>
      </w:r>
      <w:r w:rsidRPr="003872A0">
        <w:rPr>
          <w:rtl/>
        </w:rPr>
        <w:tab/>
      </w:r>
      <w:r w:rsidRPr="003872A0">
        <w:rPr>
          <w:rFonts w:hint="cs"/>
          <w:rtl/>
        </w:rPr>
        <w:t>في</w:t>
      </w:r>
      <w:r w:rsidRPr="003872A0">
        <w:rPr>
          <w:rtl/>
        </w:rPr>
        <w:t xml:space="preserve"> القانون </w:t>
      </w:r>
      <w:r w:rsidRPr="003872A0">
        <w:rPr>
          <w:rFonts w:hint="cs"/>
          <w:rtl/>
        </w:rPr>
        <w:t>الجنائي</w:t>
      </w:r>
      <w:r w:rsidRPr="003872A0">
        <w:rPr>
          <w:rtl/>
        </w:rPr>
        <w:t xml:space="preserve"> يؤجل تنفيذ عقوبة الإعدام على الحوامل والمرضعات لحين </w:t>
      </w:r>
      <w:r w:rsidRPr="003872A0">
        <w:rPr>
          <w:rFonts w:hint="cs"/>
          <w:rtl/>
        </w:rPr>
        <w:t>إكمال</w:t>
      </w:r>
      <w:r w:rsidRPr="003872A0">
        <w:rPr>
          <w:rtl/>
        </w:rPr>
        <w:t xml:space="preserve"> الرضاعة الطبيعية.</w:t>
      </w:r>
    </w:p>
    <w:p w:rsidR="00D929DE" w:rsidRPr="003872A0" w:rsidRDefault="00D929DE" w:rsidP="006F45CD">
      <w:pPr>
        <w:pStyle w:val="SingleTxtGA"/>
        <w:spacing w:line="374" w:lineRule="exact"/>
        <w:rPr>
          <w:rtl/>
        </w:rPr>
      </w:pPr>
      <w:r w:rsidRPr="003872A0">
        <w:rPr>
          <w:rtl/>
        </w:rPr>
        <w:t>14</w:t>
      </w:r>
      <w:r w:rsidRPr="003872A0">
        <w:rPr>
          <w:rFonts w:hint="cs"/>
          <w:rtl/>
        </w:rPr>
        <w:t>4</w:t>
      </w:r>
      <w:r w:rsidR="0006447E">
        <w:rPr>
          <w:rFonts w:hint="cs"/>
          <w:rtl/>
        </w:rPr>
        <w:t>-</w:t>
      </w:r>
      <w:r w:rsidRPr="003872A0">
        <w:rPr>
          <w:rFonts w:hint="cs"/>
          <w:rtl/>
        </w:rPr>
        <w:tab/>
        <w:t>في</w:t>
      </w:r>
      <w:r w:rsidRPr="003872A0">
        <w:rPr>
          <w:rtl/>
        </w:rPr>
        <w:t xml:space="preserve"> مجال التعليم حققت المرأة السودانية </w:t>
      </w:r>
      <w:r w:rsidRPr="003872A0">
        <w:rPr>
          <w:rFonts w:hint="cs"/>
          <w:rtl/>
        </w:rPr>
        <w:t>إنجازات</w:t>
      </w:r>
      <w:r w:rsidRPr="003872A0">
        <w:rPr>
          <w:rtl/>
        </w:rPr>
        <w:t xml:space="preserve"> هامة، ولعل أكبر الإنجازات </w:t>
      </w:r>
      <w:r w:rsidRPr="003872A0">
        <w:rPr>
          <w:rFonts w:hint="cs"/>
          <w:rtl/>
        </w:rPr>
        <w:t>في</w:t>
      </w:r>
      <w:r w:rsidRPr="003872A0">
        <w:rPr>
          <w:rtl/>
        </w:rPr>
        <w:t xml:space="preserve"> عقد التسعينات تحقق </w:t>
      </w:r>
      <w:r w:rsidRPr="003872A0">
        <w:rPr>
          <w:rFonts w:hint="cs"/>
          <w:rtl/>
        </w:rPr>
        <w:t>في</w:t>
      </w:r>
      <w:r w:rsidRPr="003872A0">
        <w:rPr>
          <w:rtl/>
        </w:rPr>
        <w:t xml:space="preserve"> مجال ثورة التعليم </w:t>
      </w:r>
      <w:r w:rsidRPr="003872A0">
        <w:rPr>
          <w:rFonts w:hint="cs"/>
          <w:rtl/>
        </w:rPr>
        <w:t>العالي</w:t>
      </w:r>
      <w:r w:rsidRPr="003872A0">
        <w:rPr>
          <w:rtl/>
        </w:rPr>
        <w:t xml:space="preserve"> (مرفق رقم 29</w:t>
      </w:r>
      <w:r w:rsidRPr="003872A0">
        <w:rPr>
          <w:b/>
          <w:bCs/>
          <w:rtl/>
        </w:rPr>
        <w:t xml:space="preserve"> </w:t>
      </w:r>
      <w:r w:rsidRPr="003872A0">
        <w:rPr>
          <w:rtl/>
        </w:rPr>
        <w:t xml:space="preserve">يوضح عدد الإناث والذكور </w:t>
      </w:r>
      <w:r w:rsidRPr="003872A0">
        <w:rPr>
          <w:rFonts w:hint="cs"/>
          <w:rtl/>
        </w:rPr>
        <w:t>في</w:t>
      </w:r>
      <w:r w:rsidRPr="003872A0">
        <w:rPr>
          <w:rtl/>
        </w:rPr>
        <w:t xml:space="preserve"> التعليم </w:t>
      </w:r>
      <w:r w:rsidRPr="003872A0">
        <w:rPr>
          <w:rFonts w:hint="cs"/>
          <w:rtl/>
        </w:rPr>
        <w:t>العالي</w:t>
      </w:r>
      <w:r w:rsidRPr="003872A0">
        <w:rPr>
          <w:rtl/>
        </w:rPr>
        <w:t xml:space="preserve"> حتى 2009) وكان كسباً كبيراً للمرأة حيث زادت نسبة استيعابها من 36 في المائة </w:t>
      </w:r>
      <w:r w:rsidRPr="003872A0">
        <w:rPr>
          <w:rFonts w:hint="cs"/>
          <w:rtl/>
        </w:rPr>
        <w:t>إلى</w:t>
      </w:r>
      <w:r w:rsidRPr="003872A0">
        <w:rPr>
          <w:rtl/>
        </w:rPr>
        <w:t xml:space="preserve"> 55 في المائة.</w:t>
      </w:r>
    </w:p>
    <w:p w:rsidR="00D929DE" w:rsidRPr="003872A0" w:rsidRDefault="0006447E" w:rsidP="0006447E">
      <w:pPr>
        <w:pStyle w:val="H23GA"/>
        <w:rPr>
          <w:rFonts w:hint="cs"/>
          <w:rtl/>
          <w:lang w:bidi="ar-AE"/>
        </w:rPr>
      </w:pPr>
      <w:r>
        <w:rPr>
          <w:rFonts w:hint="cs"/>
          <w:rtl/>
          <w:lang w:bidi="ar-AE"/>
        </w:rPr>
        <w:tab/>
      </w:r>
      <w:r>
        <w:rPr>
          <w:rFonts w:hint="cs"/>
          <w:rtl/>
          <w:lang w:bidi="ar-AE"/>
        </w:rPr>
        <w:tab/>
      </w:r>
      <w:r w:rsidR="00D929DE" w:rsidRPr="003872A0">
        <w:rPr>
          <w:rFonts w:hint="cs"/>
          <w:rtl/>
          <w:lang w:bidi="ar-AE"/>
        </w:rPr>
        <w:t>توظيف قدرات المرأة</w:t>
      </w:r>
    </w:p>
    <w:p w:rsidR="00D929DE" w:rsidRPr="003872A0" w:rsidRDefault="0006447E" w:rsidP="0006447E">
      <w:pPr>
        <w:pStyle w:val="H4GA"/>
        <w:rPr>
          <w:rFonts w:hint="cs"/>
          <w:rtl/>
        </w:rPr>
      </w:pPr>
      <w:r>
        <w:rPr>
          <w:rFonts w:hint="cs"/>
          <w:rtl/>
        </w:rPr>
        <w:tab/>
      </w:r>
      <w:r>
        <w:rPr>
          <w:rFonts w:hint="cs"/>
          <w:rtl/>
        </w:rPr>
        <w:tab/>
      </w:r>
      <w:r w:rsidR="00D929DE" w:rsidRPr="003872A0">
        <w:rPr>
          <w:rFonts w:hint="cs"/>
          <w:rtl/>
        </w:rPr>
        <w:t>المرأة والاقتصاد</w:t>
      </w:r>
    </w:p>
    <w:p w:rsidR="00D929DE" w:rsidRPr="003872A0" w:rsidRDefault="00D929DE" w:rsidP="009B1A59">
      <w:pPr>
        <w:pStyle w:val="SingleTxtGA"/>
      </w:pPr>
      <w:r w:rsidRPr="003872A0">
        <w:rPr>
          <w:rFonts w:hint="cs"/>
          <w:rtl/>
        </w:rPr>
        <w:t>145</w:t>
      </w:r>
      <w:r w:rsidR="0006447E">
        <w:rPr>
          <w:rFonts w:hint="cs"/>
          <w:rtl/>
        </w:rPr>
        <w:t>-</w:t>
      </w:r>
      <w:r w:rsidRPr="003872A0">
        <w:rPr>
          <w:rFonts w:hint="cs"/>
          <w:rtl/>
        </w:rPr>
        <w:tab/>
      </w:r>
      <w:r w:rsidRPr="003872A0">
        <w:rPr>
          <w:rtl/>
        </w:rPr>
        <w:t xml:space="preserve">وقد تبنت </w:t>
      </w:r>
      <w:r w:rsidRPr="003872A0">
        <w:rPr>
          <w:rFonts w:hint="cs"/>
          <w:rtl/>
        </w:rPr>
        <w:t>الإدارة</w:t>
      </w:r>
      <w:r w:rsidRPr="003872A0">
        <w:rPr>
          <w:rtl/>
        </w:rPr>
        <w:t xml:space="preserve"> العامة للتنمية وتنظيم النظام البنكي برامج اقتصادية تتجاوب وحاجات المرأة عبر مرسوم أصدره بنك السودان المركزي في العام 2007. ويسمح البنك بحد أدن</w:t>
      </w:r>
      <w:r w:rsidR="009B1A59">
        <w:rPr>
          <w:rFonts w:hint="cs"/>
          <w:rtl/>
        </w:rPr>
        <w:t>ى</w:t>
      </w:r>
      <w:r w:rsidRPr="003872A0">
        <w:rPr>
          <w:rtl/>
        </w:rPr>
        <w:t xml:space="preserve"> يبلغ 12 في المائة بموجب مرسوم أصدرته المحفظة المالية لتمويل </w:t>
      </w:r>
      <w:r w:rsidRPr="003872A0">
        <w:rPr>
          <w:rFonts w:hint="cs"/>
          <w:rtl/>
        </w:rPr>
        <w:t>الأعمال</w:t>
      </w:r>
      <w:r w:rsidRPr="003872A0">
        <w:rPr>
          <w:rtl/>
        </w:rPr>
        <w:t xml:space="preserve"> التجارية الصغيرة ومن هذه المحفظة خصص ما</w:t>
      </w:r>
      <w:r w:rsidRPr="003872A0">
        <w:rPr>
          <w:rFonts w:hint="cs"/>
          <w:rtl/>
        </w:rPr>
        <w:t xml:space="preserve"> </w:t>
      </w:r>
      <w:r w:rsidRPr="003872A0">
        <w:rPr>
          <w:rtl/>
        </w:rPr>
        <w:t>قيمته 70 في المائة لتمويل أعمال تجارية في المناطق الريفية منها 30 في المائة مشروعات تخص النساء.</w:t>
      </w:r>
    </w:p>
    <w:p w:rsidR="00D929DE" w:rsidRPr="003872A0" w:rsidRDefault="0006447E" w:rsidP="0006447E">
      <w:pPr>
        <w:pStyle w:val="H4GA"/>
        <w:rPr>
          <w:rFonts w:hint="cs"/>
          <w:rtl/>
        </w:rPr>
      </w:pPr>
      <w:r>
        <w:rPr>
          <w:rFonts w:hint="cs"/>
          <w:rtl/>
        </w:rPr>
        <w:tab/>
      </w:r>
      <w:r>
        <w:rPr>
          <w:rFonts w:hint="cs"/>
          <w:rtl/>
        </w:rPr>
        <w:tab/>
      </w:r>
      <w:r w:rsidR="00D929DE" w:rsidRPr="003872A0">
        <w:rPr>
          <w:rFonts w:hint="cs"/>
          <w:rtl/>
        </w:rPr>
        <w:t>المرأة وسوق العمل</w:t>
      </w:r>
    </w:p>
    <w:p w:rsidR="00D929DE" w:rsidRPr="003872A0" w:rsidRDefault="00D929DE" w:rsidP="00B71BB0">
      <w:pPr>
        <w:pStyle w:val="SingleTxtGA"/>
        <w:rPr>
          <w:rFonts w:hint="cs"/>
          <w:b/>
          <w:bCs/>
          <w:rtl/>
        </w:rPr>
      </w:pPr>
      <w:r w:rsidRPr="003872A0">
        <w:rPr>
          <w:rtl/>
        </w:rPr>
        <w:t>14</w:t>
      </w:r>
      <w:r w:rsidRPr="003872A0">
        <w:rPr>
          <w:rFonts w:hint="cs"/>
          <w:rtl/>
        </w:rPr>
        <w:t>6</w:t>
      </w:r>
      <w:r w:rsidR="0006447E">
        <w:rPr>
          <w:rFonts w:hint="cs"/>
          <w:rtl/>
        </w:rPr>
        <w:t>-</w:t>
      </w:r>
      <w:r w:rsidRPr="003872A0">
        <w:rPr>
          <w:rtl/>
        </w:rPr>
        <w:tab/>
        <w:t xml:space="preserve">نمط العمل للمرأة في السودان يتركز </w:t>
      </w:r>
      <w:r w:rsidR="00B71BB0">
        <w:rPr>
          <w:rFonts w:hint="cs"/>
          <w:rtl/>
        </w:rPr>
        <w:t xml:space="preserve">على </w:t>
      </w:r>
      <w:r w:rsidRPr="003872A0">
        <w:rPr>
          <w:rtl/>
        </w:rPr>
        <w:t xml:space="preserve">القطاعات غير الرسمية والزراعية ومع ذلك </w:t>
      </w:r>
      <w:r w:rsidRPr="003872A0">
        <w:rPr>
          <w:rFonts w:hint="cs"/>
          <w:rtl/>
        </w:rPr>
        <w:t>أدي</w:t>
      </w:r>
      <w:r w:rsidRPr="003872A0">
        <w:rPr>
          <w:rtl/>
        </w:rPr>
        <w:t xml:space="preserve"> التوسع في التعليم وغيره من الخدمات الاجتماعية في السودان </w:t>
      </w:r>
      <w:r w:rsidRPr="003872A0">
        <w:rPr>
          <w:rFonts w:hint="cs"/>
          <w:rtl/>
        </w:rPr>
        <w:t>إلى</w:t>
      </w:r>
      <w:r w:rsidRPr="003872A0">
        <w:rPr>
          <w:rtl/>
        </w:rPr>
        <w:t xml:space="preserve"> بعض التغيرات في نمط عمل المرأة وعلي وجه الخصوص</w:t>
      </w:r>
      <w:r w:rsidRPr="003872A0">
        <w:rPr>
          <w:rFonts w:hint="cs"/>
          <w:rtl/>
        </w:rPr>
        <w:t xml:space="preserve"> </w:t>
      </w:r>
      <w:r w:rsidRPr="003872A0">
        <w:rPr>
          <w:rtl/>
        </w:rPr>
        <w:t xml:space="preserve">تشجيعها </w:t>
      </w:r>
      <w:r w:rsidR="00B71BB0">
        <w:rPr>
          <w:rFonts w:hint="cs"/>
          <w:rtl/>
        </w:rPr>
        <w:t xml:space="preserve">على </w:t>
      </w:r>
      <w:r w:rsidRPr="003872A0">
        <w:rPr>
          <w:rtl/>
        </w:rPr>
        <w:t xml:space="preserve">الدخول في القطاع الرسمي والذي ترتفع فيه </w:t>
      </w:r>
      <w:r w:rsidRPr="003872A0">
        <w:rPr>
          <w:rFonts w:hint="cs"/>
          <w:rtl/>
        </w:rPr>
        <w:t>أعداد</w:t>
      </w:r>
      <w:r w:rsidRPr="003872A0">
        <w:rPr>
          <w:rtl/>
        </w:rPr>
        <w:t xml:space="preserve"> النساء في المناصب الدنيا والوسطى نسبيا</w:t>
      </w:r>
      <w:r w:rsidR="00B71BB0">
        <w:rPr>
          <w:rFonts w:hint="cs"/>
          <w:rtl/>
        </w:rPr>
        <w:t>ً</w:t>
      </w:r>
      <w:r w:rsidRPr="003872A0">
        <w:rPr>
          <w:rFonts w:hint="cs"/>
          <w:rtl/>
        </w:rPr>
        <w:t>.</w:t>
      </w:r>
      <w:r w:rsidRPr="003872A0">
        <w:rPr>
          <w:rtl/>
        </w:rPr>
        <w:t xml:space="preserve"> وتظل أسباب هذه الظواهر تتصل بالعوامل </w:t>
      </w:r>
      <w:r w:rsidRPr="003872A0">
        <w:rPr>
          <w:rFonts w:hint="cs"/>
          <w:rtl/>
        </w:rPr>
        <w:t>الثقافية</w:t>
      </w:r>
      <w:r w:rsidRPr="003872A0">
        <w:rPr>
          <w:rtl/>
        </w:rPr>
        <w:t xml:space="preserve"> والاجتماعية التي تحد من طموح المرأة للوصول </w:t>
      </w:r>
      <w:r w:rsidRPr="003872A0">
        <w:rPr>
          <w:rFonts w:hint="cs"/>
          <w:rtl/>
        </w:rPr>
        <w:t>إلى</w:t>
      </w:r>
      <w:r w:rsidRPr="003872A0">
        <w:rPr>
          <w:rtl/>
        </w:rPr>
        <w:t xml:space="preserve"> مناصب عليا، </w:t>
      </w:r>
      <w:r w:rsidR="00B71BB0">
        <w:rPr>
          <w:rFonts w:hint="cs"/>
          <w:rtl/>
        </w:rPr>
        <w:t xml:space="preserve">على </w:t>
      </w:r>
      <w:r w:rsidRPr="003872A0">
        <w:rPr>
          <w:rtl/>
        </w:rPr>
        <w:t xml:space="preserve">الرغم من ذلك شغلت </w:t>
      </w:r>
      <w:r w:rsidRPr="003872A0">
        <w:rPr>
          <w:rFonts w:hint="cs"/>
          <w:rtl/>
        </w:rPr>
        <w:t>المرأة</w:t>
      </w:r>
      <w:r w:rsidRPr="003872A0">
        <w:rPr>
          <w:rtl/>
        </w:rPr>
        <w:t xml:space="preserve"> مناصب في البرلمان حيث أصبحت </w:t>
      </w:r>
      <w:r w:rsidRPr="003872A0">
        <w:rPr>
          <w:rFonts w:hint="cs"/>
          <w:rtl/>
        </w:rPr>
        <w:t xml:space="preserve">نائبا </w:t>
      </w:r>
      <w:r w:rsidRPr="003872A0">
        <w:rPr>
          <w:rtl/>
        </w:rPr>
        <w:t xml:space="preserve">لرئيس المجلس ووصلت </w:t>
      </w:r>
      <w:r w:rsidRPr="003872A0">
        <w:rPr>
          <w:rFonts w:hint="cs"/>
          <w:rtl/>
        </w:rPr>
        <w:t>إلى</w:t>
      </w:r>
      <w:r w:rsidRPr="003872A0">
        <w:rPr>
          <w:rtl/>
        </w:rPr>
        <w:t xml:space="preserve"> قاض محكمة عليا وكذلك في السلك الدبلوماسي. كما تقلدت المرأة منصب رئيس المفوضية الوطنية لحقوق الإنسان.</w:t>
      </w:r>
    </w:p>
    <w:p w:rsidR="00D929DE" w:rsidRPr="003872A0" w:rsidRDefault="0006447E" w:rsidP="00373B5F">
      <w:pPr>
        <w:pStyle w:val="H1GA"/>
        <w:spacing w:before="120"/>
        <w:rPr>
          <w:rtl/>
        </w:rPr>
      </w:pPr>
      <w:r>
        <w:rPr>
          <w:rFonts w:hint="cs"/>
          <w:rtl/>
        </w:rPr>
        <w:tab/>
      </w:r>
      <w:r>
        <w:rPr>
          <w:rFonts w:hint="cs"/>
          <w:rtl/>
        </w:rPr>
        <w:tab/>
      </w:r>
      <w:r w:rsidR="00D929DE" w:rsidRPr="003872A0">
        <w:rPr>
          <w:rtl/>
        </w:rPr>
        <w:t xml:space="preserve">المادة </w:t>
      </w:r>
      <w:r w:rsidR="00D929DE" w:rsidRPr="003872A0">
        <w:rPr>
          <w:rFonts w:hint="cs"/>
          <w:rtl/>
        </w:rPr>
        <w:t>11</w:t>
      </w:r>
      <w:r>
        <w:rPr>
          <w:rFonts w:hint="cs"/>
          <w:rtl/>
        </w:rPr>
        <w:tab/>
      </w:r>
      <w:r>
        <w:rPr>
          <w:rtl/>
        </w:rPr>
        <w:br/>
      </w:r>
      <w:r w:rsidR="00D929DE" w:rsidRPr="003872A0">
        <w:rPr>
          <w:rFonts w:hint="cs"/>
          <w:rtl/>
        </w:rPr>
        <w:t xml:space="preserve">الحق في مستوى معيشي كاف </w:t>
      </w:r>
    </w:p>
    <w:p w:rsidR="00D929DE" w:rsidRPr="003872A0" w:rsidRDefault="00D929DE" w:rsidP="00373B5F">
      <w:pPr>
        <w:pStyle w:val="SingleTxtGA"/>
        <w:spacing w:line="366" w:lineRule="exact"/>
        <w:rPr>
          <w:rtl/>
        </w:rPr>
      </w:pPr>
      <w:r w:rsidRPr="003872A0">
        <w:rPr>
          <w:rtl/>
        </w:rPr>
        <w:t>14</w:t>
      </w:r>
      <w:r w:rsidRPr="003872A0">
        <w:rPr>
          <w:rFonts w:hint="cs"/>
          <w:rtl/>
        </w:rPr>
        <w:t>7</w:t>
      </w:r>
      <w:r w:rsidR="0006447E">
        <w:rPr>
          <w:rFonts w:hint="cs"/>
          <w:rtl/>
        </w:rPr>
        <w:t>-</w:t>
      </w:r>
      <w:r w:rsidRPr="003872A0">
        <w:rPr>
          <w:rFonts w:hint="cs"/>
          <w:rtl/>
        </w:rPr>
        <w:tab/>
      </w:r>
      <w:r w:rsidRPr="003872A0">
        <w:rPr>
          <w:rtl/>
        </w:rPr>
        <w:t xml:space="preserve">الحق </w:t>
      </w:r>
      <w:r w:rsidRPr="003872A0">
        <w:rPr>
          <w:rFonts w:hint="cs"/>
          <w:rtl/>
        </w:rPr>
        <w:t>في</w:t>
      </w:r>
      <w:r w:rsidRPr="003872A0">
        <w:rPr>
          <w:rtl/>
        </w:rPr>
        <w:t xml:space="preserve"> السكن من الحقوق الأساسية </w:t>
      </w:r>
      <w:r w:rsidRPr="003872A0">
        <w:rPr>
          <w:rFonts w:hint="cs"/>
          <w:rtl/>
        </w:rPr>
        <w:t>التي</w:t>
      </w:r>
      <w:r w:rsidRPr="003872A0">
        <w:rPr>
          <w:rtl/>
        </w:rPr>
        <w:t xml:space="preserve"> تمكن الإنسان من العيش بكرامة ويستطيع بموجبها أن يمارس حقه </w:t>
      </w:r>
      <w:r w:rsidRPr="003872A0">
        <w:rPr>
          <w:rFonts w:hint="cs"/>
          <w:rtl/>
        </w:rPr>
        <w:t>في</w:t>
      </w:r>
      <w:r w:rsidRPr="003872A0">
        <w:rPr>
          <w:rtl/>
        </w:rPr>
        <w:t xml:space="preserve"> الخصوصية. </w:t>
      </w:r>
      <w:r w:rsidRPr="003872A0">
        <w:rPr>
          <w:rtl/>
          <w:lang w:bidi="ar-AE"/>
        </w:rPr>
        <w:t xml:space="preserve">وإيماناً بأهمية هذا الحق فقد صادق السودان على كثير من </w:t>
      </w:r>
      <w:r w:rsidRPr="003872A0">
        <w:rPr>
          <w:rFonts w:hint="cs"/>
          <w:rtl/>
        </w:rPr>
        <w:t>الاتفاقيات</w:t>
      </w:r>
      <w:r w:rsidRPr="003872A0">
        <w:rPr>
          <w:rtl/>
        </w:rPr>
        <w:t xml:space="preserve"> والمواثيق التي تؤمن وتؤكد هذا الحق منها الإعلان العالمي لحقوق الإنسان والعهد </w:t>
      </w:r>
      <w:r w:rsidRPr="003872A0">
        <w:rPr>
          <w:rFonts w:hint="cs"/>
          <w:rtl/>
        </w:rPr>
        <w:t>الدولي</w:t>
      </w:r>
      <w:r w:rsidRPr="003872A0">
        <w:rPr>
          <w:rtl/>
        </w:rPr>
        <w:t xml:space="preserve"> الخاص بالحقوق </w:t>
      </w:r>
      <w:r w:rsidRPr="003872A0">
        <w:rPr>
          <w:rFonts w:hint="cs"/>
          <w:rtl/>
        </w:rPr>
        <w:t>الاقتصادية</w:t>
      </w:r>
      <w:r w:rsidRPr="003872A0">
        <w:rPr>
          <w:rtl/>
        </w:rPr>
        <w:t xml:space="preserve"> </w:t>
      </w:r>
      <w:r w:rsidRPr="003872A0">
        <w:rPr>
          <w:rFonts w:hint="cs"/>
          <w:rtl/>
        </w:rPr>
        <w:t>والاجتماعية</w:t>
      </w:r>
      <w:r w:rsidRPr="003872A0">
        <w:rPr>
          <w:rtl/>
        </w:rPr>
        <w:t xml:space="preserve"> والثقافية وكذلك </w:t>
      </w:r>
      <w:r w:rsidRPr="003872A0">
        <w:rPr>
          <w:rFonts w:hint="cs"/>
          <w:rtl/>
        </w:rPr>
        <w:t>اتفاقية</w:t>
      </w:r>
      <w:r w:rsidRPr="003872A0">
        <w:rPr>
          <w:rtl/>
        </w:rPr>
        <w:t xml:space="preserve"> حقوق الطفل كما تضمنتها في تشريعاتها الوطنية بدء</w:t>
      </w:r>
      <w:r w:rsidRPr="003872A0">
        <w:rPr>
          <w:rFonts w:hint="cs"/>
          <w:rtl/>
        </w:rPr>
        <w:t>ا</w:t>
      </w:r>
      <w:r w:rsidR="009B1A59">
        <w:rPr>
          <w:rFonts w:hint="cs"/>
          <w:rtl/>
        </w:rPr>
        <w:t>ً</w:t>
      </w:r>
      <w:r w:rsidRPr="003872A0">
        <w:rPr>
          <w:rtl/>
        </w:rPr>
        <w:t xml:space="preserve"> بالدستور والقوانين والتشريعات الأخرى في سياساتها التوجيهية.</w:t>
      </w:r>
    </w:p>
    <w:p w:rsidR="00D929DE" w:rsidRPr="003872A0" w:rsidRDefault="00D929DE" w:rsidP="00373B5F">
      <w:pPr>
        <w:pStyle w:val="SingleTxtGA"/>
        <w:spacing w:line="366" w:lineRule="exact"/>
        <w:rPr>
          <w:rtl/>
        </w:rPr>
      </w:pPr>
      <w:r w:rsidRPr="003872A0">
        <w:rPr>
          <w:rtl/>
        </w:rPr>
        <w:t>14</w:t>
      </w:r>
      <w:r w:rsidRPr="003872A0">
        <w:rPr>
          <w:rFonts w:hint="cs"/>
          <w:rtl/>
        </w:rPr>
        <w:t>8</w:t>
      </w:r>
      <w:r w:rsidR="0006447E">
        <w:rPr>
          <w:rFonts w:hint="cs"/>
          <w:rtl/>
        </w:rPr>
        <w:t>-</w:t>
      </w:r>
      <w:r w:rsidRPr="003872A0">
        <w:rPr>
          <w:rtl/>
        </w:rPr>
        <w:tab/>
        <w:t>والسكن الملائم هنا هو السكن الذي يضمن قدراً مناسباً من الخصوصية والمساحة الكافية والأثاث والإضاءة والتهوية والبنية التحتية الأساسية والحماية الكافية.</w:t>
      </w:r>
    </w:p>
    <w:p w:rsidR="00D929DE" w:rsidRPr="003872A0" w:rsidRDefault="00D929DE" w:rsidP="00373B5F">
      <w:pPr>
        <w:pStyle w:val="SingleTxtGA"/>
        <w:spacing w:line="366" w:lineRule="exact"/>
        <w:rPr>
          <w:rtl/>
        </w:rPr>
      </w:pPr>
      <w:r w:rsidRPr="003872A0">
        <w:rPr>
          <w:rtl/>
        </w:rPr>
        <w:t>1</w:t>
      </w:r>
      <w:r w:rsidRPr="003872A0">
        <w:rPr>
          <w:rFonts w:hint="cs"/>
          <w:rtl/>
        </w:rPr>
        <w:t>49</w:t>
      </w:r>
      <w:r w:rsidR="0006447E">
        <w:rPr>
          <w:rFonts w:hint="cs"/>
          <w:rtl/>
        </w:rPr>
        <w:t>-</w:t>
      </w:r>
      <w:r w:rsidRPr="003872A0">
        <w:rPr>
          <w:rFonts w:hint="cs"/>
          <w:rtl/>
        </w:rPr>
        <w:tab/>
      </w:r>
      <w:r w:rsidRPr="003872A0">
        <w:rPr>
          <w:rtl/>
        </w:rPr>
        <w:t>إعمالا</w:t>
      </w:r>
      <w:r w:rsidR="0006447E">
        <w:rPr>
          <w:rFonts w:hint="cs"/>
          <w:rtl/>
        </w:rPr>
        <w:t>ً</w:t>
      </w:r>
      <w:r w:rsidRPr="003872A0">
        <w:rPr>
          <w:rtl/>
        </w:rPr>
        <w:t xml:space="preserve"> لكل ما ذكر فإن السودان ومنذ تاريخ يعود </w:t>
      </w:r>
      <w:r w:rsidRPr="003872A0">
        <w:rPr>
          <w:rFonts w:hint="cs"/>
          <w:rtl/>
        </w:rPr>
        <w:t>إلى</w:t>
      </w:r>
      <w:r w:rsidRPr="003872A0">
        <w:rPr>
          <w:rtl/>
        </w:rPr>
        <w:t xml:space="preserve"> نهاية الخمسينات قد بدأ </w:t>
      </w:r>
      <w:r w:rsidRPr="003872A0">
        <w:rPr>
          <w:rFonts w:hint="cs"/>
          <w:rtl/>
        </w:rPr>
        <w:t>في</w:t>
      </w:r>
      <w:r w:rsidRPr="003872A0">
        <w:rPr>
          <w:rtl/>
        </w:rPr>
        <w:t xml:space="preserve"> وضع الخطط و</w:t>
      </w:r>
      <w:r w:rsidR="0006447E">
        <w:rPr>
          <w:rFonts w:hint="cs"/>
          <w:rtl/>
        </w:rPr>
        <w:t>الا</w:t>
      </w:r>
      <w:r w:rsidRPr="003872A0">
        <w:rPr>
          <w:rtl/>
        </w:rPr>
        <w:t xml:space="preserve">ستراتيجيات لتأمين الحق </w:t>
      </w:r>
      <w:r w:rsidRPr="003872A0">
        <w:rPr>
          <w:rFonts w:hint="cs"/>
          <w:rtl/>
        </w:rPr>
        <w:t>في</w:t>
      </w:r>
      <w:r w:rsidRPr="003872A0">
        <w:rPr>
          <w:rtl/>
        </w:rPr>
        <w:t xml:space="preserve"> السكن. وفى العام 2007 تم إطلاق شعا</w:t>
      </w:r>
      <w:r w:rsidR="009B1A59">
        <w:rPr>
          <w:rtl/>
        </w:rPr>
        <w:t>ر "</w:t>
      </w:r>
      <w:r w:rsidRPr="003872A0">
        <w:rPr>
          <w:rtl/>
        </w:rPr>
        <w:t xml:space="preserve">المأوى للجميع" وتم تبنى المشروع </w:t>
      </w:r>
      <w:r w:rsidRPr="003872A0">
        <w:rPr>
          <w:rFonts w:hint="cs"/>
          <w:rtl/>
        </w:rPr>
        <w:t>القومي</w:t>
      </w:r>
      <w:r w:rsidRPr="003872A0">
        <w:rPr>
          <w:rtl/>
        </w:rPr>
        <w:t xml:space="preserve"> للإسكان والتعمير بهدف تمكين ذوى الدخل المحدود والشرائح الفقيرة من الحصول على السكن الملائم وبأسعار مناسبة.</w:t>
      </w:r>
    </w:p>
    <w:p w:rsidR="00D929DE" w:rsidRPr="003872A0" w:rsidRDefault="00D929DE" w:rsidP="00373B5F">
      <w:pPr>
        <w:pStyle w:val="SingleTxtGA"/>
        <w:spacing w:line="366" w:lineRule="exact"/>
        <w:rPr>
          <w:rtl/>
        </w:rPr>
      </w:pPr>
      <w:r w:rsidRPr="003872A0">
        <w:rPr>
          <w:rtl/>
        </w:rPr>
        <w:t>15</w:t>
      </w:r>
      <w:r w:rsidRPr="003872A0">
        <w:rPr>
          <w:rFonts w:hint="cs"/>
          <w:rtl/>
        </w:rPr>
        <w:t>0</w:t>
      </w:r>
      <w:r w:rsidR="0006447E">
        <w:rPr>
          <w:rFonts w:hint="cs"/>
          <w:rtl/>
        </w:rPr>
        <w:t>-</w:t>
      </w:r>
      <w:r w:rsidRPr="003872A0">
        <w:rPr>
          <w:rtl/>
        </w:rPr>
        <w:tab/>
        <w:t xml:space="preserve">وفي سبيل تنفيذ الدولة لتلك </w:t>
      </w:r>
      <w:r w:rsidRPr="003872A0">
        <w:rPr>
          <w:rFonts w:hint="cs"/>
          <w:rtl/>
        </w:rPr>
        <w:t>الالتزامات</w:t>
      </w:r>
      <w:r w:rsidRPr="003872A0">
        <w:rPr>
          <w:rtl/>
        </w:rPr>
        <w:t xml:space="preserve"> قامت وزارة التخطيط والمرافق العامة بتنفيذ مشاريع لتوفير </w:t>
      </w:r>
      <w:r w:rsidRPr="003872A0">
        <w:rPr>
          <w:rFonts w:hint="cs"/>
          <w:rtl/>
        </w:rPr>
        <w:t>ثلاثة</w:t>
      </w:r>
      <w:r w:rsidRPr="003872A0">
        <w:rPr>
          <w:rtl/>
        </w:rPr>
        <w:t xml:space="preserve"> أنماط من السكن هي السكن الشعبي </w:t>
      </w:r>
      <w:r w:rsidRPr="003872A0">
        <w:rPr>
          <w:rFonts w:hint="cs"/>
          <w:rtl/>
        </w:rPr>
        <w:t>والاقتصادي</w:t>
      </w:r>
      <w:r w:rsidRPr="003872A0">
        <w:rPr>
          <w:rtl/>
        </w:rPr>
        <w:t xml:space="preserve"> </w:t>
      </w:r>
      <w:r w:rsidRPr="003872A0">
        <w:rPr>
          <w:rFonts w:hint="cs"/>
          <w:rtl/>
        </w:rPr>
        <w:t>والاستثماري</w:t>
      </w:r>
      <w:r w:rsidRPr="003872A0">
        <w:rPr>
          <w:rtl/>
        </w:rPr>
        <w:t xml:space="preserve"> وبالتركيز على السكن </w:t>
      </w:r>
      <w:r w:rsidRPr="003872A0">
        <w:rPr>
          <w:rFonts w:hint="cs"/>
          <w:rtl/>
        </w:rPr>
        <w:t>الاقتصادي</w:t>
      </w:r>
      <w:r w:rsidRPr="003872A0">
        <w:rPr>
          <w:rtl/>
        </w:rPr>
        <w:t xml:space="preserve"> والشعبي التي تستهدف الشرائح من ذوي الدخل المحدود. فيما يتعلق بالسكن الشعبي فقد قامت الدولة بتسهيل كافة الإجراءات للمتقدمين حيث تم تقسيط رسوم المنزل لفترة 21 عاماً وتخفيض الرسوم بنسبة تصل إلى 15 في المائة وذلك داخل العاصمة وفي الولايات بينما قسطت رسوم السكن </w:t>
      </w:r>
      <w:r w:rsidRPr="003872A0">
        <w:rPr>
          <w:rFonts w:hint="cs"/>
          <w:rtl/>
        </w:rPr>
        <w:t>الاقتصادي</w:t>
      </w:r>
      <w:r w:rsidRPr="003872A0">
        <w:rPr>
          <w:rtl/>
        </w:rPr>
        <w:t xml:space="preserve"> لمدة ثلاث سنوات بنسبة 4 في المائة بتخفيض ومتضمناً كافة مقاييس السكن الملائم من حيث توفير الخدمات </w:t>
      </w:r>
      <w:r w:rsidRPr="003872A0">
        <w:rPr>
          <w:rFonts w:hint="cs"/>
          <w:rtl/>
        </w:rPr>
        <w:t>والاحتياجات</w:t>
      </w:r>
      <w:r w:rsidRPr="003872A0">
        <w:rPr>
          <w:rtl/>
        </w:rPr>
        <w:t xml:space="preserve"> الأساسية.</w:t>
      </w:r>
    </w:p>
    <w:p w:rsidR="00D929DE" w:rsidRPr="003872A0" w:rsidRDefault="00D929DE" w:rsidP="00373B5F">
      <w:pPr>
        <w:pStyle w:val="SingleTxtGA"/>
        <w:spacing w:line="366" w:lineRule="exact"/>
        <w:rPr>
          <w:rtl/>
        </w:rPr>
      </w:pPr>
      <w:r w:rsidRPr="003872A0">
        <w:rPr>
          <w:rtl/>
        </w:rPr>
        <w:t>15</w:t>
      </w:r>
      <w:r w:rsidRPr="003872A0">
        <w:rPr>
          <w:rFonts w:hint="cs"/>
          <w:rtl/>
        </w:rPr>
        <w:t>1</w:t>
      </w:r>
      <w:r w:rsidR="0006447E">
        <w:rPr>
          <w:rFonts w:hint="cs"/>
          <w:rtl/>
        </w:rPr>
        <w:t>-</w:t>
      </w:r>
      <w:r w:rsidRPr="003872A0">
        <w:rPr>
          <w:rtl/>
        </w:rPr>
        <w:tab/>
        <w:t xml:space="preserve">كما قامت الحكومة بإنشاء (الصندوق القومي للإسكان والتعمير) ويستهدف الصندوق قطاع العاملين بالدولة عبر التنظيم النقابي ويهدف الصندوق </w:t>
      </w:r>
      <w:r w:rsidRPr="003872A0">
        <w:rPr>
          <w:rFonts w:hint="cs"/>
          <w:rtl/>
        </w:rPr>
        <w:t>إلى</w:t>
      </w:r>
      <w:r w:rsidRPr="003872A0">
        <w:rPr>
          <w:rtl/>
        </w:rPr>
        <w:t xml:space="preserve"> المساهمة في أعمال التخطيط العمراني وإعداد المخططات الموجهة والتعاون مع الأجهزة المختصة على المستويين القومي والولائي كما يساهم في الحصول على القروض والمنح.</w:t>
      </w:r>
    </w:p>
    <w:p w:rsidR="00D929DE" w:rsidRPr="003872A0" w:rsidRDefault="0006447E" w:rsidP="00373B5F">
      <w:pPr>
        <w:pStyle w:val="SingleTxtGA"/>
        <w:spacing w:line="366" w:lineRule="exact"/>
      </w:pPr>
      <w:r>
        <w:rPr>
          <w:rFonts w:hint="cs"/>
          <w:rtl/>
        </w:rPr>
        <w:t>152-</w:t>
      </w:r>
      <w:r w:rsidR="00D929DE" w:rsidRPr="003872A0">
        <w:tab/>
      </w:r>
      <w:r w:rsidR="00D929DE" w:rsidRPr="003872A0">
        <w:rPr>
          <w:rtl/>
        </w:rPr>
        <w:t xml:space="preserve">كما وضعت في </w:t>
      </w:r>
      <w:r w:rsidR="00D929DE" w:rsidRPr="003872A0">
        <w:rPr>
          <w:rFonts w:hint="cs"/>
          <w:rtl/>
        </w:rPr>
        <w:t>اعتبارها</w:t>
      </w:r>
      <w:r w:rsidR="00D929DE" w:rsidRPr="003872A0">
        <w:rPr>
          <w:rtl/>
        </w:rPr>
        <w:t xml:space="preserve"> ذوى </w:t>
      </w:r>
      <w:r w:rsidR="00D929DE" w:rsidRPr="003872A0">
        <w:rPr>
          <w:rFonts w:hint="cs"/>
          <w:rtl/>
        </w:rPr>
        <w:t>الاحتياجات</w:t>
      </w:r>
      <w:r w:rsidR="00D929DE" w:rsidRPr="003872A0">
        <w:rPr>
          <w:rtl/>
        </w:rPr>
        <w:t xml:space="preserve"> الخاصة حيث نص قانون المعاقين</w:t>
      </w:r>
      <w:r>
        <w:rPr>
          <w:rFonts w:hint="cs"/>
          <w:rtl/>
        </w:rPr>
        <w:t> </w:t>
      </w:r>
      <w:r w:rsidR="00D929DE" w:rsidRPr="003872A0">
        <w:rPr>
          <w:rtl/>
        </w:rPr>
        <w:t>2009 على توفير نسبة من الأراضي في الخطة الإسكانية العامة وكذلك في السكن الشعبي يتنافس عليها المعوقين</w:t>
      </w:r>
      <w:r w:rsidR="00D929DE" w:rsidRPr="003872A0">
        <w:rPr>
          <w:rFonts w:hint="cs"/>
          <w:rtl/>
        </w:rPr>
        <w:t>،</w:t>
      </w:r>
      <w:r w:rsidR="00D929DE" w:rsidRPr="003872A0">
        <w:rPr>
          <w:rtl/>
        </w:rPr>
        <w:t xml:space="preserve"> كما </w:t>
      </w:r>
      <w:r w:rsidR="00D929DE" w:rsidRPr="003872A0">
        <w:rPr>
          <w:rFonts w:hint="cs"/>
          <w:rtl/>
        </w:rPr>
        <w:t>أعطى</w:t>
      </w:r>
      <w:r w:rsidR="00D929DE" w:rsidRPr="003872A0">
        <w:rPr>
          <w:rtl/>
        </w:rPr>
        <w:t xml:space="preserve"> القانون المرأة الحق في السكن مناصفة مع زوجها.</w:t>
      </w:r>
    </w:p>
    <w:p w:rsidR="00D929DE" w:rsidRPr="003872A0" w:rsidRDefault="00D929DE" w:rsidP="00373B5F">
      <w:pPr>
        <w:pStyle w:val="SingleTxtGA"/>
        <w:spacing w:line="366" w:lineRule="exact"/>
        <w:rPr>
          <w:rtl/>
        </w:rPr>
      </w:pPr>
      <w:r w:rsidRPr="003872A0">
        <w:rPr>
          <w:rtl/>
        </w:rPr>
        <w:t>15</w:t>
      </w:r>
      <w:r w:rsidRPr="003872A0">
        <w:rPr>
          <w:rFonts w:hint="cs"/>
          <w:rtl/>
        </w:rPr>
        <w:t>3</w:t>
      </w:r>
      <w:r w:rsidR="0006447E">
        <w:rPr>
          <w:rFonts w:hint="cs"/>
          <w:rtl/>
        </w:rPr>
        <w:t>-</w:t>
      </w:r>
      <w:r w:rsidRPr="003872A0">
        <w:rPr>
          <w:rtl/>
        </w:rPr>
        <w:tab/>
        <w:t>وتنفيذا</w:t>
      </w:r>
      <w:r w:rsidR="0006447E">
        <w:rPr>
          <w:rFonts w:hint="cs"/>
          <w:rtl/>
        </w:rPr>
        <w:t>ً</w:t>
      </w:r>
      <w:r w:rsidRPr="003872A0">
        <w:rPr>
          <w:rtl/>
        </w:rPr>
        <w:t xml:space="preserve"> للإطار </w:t>
      </w:r>
      <w:r w:rsidRPr="003872A0">
        <w:rPr>
          <w:rFonts w:hint="cs"/>
          <w:rtl/>
        </w:rPr>
        <w:t>التشريعي</w:t>
      </w:r>
      <w:r w:rsidRPr="003872A0">
        <w:rPr>
          <w:rtl/>
        </w:rPr>
        <w:t xml:space="preserve"> </w:t>
      </w:r>
      <w:r w:rsidRPr="003872A0">
        <w:rPr>
          <w:rFonts w:hint="cs"/>
          <w:rtl/>
        </w:rPr>
        <w:t>الدستوري</w:t>
      </w:r>
      <w:r w:rsidRPr="003872A0">
        <w:rPr>
          <w:rtl/>
        </w:rPr>
        <w:t xml:space="preserve"> </w:t>
      </w:r>
      <w:r w:rsidRPr="003872A0">
        <w:rPr>
          <w:rFonts w:hint="cs"/>
          <w:rtl/>
        </w:rPr>
        <w:t>والقانوني</w:t>
      </w:r>
      <w:r w:rsidRPr="003872A0">
        <w:rPr>
          <w:rtl/>
        </w:rPr>
        <w:t xml:space="preserve"> فقد وضعت مصلحة </w:t>
      </w:r>
      <w:r w:rsidRPr="003872A0">
        <w:rPr>
          <w:rFonts w:hint="cs"/>
          <w:rtl/>
        </w:rPr>
        <w:t>الأراضي</w:t>
      </w:r>
      <w:r w:rsidRPr="003872A0">
        <w:rPr>
          <w:rtl/>
        </w:rPr>
        <w:t xml:space="preserve"> </w:t>
      </w:r>
      <w:r w:rsidRPr="003872A0">
        <w:rPr>
          <w:rFonts w:hint="cs"/>
          <w:rtl/>
        </w:rPr>
        <w:t>في</w:t>
      </w:r>
      <w:r w:rsidRPr="003872A0">
        <w:rPr>
          <w:rtl/>
        </w:rPr>
        <w:t xml:space="preserve"> ولاية الخرطوم وفى معظم الولايات خطط</w:t>
      </w:r>
      <w:r w:rsidRPr="003872A0">
        <w:rPr>
          <w:rFonts w:hint="cs"/>
          <w:rtl/>
        </w:rPr>
        <w:t>ا</w:t>
      </w:r>
      <w:r w:rsidR="009B1A59">
        <w:rPr>
          <w:rFonts w:hint="cs"/>
          <w:rtl/>
        </w:rPr>
        <w:t>ً</w:t>
      </w:r>
      <w:r w:rsidRPr="003872A0">
        <w:rPr>
          <w:rtl/>
        </w:rPr>
        <w:t xml:space="preserve"> إسكانية تفصيلية علما</w:t>
      </w:r>
      <w:r w:rsidR="009B1A59">
        <w:rPr>
          <w:rFonts w:hint="cs"/>
          <w:rtl/>
        </w:rPr>
        <w:t>ً</w:t>
      </w:r>
      <w:r w:rsidRPr="003872A0">
        <w:rPr>
          <w:rtl/>
        </w:rPr>
        <w:t xml:space="preserve"> بأن سعر قطعة الأرض </w:t>
      </w:r>
      <w:r w:rsidRPr="003872A0">
        <w:rPr>
          <w:rFonts w:hint="cs"/>
          <w:rtl/>
        </w:rPr>
        <w:t>في</w:t>
      </w:r>
      <w:r w:rsidRPr="003872A0">
        <w:rPr>
          <w:rtl/>
        </w:rPr>
        <w:t xml:space="preserve"> تنظيم القرى والسكن </w:t>
      </w:r>
      <w:r w:rsidRPr="003872A0">
        <w:rPr>
          <w:rFonts w:hint="cs"/>
          <w:rtl/>
        </w:rPr>
        <w:t>العشوائي</w:t>
      </w:r>
      <w:r w:rsidRPr="003872A0">
        <w:rPr>
          <w:rtl/>
        </w:rPr>
        <w:t xml:space="preserve"> لا تتجاوز الستمائة دولار ويتم الدفع بأقساط مريحة.</w:t>
      </w:r>
    </w:p>
    <w:p w:rsidR="00D929DE" w:rsidRPr="003872A0" w:rsidRDefault="00D929DE" w:rsidP="0006447E">
      <w:pPr>
        <w:pStyle w:val="SingleTxtGA"/>
        <w:rPr>
          <w:rtl/>
        </w:rPr>
      </w:pPr>
      <w:r w:rsidRPr="003872A0">
        <w:rPr>
          <w:rtl/>
        </w:rPr>
        <w:t>15</w:t>
      </w:r>
      <w:r w:rsidRPr="003872A0">
        <w:rPr>
          <w:rFonts w:hint="cs"/>
          <w:rtl/>
        </w:rPr>
        <w:t>4</w:t>
      </w:r>
      <w:r w:rsidR="0006447E">
        <w:rPr>
          <w:rFonts w:hint="cs"/>
          <w:rtl/>
        </w:rPr>
        <w:t>-</w:t>
      </w:r>
      <w:r w:rsidRPr="003872A0">
        <w:rPr>
          <w:rtl/>
        </w:rPr>
        <w:tab/>
        <w:t xml:space="preserve">ولمعالجة مشاكل معالجات الإزالات للسكن </w:t>
      </w:r>
      <w:r w:rsidRPr="003872A0">
        <w:rPr>
          <w:rFonts w:hint="cs"/>
          <w:rtl/>
        </w:rPr>
        <w:t>العشوائي</w:t>
      </w:r>
      <w:r w:rsidRPr="003872A0">
        <w:rPr>
          <w:rtl/>
        </w:rPr>
        <w:t xml:space="preserve"> تم إنشاء مدينتين سكنيتين جنوب وشمال الخرطوم بعدد (</w:t>
      </w:r>
      <w:r w:rsidR="0006447E">
        <w:rPr>
          <w:rFonts w:hint="cs"/>
          <w:rtl/>
        </w:rPr>
        <w:t>000 500</w:t>
      </w:r>
      <w:r w:rsidRPr="003872A0">
        <w:rPr>
          <w:rtl/>
        </w:rPr>
        <w:t xml:space="preserve">) قطعة سكنية بكامل الخدمات من مياه، صحة، تعليم، طرق ومراكز شرطة وذلك </w:t>
      </w:r>
      <w:r w:rsidRPr="003872A0">
        <w:rPr>
          <w:rFonts w:hint="cs"/>
          <w:rtl/>
        </w:rPr>
        <w:t>لاستيعاب</w:t>
      </w:r>
      <w:r w:rsidRPr="003872A0">
        <w:rPr>
          <w:rtl/>
        </w:rPr>
        <w:t xml:space="preserve"> المرحلين من تلك المناطق بناء على بحث </w:t>
      </w:r>
      <w:r w:rsidRPr="003872A0">
        <w:rPr>
          <w:rFonts w:hint="cs"/>
          <w:rtl/>
        </w:rPr>
        <w:t>اجتماعي</w:t>
      </w:r>
      <w:r w:rsidRPr="003872A0">
        <w:rPr>
          <w:rtl/>
        </w:rPr>
        <w:t xml:space="preserve"> مسبق ومراعاة الجوانب الإنسانية لهم.</w:t>
      </w:r>
    </w:p>
    <w:p w:rsidR="00D929DE" w:rsidRPr="003872A0" w:rsidRDefault="00D929DE" w:rsidP="0006447E">
      <w:pPr>
        <w:pStyle w:val="SingleTxtGA"/>
        <w:rPr>
          <w:rFonts w:hint="cs"/>
        </w:rPr>
      </w:pPr>
      <w:r w:rsidRPr="003872A0">
        <w:rPr>
          <w:rFonts w:hint="cs"/>
          <w:rtl/>
        </w:rPr>
        <w:t>155</w:t>
      </w:r>
      <w:r w:rsidR="0006447E">
        <w:rPr>
          <w:rFonts w:hint="cs"/>
          <w:rtl/>
        </w:rPr>
        <w:t>-</w:t>
      </w:r>
      <w:r w:rsidRPr="003872A0">
        <w:tab/>
      </w:r>
      <w:r w:rsidRPr="003872A0">
        <w:rPr>
          <w:rtl/>
        </w:rPr>
        <w:t xml:space="preserve">وفى خطوة غير مسبوقة قامت مصلحة </w:t>
      </w:r>
      <w:r w:rsidRPr="003872A0">
        <w:rPr>
          <w:rFonts w:hint="cs"/>
          <w:rtl/>
        </w:rPr>
        <w:t>الأراضي</w:t>
      </w:r>
      <w:r w:rsidRPr="003872A0">
        <w:rPr>
          <w:rtl/>
        </w:rPr>
        <w:t xml:space="preserve"> بمنح قطع سكنية للسودانيين المقيمين بالخارج وبشروط ميسرة وذلك لربطهم بوطنهم الأم وحتى لا يكون المهجر مهما كانت أسبابه (سياسية أو </w:t>
      </w:r>
      <w:r w:rsidRPr="003872A0">
        <w:rPr>
          <w:rFonts w:hint="cs"/>
          <w:rtl/>
        </w:rPr>
        <w:t>اقتصادية</w:t>
      </w:r>
      <w:r w:rsidRPr="003872A0">
        <w:rPr>
          <w:rtl/>
        </w:rPr>
        <w:t xml:space="preserve"> أو غير ذلك) سببا</w:t>
      </w:r>
      <w:r w:rsidR="009B1A59">
        <w:rPr>
          <w:rFonts w:hint="cs"/>
          <w:rtl/>
        </w:rPr>
        <w:t>ً</w:t>
      </w:r>
      <w:r w:rsidRPr="003872A0">
        <w:rPr>
          <w:rtl/>
        </w:rPr>
        <w:t xml:space="preserve"> لحرمانه من حقه </w:t>
      </w:r>
      <w:r w:rsidRPr="003872A0">
        <w:rPr>
          <w:rFonts w:hint="cs"/>
          <w:rtl/>
        </w:rPr>
        <w:t>في</w:t>
      </w:r>
      <w:r w:rsidRPr="003872A0">
        <w:rPr>
          <w:rtl/>
        </w:rPr>
        <w:t xml:space="preserve"> السكن. بدأ </w:t>
      </w:r>
      <w:r w:rsidRPr="003872A0">
        <w:rPr>
          <w:rFonts w:hint="cs"/>
          <w:rtl/>
        </w:rPr>
        <w:t xml:space="preserve">تنفيذ </w:t>
      </w:r>
      <w:r w:rsidRPr="003872A0">
        <w:rPr>
          <w:rtl/>
        </w:rPr>
        <w:t xml:space="preserve">هذا البرنامج </w:t>
      </w:r>
      <w:r w:rsidRPr="003872A0">
        <w:rPr>
          <w:rFonts w:hint="cs"/>
          <w:rtl/>
        </w:rPr>
        <w:t>في</w:t>
      </w:r>
      <w:r w:rsidRPr="003872A0">
        <w:rPr>
          <w:rtl/>
        </w:rPr>
        <w:t xml:space="preserve"> 2009 وحتى الآن كانت نتيجته </w:t>
      </w:r>
      <w:r w:rsidRPr="003872A0">
        <w:rPr>
          <w:rFonts w:hint="cs"/>
          <w:rtl/>
        </w:rPr>
        <w:t>كالآتي</w:t>
      </w:r>
      <w:r w:rsidRPr="003872A0">
        <w:rPr>
          <w:rtl/>
        </w:rPr>
        <w:t>:</w:t>
      </w:r>
    </w:p>
    <w:tbl>
      <w:tblPr>
        <w:bidiVisual/>
        <w:tblW w:w="0" w:type="auto"/>
        <w:tblInd w:w="1244" w:type="dxa"/>
        <w:tblBorders>
          <w:top w:val="single" w:sz="4" w:space="0" w:color="auto"/>
        </w:tblBorders>
        <w:tblCellMar>
          <w:left w:w="0" w:type="dxa"/>
          <w:right w:w="0" w:type="dxa"/>
        </w:tblCellMar>
        <w:tblLook w:val="01E0" w:firstRow="1" w:lastRow="1" w:firstColumn="1" w:lastColumn="1" w:noHBand="0" w:noVBand="0"/>
      </w:tblPr>
      <w:tblGrid>
        <w:gridCol w:w="5398"/>
        <w:gridCol w:w="1769"/>
      </w:tblGrid>
      <w:tr w:rsidR="006F45CD" w:rsidRPr="0062051A" w:rsidTr="006F45CD">
        <w:trPr>
          <w:trHeight w:val="274"/>
        </w:trPr>
        <w:tc>
          <w:tcPr>
            <w:tcW w:w="5398" w:type="dxa"/>
            <w:tcBorders>
              <w:top w:val="single" w:sz="4" w:space="0" w:color="auto"/>
              <w:bottom w:val="nil"/>
            </w:tcBorders>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rFonts w:hint="cs"/>
                <w:sz w:val="18"/>
                <w:szCs w:val="28"/>
                <w:rtl/>
              </w:rPr>
            </w:pPr>
            <w:r w:rsidRPr="0062051A">
              <w:rPr>
                <w:rFonts w:hint="cs"/>
                <w:sz w:val="18"/>
                <w:szCs w:val="28"/>
                <w:rtl/>
              </w:rPr>
              <w:t>المقيمون</w:t>
            </w:r>
            <w:r w:rsidRPr="0062051A">
              <w:rPr>
                <w:sz w:val="18"/>
                <w:szCs w:val="28"/>
                <w:rtl/>
              </w:rPr>
              <w:t xml:space="preserve"> </w:t>
            </w:r>
            <w:r w:rsidRPr="0062051A">
              <w:rPr>
                <w:rFonts w:hint="cs"/>
                <w:sz w:val="18"/>
                <w:szCs w:val="28"/>
                <w:rtl/>
              </w:rPr>
              <w:t>في</w:t>
            </w:r>
            <w:r w:rsidRPr="0062051A">
              <w:rPr>
                <w:sz w:val="18"/>
                <w:szCs w:val="28"/>
                <w:rtl/>
              </w:rPr>
              <w:t xml:space="preserve"> أمريكا</w:t>
            </w:r>
          </w:p>
        </w:tc>
        <w:tc>
          <w:tcPr>
            <w:tcW w:w="1769" w:type="dxa"/>
            <w:tcBorders>
              <w:top w:val="single" w:sz="4" w:space="0" w:color="auto"/>
              <w:bottom w:val="nil"/>
            </w:tcBorders>
            <w:shd w:val="clear" w:color="auto" w:fill="auto"/>
          </w:tcPr>
          <w:p w:rsidR="00D929DE" w:rsidRPr="0062051A" w:rsidRDefault="0062051A"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rFonts w:hint="cs"/>
                <w:sz w:val="18"/>
                <w:szCs w:val="28"/>
                <w:rtl/>
              </w:rPr>
            </w:pPr>
            <w:r>
              <w:rPr>
                <w:rFonts w:hint="cs"/>
                <w:sz w:val="18"/>
                <w:szCs w:val="28"/>
                <w:rtl/>
              </w:rPr>
              <w:t>953 1</w:t>
            </w:r>
            <w:r w:rsidR="00D929DE" w:rsidRPr="0062051A">
              <w:rPr>
                <w:sz w:val="18"/>
                <w:szCs w:val="28"/>
                <w:rtl/>
              </w:rPr>
              <w:t xml:space="preserve"> قطعة سكنية</w:t>
            </w:r>
          </w:p>
        </w:tc>
      </w:tr>
      <w:tr w:rsidR="006F45CD" w:rsidRPr="0062051A" w:rsidTr="006F45CD">
        <w:trPr>
          <w:trHeight w:val="86"/>
        </w:trPr>
        <w:tc>
          <w:tcPr>
            <w:tcW w:w="5398" w:type="dxa"/>
            <w:tcBorders>
              <w:top w:val="nil"/>
            </w:tcBorders>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rFonts w:hint="cs"/>
                <w:sz w:val="18"/>
                <w:szCs w:val="28"/>
                <w:rtl/>
              </w:rPr>
            </w:pPr>
            <w:r w:rsidRPr="0062051A">
              <w:rPr>
                <w:rFonts w:hint="cs"/>
                <w:sz w:val="18"/>
                <w:szCs w:val="28"/>
                <w:rtl/>
              </w:rPr>
              <w:t>المهاجرون</w:t>
            </w:r>
            <w:r w:rsidRPr="0062051A">
              <w:rPr>
                <w:sz w:val="18"/>
                <w:szCs w:val="28"/>
                <w:rtl/>
              </w:rPr>
              <w:t xml:space="preserve"> </w:t>
            </w:r>
            <w:r w:rsidRPr="0062051A">
              <w:rPr>
                <w:rFonts w:hint="cs"/>
                <w:sz w:val="18"/>
                <w:szCs w:val="28"/>
                <w:rtl/>
              </w:rPr>
              <w:t>في</w:t>
            </w:r>
            <w:r w:rsidRPr="0062051A">
              <w:rPr>
                <w:sz w:val="18"/>
                <w:szCs w:val="28"/>
                <w:rtl/>
              </w:rPr>
              <w:t xml:space="preserve"> الصين</w:t>
            </w:r>
          </w:p>
        </w:tc>
        <w:tc>
          <w:tcPr>
            <w:tcW w:w="1769" w:type="dxa"/>
            <w:tcBorders>
              <w:top w:val="nil"/>
            </w:tcBorders>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rFonts w:hint="cs"/>
                <w:sz w:val="18"/>
                <w:szCs w:val="28"/>
                <w:rtl/>
              </w:rPr>
            </w:pPr>
            <w:r w:rsidRPr="0062051A">
              <w:rPr>
                <w:sz w:val="18"/>
                <w:szCs w:val="28"/>
                <w:rtl/>
              </w:rPr>
              <w:t>770</w:t>
            </w:r>
          </w:p>
        </w:tc>
      </w:tr>
      <w:tr w:rsidR="00D929DE" w:rsidRPr="0062051A" w:rsidTr="006F45CD">
        <w:tc>
          <w:tcPr>
            <w:tcW w:w="5398" w:type="dxa"/>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غرب أوروبا</w:t>
            </w:r>
          </w:p>
        </w:tc>
        <w:tc>
          <w:tcPr>
            <w:tcW w:w="1769" w:type="dxa"/>
            <w:shd w:val="clear" w:color="auto" w:fill="auto"/>
          </w:tcPr>
          <w:p w:rsidR="00D929DE" w:rsidRPr="0062051A" w:rsidRDefault="0062051A"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Pr>
                <w:rFonts w:hint="cs"/>
                <w:sz w:val="18"/>
                <w:szCs w:val="28"/>
                <w:rtl/>
              </w:rPr>
              <w:t>258 1</w:t>
            </w:r>
          </w:p>
        </w:tc>
      </w:tr>
      <w:tr w:rsidR="00D929DE" w:rsidRPr="0062051A" w:rsidTr="006F45CD">
        <w:trPr>
          <w:trHeight w:val="80"/>
        </w:trPr>
        <w:tc>
          <w:tcPr>
            <w:tcW w:w="5398" w:type="dxa"/>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عمان</w:t>
            </w:r>
          </w:p>
        </w:tc>
        <w:tc>
          <w:tcPr>
            <w:tcW w:w="1769" w:type="dxa"/>
            <w:shd w:val="clear" w:color="auto" w:fill="auto"/>
          </w:tcPr>
          <w:p w:rsidR="00D929DE" w:rsidRPr="0062051A" w:rsidRDefault="0062051A"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Pr>
                <w:rFonts w:hint="cs"/>
                <w:sz w:val="18"/>
                <w:szCs w:val="28"/>
                <w:rtl/>
              </w:rPr>
              <w:t xml:space="preserve">176 1 </w:t>
            </w:r>
          </w:p>
        </w:tc>
      </w:tr>
      <w:tr w:rsidR="00D929DE" w:rsidRPr="0062051A" w:rsidTr="006F45CD">
        <w:tc>
          <w:tcPr>
            <w:tcW w:w="5398" w:type="dxa"/>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 xml:space="preserve">إيران </w:t>
            </w:r>
          </w:p>
        </w:tc>
        <w:tc>
          <w:tcPr>
            <w:tcW w:w="1769" w:type="dxa"/>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31</w:t>
            </w:r>
          </w:p>
        </w:tc>
      </w:tr>
      <w:tr w:rsidR="00D929DE" w:rsidRPr="0062051A" w:rsidTr="006F45CD">
        <w:tc>
          <w:tcPr>
            <w:tcW w:w="5398" w:type="dxa"/>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دولة الإمارات</w:t>
            </w:r>
          </w:p>
        </w:tc>
        <w:tc>
          <w:tcPr>
            <w:tcW w:w="1769" w:type="dxa"/>
            <w:shd w:val="clear" w:color="auto" w:fill="auto"/>
          </w:tcPr>
          <w:p w:rsidR="00D929DE" w:rsidRPr="0062051A" w:rsidRDefault="0062051A"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Pr>
                <w:rFonts w:hint="cs"/>
                <w:sz w:val="18"/>
                <w:szCs w:val="28"/>
                <w:rtl/>
              </w:rPr>
              <w:t xml:space="preserve">427 3 </w:t>
            </w:r>
          </w:p>
        </w:tc>
      </w:tr>
      <w:tr w:rsidR="00D929DE" w:rsidRPr="0062051A" w:rsidTr="006F45CD">
        <w:tc>
          <w:tcPr>
            <w:tcW w:w="5398" w:type="dxa"/>
            <w:tcBorders>
              <w:bottom w:val="nil"/>
            </w:tcBorders>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دولة قطر</w:t>
            </w:r>
          </w:p>
        </w:tc>
        <w:tc>
          <w:tcPr>
            <w:tcW w:w="1769" w:type="dxa"/>
            <w:tcBorders>
              <w:bottom w:val="nil"/>
            </w:tcBorders>
            <w:shd w:val="clear" w:color="auto" w:fill="auto"/>
          </w:tcPr>
          <w:p w:rsidR="00D929DE" w:rsidRPr="0062051A" w:rsidRDefault="0062051A"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Pr>
                <w:rFonts w:hint="cs"/>
                <w:sz w:val="18"/>
                <w:szCs w:val="28"/>
                <w:rtl/>
              </w:rPr>
              <w:t xml:space="preserve">873 2 </w:t>
            </w:r>
          </w:p>
        </w:tc>
      </w:tr>
      <w:tr w:rsidR="006F45CD" w:rsidRPr="0062051A" w:rsidTr="006F45CD">
        <w:tc>
          <w:tcPr>
            <w:tcW w:w="5398" w:type="dxa"/>
            <w:tcBorders>
              <w:top w:val="nil"/>
              <w:bottom w:val="single" w:sz="12" w:space="0" w:color="auto"/>
            </w:tcBorders>
            <w:shd w:val="clear" w:color="auto" w:fill="auto"/>
          </w:tcPr>
          <w:p w:rsidR="00D929DE" w:rsidRPr="0062051A" w:rsidRDefault="00D929DE"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sidRPr="0062051A">
              <w:rPr>
                <w:sz w:val="18"/>
                <w:szCs w:val="28"/>
                <w:rtl/>
              </w:rPr>
              <w:t>السعودية</w:t>
            </w:r>
          </w:p>
        </w:tc>
        <w:tc>
          <w:tcPr>
            <w:tcW w:w="1769" w:type="dxa"/>
            <w:tcBorders>
              <w:top w:val="nil"/>
              <w:bottom w:val="single" w:sz="12" w:space="0" w:color="auto"/>
            </w:tcBorders>
            <w:shd w:val="clear" w:color="auto" w:fill="auto"/>
          </w:tcPr>
          <w:p w:rsidR="00D929DE" w:rsidRPr="0062051A" w:rsidRDefault="0062051A" w:rsidP="00373B5F">
            <w:pPr>
              <w:pStyle w:val="SingleTxtGA"/>
              <w:tabs>
                <w:tab w:val="clear" w:pos="1928"/>
                <w:tab w:val="clear" w:pos="2608"/>
                <w:tab w:val="clear" w:pos="3289"/>
                <w:tab w:val="clear" w:pos="3969"/>
                <w:tab w:val="clear" w:pos="4649"/>
                <w:tab w:val="clear" w:pos="5330"/>
              </w:tabs>
              <w:spacing w:before="60" w:after="60" w:line="320" w:lineRule="exact"/>
              <w:ind w:left="57" w:right="0"/>
              <w:rPr>
                <w:sz w:val="18"/>
                <w:szCs w:val="28"/>
                <w:rtl/>
              </w:rPr>
            </w:pPr>
            <w:r>
              <w:rPr>
                <w:rFonts w:hint="cs"/>
                <w:sz w:val="18"/>
                <w:szCs w:val="28"/>
                <w:rtl/>
              </w:rPr>
              <w:t xml:space="preserve">000 3 </w:t>
            </w:r>
          </w:p>
        </w:tc>
      </w:tr>
    </w:tbl>
    <w:p w:rsidR="00D929DE" w:rsidRPr="003872A0" w:rsidRDefault="00D929DE" w:rsidP="006F45CD">
      <w:pPr>
        <w:pStyle w:val="SingleTxtGA"/>
        <w:spacing w:before="240"/>
        <w:rPr>
          <w:rtl/>
        </w:rPr>
      </w:pPr>
      <w:r w:rsidRPr="003872A0">
        <w:rPr>
          <w:rtl/>
        </w:rPr>
        <w:t>15</w:t>
      </w:r>
      <w:r w:rsidRPr="003872A0">
        <w:rPr>
          <w:rFonts w:hint="cs"/>
          <w:rtl/>
        </w:rPr>
        <w:t>6</w:t>
      </w:r>
      <w:r w:rsidR="00506C97">
        <w:rPr>
          <w:rFonts w:hint="cs"/>
          <w:rtl/>
        </w:rPr>
        <w:t>-</w:t>
      </w:r>
      <w:r w:rsidRPr="003872A0">
        <w:rPr>
          <w:rtl/>
        </w:rPr>
        <w:tab/>
        <w:t xml:space="preserve">منذ العام 2001 بدأ العمل بنظام المخططات المطورة </w:t>
      </w:r>
      <w:r w:rsidRPr="003872A0">
        <w:rPr>
          <w:rFonts w:hint="cs"/>
          <w:rtl/>
        </w:rPr>
        <w:t>والتي</w:t>
      </w:r>
      <w:r w:rsidRPr="003872A0">
        <w:rPr>
          <w:rtl/>
        </w:rPr>
        <w:t xml:space="preserve"> تحتوى على كافة الخدمات الأساسية من مياه، </w:t>
      </w:r>
      <w:r w:rsidRPr="003872A0">
        <w:rPr>
          <w:rFonts w:hint="cs"/>
          <w:rtl/>
        </w:rPr>
        <w:t>و</w:t>
      </w:r>
      <w:r w:rsidRPr="003872A0">
        <w:rPr>
          <w:rtl/>
        </w:rPr>
        <w:t xml:space="preserve">كهرباء، </w:t>
      </w:r>
      <w:r w:rsidRPr="003872A0">
        <w:rPr>
          <w:rFonts w:hint="cs"/>
          <w:rtl/>
        </w:rPr>
        <w:t>و</w:t>
      </w:r>
      <w:r w:rsidRPr="003872A0">
        <w:rPr>
          <w:rtl/>
        </w:rPr>
        <w:t>الطرق</w:t>
      </w:r>
      <w:r w:rsidRPr="003872A0">
        <w:rPr>
          <w:rFonts w:hint="cs"/>
          <w:rtl/>
        </w:rPr>
        <w:t>،</w:t>
      </w:r>
      <w:r w:rsidRPr="003872A0">
        <w:rPr>
          <w:rtl/>
        </w:rPr>
        <w:t xml:space="preserve"> والصرف </w:t>
      </w:r>
      <w:r w:rsidRPr="003872A0">
        <w:rPr>
          <w:rFonts w:hint="cs"/>
          <w:rtl/>
        </w:rPr>
        <w:t>الصحي</w:t>
      </w:r>
      <w:r w:rsidRPr="003872A0">
        <w:rPr>
          <w:rtl/>
        </w:rPr>
        <w:t xml:space="preserve"> وبذلك يستطيع المواطن الحصول على قطعة أرض بها </w:t>
      </w:r>
      <w:r w:rsidRPr="003872A0">
        <w:rPr>
          <w:rFonts w:hint="cs"/>
          <w:rtl/>
        </w:rPr>
        <w:t>كافة</w:t>
      </w:r>
      <w:r w:rsidRPr="003872A0">
        <w:rPr>
          <w:rtl/>
        </w:rPr>
        <w:t xml:space="preserve"> الخدمات الأساسية.</w:t>
      </w:r>
    </w:p>
    <w:p w:rsidR="00D929DE" w:rsidRDefault="00D929DE" w:rsidP="00506C97">
      <w:pPr>
        <w:pStyle w:val="SingleTxtGA"/>
        <w:rPr>
          <w:rFonts w:hint="cs"/>
          <w:rtl/>
        </w:rPr>
      </w:pPr>
      <w:r w:rsidRPr="003872A0">
        <w:rPr>
          <w:rtl/>
        </w:rPr>
        <w:t>15</w:t>
      </w:r>
      <w:r w:rsidRPr="003872A0">
        <w:rPr>
          <w:rFonts w:hint="cs"/>
          <w:rtl/>
        </w:rPr>
        <w:t>7</w:t>
      </w:r>
      <w:r w:rsidR="00506C97">
        <w:rPr>
          <w:rFonts w:hint="cs"/>
          <w:rtl/>
        </w:rPr>
        <w:t>-</w:t>
      </w:r>
      <w:r w:rsidRPr="003872A0">
        <w:rPr>
          <w:rtl/>
        </w:rPr>
        <w:tab/>
        <w:t>وتسهيلا</w:t>
      </w:r>
      <w:r w:rsidR="002957B9">
        <w:rPr>
          <w:rFonts w:hint="cs"/>
          <w:rtl/>
        </w:rPr>
        <w:t>ً</w:t>
      </w:r>
      <w:r w:rsidRPr="003872A0">
        <w:rPr>
          <w:rtl/>
        </w:rPr>
        <w:t xml:space="preserve"> للإجراءات قامت الدولة ممثلة </w:t>
      </w:r>
      <w:r w:rsidRPr="003872A0">
        <w:rPr>
          <w:rFonts w:hint="cs"/>
          <w:rtl/>
        </w:rPr>
        <w:t>في</w:t>
      </w:r>
      <w:r w:rsidRPr="003872A0">
        <w:rPr>
          <w:rtl/>
        </w:rPr>
        <w:t xml:space="preserve"> مصلحة </w:t>
      </w:r>
      <w:r w:rsidRPr="003872A0">
        <w:rPr>
          <w:rFonts w:hint="cs"/>
          <w:rtl/>
        </w:rPr>
        <w:t>الأراضي</w:t>
      </w:r>
      <w:r w:rsidRPr="003872A0">
        <w:rPr>
          <w:rtl/>
        </w:rPr>
        <w:t xml:space="preserve"> بعدد من الإجراءات </w:t>
      </w:r>
      <w:r w:rsidRPr="003872A0">
        <w:rPr>
          <w:rFonts w:hint="cs"/>
          <w:rtl/>
        </w:rPr>
        <w:t>في</w:t>
      </w:r>
      <w:r w:rsidRPr="003872A0">
        <w:rPr>
          <w:rtl/>
        </w:rPr>
        <w:t xml:space="preserve"> إطار توفير الحق </w:t>
      </w:r>
      <w:r w:rsidRPr="003872A0">
        <w:rPr>
          <w:rFonts w:hint="cs"/>
          <w:rtl/>
        </w:rPr>
        <w:t>في</w:t>
      </w:r>
      <w:r w:rsidRPr="003872A0">
        <w:rPr>
          <w:rtl/>
        </w:rPr>
        <w:t xml:space="preserve"> السكن، نذكر منها على سبيل المثال لا الحصر: </w:t>
      </w:r>
    </w:p>
    <w:p w:rsidR="00D929DE" w:rsidRPr="003872A0" w:rsidRDefault="00D929DE" w:rsidP="00301CA2">
      <w:pPr>
        <w:pStyle w:val="Bullet1GA"/>
        <w:tabs>
          <w:tab w:val="clear" w:pos="2041"/>
          <w:tab w:val="left" w:pos="1925"/>
        </w:tabs>
        <w:bidi/>
        <w:ind w:left="1925"/>
      </w:pPr>
      <w:r w:rsidRPr="003872A0">
        <w:rPr>
          <w:rtl/>
        </w:rPr>
        <w:t xml:space="preserve">ترشيد التصرف </w:t>
      </w:r>
      <w:r w:rsidRPr="003872A0">
        <w:rPr>
          <w:rFonts w:hint="cs"/>
          <w:rtl/>
        </w:rPr>
        <w:t>في</w:t>
      </w:r>
      <w:r w:rsidRPr="003872A0">
        <w:rPr>
          <w:rtl/>
        </w:rPr>
        <w:t xml:space="preserve"> </w:t>
      </w:r>
      <w:r w:rsidRPr="003872A0">
        <w:rPr>
          <w:rFonts w:hint="cs"/>
          <w:rtl/>
        </w:rPr>
        <w:t>الأراضي</w:t>
      </w:r>
      <w:r w:rsidRPr="003872A0">
        <w:rPr>
          <w:rtl/>
        </w:rPr>
        <w:t xml:space="preserve"> الحكومية للحفاظ على </w:t>
      </w:r>
      <w:r w:rsidRPr="003872A0">
        <w:rPr>
          <w:rFonts w:hint="cs"/>
          <w:rtl/>
        </w:rPr>
        <w:t>الاحتياطات</w:t>
      </w:r>
      <w:r w:rsidR="00301CA2">
        <w:rPr>
          <w:rtl/>
        </w:rPr>
        <w:t xml:space="preserve"> المستقبلية</w:t>
      </w:r>
      <w:r w:rsidR="00301CA2">
        <w:rPr>
          <w:rFonts w:hint="cs"/>
          <w:rtl/>
        </w:rPr>
        <w:t>؛</w:t>
      </w:r>
    </w:p>
    <w:p w:rsidR="00D929DE" w:rsidRPr="006F45CD" w:rsidRDefault="00D929DE" w:rsidP="00301CA2">
      <w:pPr>
        <w:pStyle w:val="Bullet1GA"/>
        <w:tabs>
          <w:tab w:val="clear" w:pos="2041"/>
          <w:tab w:val="left" w:pos="1925"/>
        </w:tabs>
        <w:bidi/>
        <w:ind w:left="1925"/>
        <w:rPr>
          <w:spacing w:val="-4"/>
        </w:rPr>
      </w:pPr>
      <w:r w:rsidRPr="006F45CD">
        <w:rPr>
          <w:spacing w:val="-4"/>
          <w:rtl/>
        </w:rPr>
        <w:t xml:space="preserve">رفع كفاءة الموارد البشرية ورفع الأداء </w:t>
      </w:r>
      <w:r w:rsidRPr="006F45CD">
        <w:rPr>
          <w:rFonts w:hint="cs"/>
          <w:spacing w:val="-4"/>
          <w:rtl/>
        </w:rPr>
        <w:t>المهني</w:t>
      </w:r>
      <w:r w:rsidRPr="006F45CD">
        <w:rPr>
          <w:spacing w:val="-4"/>
          <w:rtl/>
        </w:rPr>
        <w:t xml:space="preserve"> للمساهمة </w:t>
      </w:r>
      <w:r w:rsidRPr="006F45CD">
        <w:rPr>
          <w:rFonts w:hint="cs"/>
          <w:spacing w:val="-4"/>
          <w:rtl/>
        </w:rPr>
        <w:t>في</w:t>
      </w:r>
      <w:r w:rsidRPr="006F45CD">
        <w:rPr>
          <w:spacing w:val="-4"/>
          <w:rtl/>
        </w:rPr>
        <w:t xml:space="preserve"> تحسين التعامل مع المواطنين</w:t>
      </w:r>
      <w:r w:rsidR="00301CA2" w:rsidRPr="006F45CD">
        <w:rPr>
          <w:rFonts w:hint="cs"/>
          <w:spacing w:val="-4"/>
          <w:rtl/>
        </w:rPr>
        <w:t>؛</w:t>
      </w:r>
    </w:p>
    <w:p w:rsidR="00D929DE" w:rsidRPr="003872A0" w:rsidRDefault="00D929DE" w:rsidP="00301CA2">
      <w:pPr>
        <w:pStyle w:val="Bullet1GA"/>
        <w:tabs>
          <w:tab w:val="clear" w:pos="2041"/>
          <w:tab w:val="left" w:pos="1925"/>
        </w:tabs>
        <w:bidi/>
        <w:ind w:left="1925"/>
      </w:pPr>
      <w:r w:rsidRPr="003872A0">
        <w:rPr>
          <w:rtl/>
        </w:rPr>
        <w:t>تبسيط الإجراءات الإدارية وتقليل الرسوم</w:t>
      </w:r>
      <w:r w:rsidR="00301CA2">
        <w:rPr>
          <w:rFonts w:hint="cs"/>
          <w:rtl/>
        </w:rPr>
        <w:t>؛</w:t>
      </w:r>
    </w:p>
    <w:p w:rsidR="00D929DE" w:rsidRPr="003872A0" w:rsidRDefault="00D929DE" w:rsidP="00301CA2">
      <w:pPr>
        <w:pStyle w:val="Bullet1GA"/>
        <w:tabs>
          <w:tab w:val="clear" w:pos="2041"/>
          <w:tab w:val="left" w:pos="1925"/>
        </w:tabs>
        <w:bidi/>
        <w:ind w:left="1925"/>
      </w:pPr>
      <w:r w:rsidRPr="003872A0">
        <w:rPr>
          <w:rtl/>
        </w:rPr>
        <w:t xml:space="preserve">تفعيل </w:t>
      </w:r>
      <w:r w:rsidRPr="003872A0">
        <w:rPr>
          <w:rFonts w:hint="cs"/>
          <w:rtl/>
        </w:rPr>
        <w:t>استخدام</w:t>
      </w:r>
      <w:r w:rsidRPr="003872A0">
        <w:rPr>
          <w:rtl/>
        </w:rPr>
        <w:t xml:space="preserve"> التكنولوجيا وتقنية المعلومات وأنظمة الجودة لترقية الأداء وتعزيز الفاعلية والكفاءة.</w:t>
      </w:r>
    </w:p>
    <w:p w:rsidR="00D929DE" w:rsidRPr="006F45CD" w:rsidRDefault="00D929DE" w:rsidP="00301CA2">
      <w:pPr>
        <w:pStyle w:val="SingleTxtGA"/>
        <w:rPr>
          <w:rtl/>
        </w:rPr>
      </w:pPr>
      <w:r w:rsidRPr="006F45CD">
        <w:rPr>
          <w:rtl/>
        </w:rPr>
        <w:t>15</w:t>
      </w:r>
      <w:r w:rsidRPr="006F45CD">
        <w:rPr>
          <w:rFonts w:hint="cs"/>
          <w:rtl/>
        </w:rPr>
        <w:t>8</w:t>
      </w:r>
      <w:r w:rsidR="00301CA2" w:rsidRPr="006F45CD">
        <w:rPr>
          <w:rFonts w:hint="cs"/>
          <w:rtl/>
        </w:rPr>
        <w:t>-</w:t>
      </w:r>
      <w:r w:rsidRPr="006F45CD">
        <w:rPr>
          <w:rtl/>
        </w:rPr>
        <w:tab/>
        <w:t xml:space="preserve">وعلى الرغم من التحديات الكثيرة </w:t>
      </w:r>
      <w:r w:rsidRPr="006F45CD">
        <w:rPr>
          <w:rFonts w:hint="cs"/>
          <w:rtl/>
        </w:rPr>
        <w:t>والتي</w:t>
      </w:r>
      <w:r w:rsidRPr="006F45CD">
        <w:rPr>
          <w:rtl/>
        </w:rPr>
        <w:t xml:space="preserve"> ما زالت تعيق تنفيذ هذا الحق فإن الدولة ما</w:t>
      </w:r>
      <w:r w:rsidR="00301CA2" w:rsidRPr="006F45CD">
        <w:rPr>
          <w:rFonts w:hint="eastAsia"/>
          <w:rtl/>
        </w:rPr>
        <w:t> </w:t>
      </w:r>
      <w:r w:rsidRPr="006F45CD">
        <w:rPr>
          <w:rtl/>
        </w:rPr>
        <w:t xml:space="preserve">زالت تسعى نحو مزيد من السياسات الرامية </w:t>
      </w:r>
      <w:r w:rsidRPr="006F45CD">
        <w:rPr>
          <w:rFonts w:hint="cs"/>
          <w:rtl/>
        </w:rPr>
        <w:t>إلى</w:t>
      </w:r>
      <w:r w:rsidRPr="006F45CD">
        <w:rPr>
          <w:rtl/>
        </w:rPr>
        <w:t xml:space="preserve"> إحقاق هذا الحق.</w:t>
      </w:r>
    </w:p>
    <w:p w:rsidR="00D929DE" w:rsidRPr="003872A0" w:rsidRDefault="002957B9" w:rsidP="00373B5F">
      <w:pPr>
        <w:pStyle w:val="H1GA"/>
        <w:spacing w:before="120"/>
        <w:rPr>
          <w:rtl/>
        </w:rPr>
      </w:pPr>
      <w:r>
        <w:rPr>
          <w:rFonts w:hint="cs"/>
          <w:rtl/>
        </w:rPr>
        <w:tab/>
      </w:r>
      <w:r>
        <w:rPr>
          <w:rFonts w:hint="cs"/>
          <w:rtl/>
        </w:rPr>
        <w:tab/>
      </w:r>
      <w:r w:rsidR="00D929DE" w:rsidRPr="003872A0">
        <w:rPr>
          <w:rtl/>
        </w:rPr>
        <w:t xml:space="preserve">المادة </w:t>
      </w:r>
      <w:r w:rsidR="00D929DE" w:rsidRPr="003872A0">
        <w:rPr>
          <w:rFonts w:hint="cs"/>
          <w:rtl/>
        </w:rPr>
        <w:t>12</w:t>
      </w:r>
      <w:r>
        <w:rPr>
          <w:rFonts w:hint="cs"/>
          <w:rtl/>
        </w:rPr>
        <w:tab/>
      </w:r>
      <w:r>
        <w:rPr>
          <w:rtl/>
        </w:rPr>
        <w:br/>
      </w:r>
      <w:r w:rsidR="00D929DE" w:rsidRPr="003872A0">
        <w:rPr>
          <w:rFonts w:hint="cs"/>
          <w:rtl/>
        </w:rPr>
        <w:t>الحق في الصحة</w:t>
      </w:r>
      <w:r w:rsidRPr="002957B9">
        <w:rPr>
          <w:rFonts w:hint="cs"/>
          <w:b w:val="0"/>
          <w:bCs w:val="0"/>
          <w:sz w:val="20"/>
          <w:szCs w:val="30"/>
          <w:vertAlign w:val="superscript"/>
          <w:rtl/>
        </w:rPr>
        <w:t>(</w:t>
      </w:r>
      <w:r w:rsidR="00D929DE" w:rsidRPr="002957B9">
        <w:rPr>
          <w:b w:val="0"/>
          <w:bCs w:val="0"/>
          <w:sz w:val="20"/>
          <w:szCs w:val="30"/>
          <w:vertAlign w:val="superscript"/>
          <w:rtl/>
        </w:rPr>
        <w:footnoteReference w:id="10"/>
      </w:r>
      <w:r w:rsidRPr="002957B9">
        <w:rPr>
          <w:rFonts w:hint="cs"/>
          <w:b w:val="0"/>
          <w:bCs w:val="0"/>
          <w:sz w:val="20"/>
          <w:szCs w:val="30"/>
          <w:vertAlign w:val="superscript"/>
          <w:rtl/>
        </w:rPr>
        <w:t>)</w:t>
      </w:r>
    </w:p>
    <w:p w:rsidR="00D929DE" w:rsidRPr="003872A0" w:rsidRDefault="006F45CD" w:rsidP="006F45CD">
      <w:pPr>
        <w:pStyle w:val="H23GA"/>
        <w:rPr>
          <w:rFonts w:hint="cs"/>
          <w:rtl/>
        </w:rPr>
      </w:pPr>
      <w:r>
        <w:rPr>
          <w:rFonts w:hint="cs"/>
          <w:rtl/>
        </w:rPr>
        <w:tab/>
      </w:r>
      <w:r>
        <w:rPr>
          <w:rFonts w:hint="cs"/>
          <w:rtl/>
        </w:rPr>
        <w:tab/>
      </w:r>
      <w:r w:rsidR="00D929DE" w:rsidRPr="003872A0">
        <w:rPr>
          <w:rFonts w:hint="cs"/>
          <w:rtl/>
        </w:rPr>
        <w:t>الإطار القانوني</w:t>
      </w:r>
    </w:p>
    <w:p w:rsidR="00D929DE" w:rsidRPr="003872A0" w:rsidRDefault="00D929DE" w:rsidP="006F45CD">
      <w:pPr>
        <w:pStyle w:val="SingleTxtGA"/>
        <w:rPr>
          <w:rtl/>
        </w:rPr>
      </w:pPr>
      <w:r w:rsidRPr="003872A0">
        <w:rPr>
          <w:rtl/>
        </w:rPr>
        <w:t>1</w:t>
      </w:r>
      <w:r w:rsidRPr="003872A0">
        <w:rPr>
          <w:rFonts w:hint="cs"/>
          <w:rtl/>
        </w:rPr>
        <w:t>59</w:t>
      </w:r>
      <w:r w:rsidR="006F45CD">
        <w:rPr>
          <w:rFonts w:hint="cs"/>
          <w:rtl/>
        </w:rPr>
        <w:t>-</w:t>
      </w:r>
      <w:r w:rsidRPr="003872A0">
        <w:rPr>
          <w:rtl/>
        </w:rPr>
        <w:tab/>
      </w:r>
      <w:r w:rsidRPr="003872A0">
        <w:rPr>
          <w:rFonts w:hint="cs"/>
          <w:rtl/>
        </w:rPr>
        <w:t>اهتم</w:t>
      </w:r>
      <w:r w:rsidRPr="003872A0">
        <w:rPr>
          <w:rtl/>
        </w:rPr>
        <w:t xml:space="preserve"> دستور جمهورية السودان </w:t>
      </w:r>
      <w:r w:rsidRPr="003872A0">
        <w:rPr>
          <w:rFonts w:hint="cs"/>
          <w:rtl/>
        </w:rPr>
        <w:t>الانتقالي</w:t>
      </w:r>
      <w:r w:rsidRPr="003872A0">
        <w:rPr>
          <w:rtl/>
        </w:rPr>
        <w:t xml:space="preserve"> لسنة 2005 بالإنسان </w:t>
      </w:r>
      <w:r w:rsidRPr="003872A0">
        <w:rPr>
          <w:rFonts w:hint="cs"/>
          <w:rtl/>
        </w:rPr>
        <w:t>باعتباره</w:t>
      </w:r>
      <w:r w:rsidRPr="003872A0">
        <w:rPr>
          <w:rtl/>
        </w:rPr>
        <w:t xml:space="preserve"> محور الحياة والسياسة </w:t>
      </w:r>
      <w:r w:rsidRPr="003872A0">
        <w:rPr>
          <w:rFonts w:hint="cs"/>
          <w:rtl/>
        </w:rPr>
        <w:t>والاقتصاد</w:t>
      </w:r>
      <w:r w:rsidRPr="003872A0">
        <w:rPr>
          <w:rtl/>
        </w:rPr>
        <w:t xml:space="preserve">، فأولاه </w:t>
      </w:r>
      <w:r w:rsidRPr="003872A0">
        <w:rPr>
          <w:rFonts w:hint="cs"/>
          <w:rtl/>
        </w:rPr>
        <w:t>الاهتمام</w:t>
      </w:r>
      <w:r w:rsidRPr="003872A0">
        <w:rPr>
          <w:rtl/>
        </w:rPr>
        <w:t xml:space="preserve"> الأكبر سواء من ناحية رفاهيته أو حقوقه أو صحته البدنية والنفسية والعقلية فتم </w:t>
      </w:r>
      <w:r w:rsidRPr="003872A0">
        <w:rPr>
          <w:rFonts w:hint="cs"/>
          <w:rtl/>
        </w:rPr>
        <w:t>إدراج</w:t>
      </w:r>
      <w:r w:rsidRPr="003872A0">
        <w:rPr>
          <w:rtl/>
        </w:rPr>
        <w:t xml:space="preserve"> العديد من المواد لذلك.</w:t>
      </w:r>
    </w:p>
    <w:p w:rsidR="00D929DE" w:rsidRPr="003872A0" w:rsidRDefault="00D929DE" w:rsidP="006F45CD">
      <w:pPr>
        <w:pStyle w:val="SingleTxtGA"/>
        <w:rPr>
          <w:rtl/>
        </w:rPr>
      </w:pPr>
      <w:r w:rsidRPr="003872A0">
        <w:rPr>
          <w:rtl/>
        </w:rPr>
        <w:t>16</w:t>
      </w:r>
      <w:r w:rsidRPr="003872A0">
        <w:rPr>
          <w:rFonts w:hint="cs"/>
          <w:rtl/>
        </w:rPr>
        <w:t>0</w:t>
      </w:r>
      <w:r w:rsidR="006F45CD">
        <w:rPr>
          <w:rFonts w:hint="cs"/>
          <w:rtl/>
        </w:rPr>
        <w:t>-</w:t>
      </w:r>
      <w:r w:rsidRPr="003872A0">
        <w:rPr>
          <w:rFonts w:hint="cs"/>
          <w:rtl/>
        </w:rPr>
        <w:tab/>
      </w:r>
      <w:r w:rsidRPr="003872A0">
        <w:rPr>
          <w:rtl/>
        </w:rPr>
        <w:t xml:space="preserve">وليتمتع الإنسان بالحق </w:t>
      </w:r>
      <w:r w:rsidRPr="003872A0">
        <w:rPr>
          <w:rFonts w:hint="cs"/>
          <w:rtl/>
        </w:rPr>
        <w:t>في</w:t>
      </w:r>
      <w:r w:rsidRPr="003872A0">
        <w:rPr>
          <w:rtl/>
        </w:rPr>
        <w:t xml:space="preserve"> الصحة لابد أن يبدأ أولاً بالبيئة </w:t>
      </w:r>
      <w:r w:rsidRPr="003872A0">
        <w:rPr>
          <w:rFonts w:hint="cs"/>
          <w:rtl/>
        </w:rPr>
        <w:t>التي</w:t>
      </w:r>
      <w:r w:rsidRPr="003872A0">
        <w:rPr>
          <w:rtl/>
        </w:rPr>
        <w:t xml:space="preserve"> تحيط به، لذا منح الدستور </w:t>
      </w:r>
      <w:r w:rsidRPr="003872A0">
        <w:rPr>
          <w:rFonts w:hint="cs"/>
          <w:rtl/>
        </w:rPr>
        <w:t>الانتقالي</w:t>
      </w:r>
      <w:r w:rsidRPr="003872A0">
        <w:rPr>
          <w:rtl/>
        </w:rPr>
        <w:t xml:space="preserve"> لسنة 2005 في المادة </w:t>
      </w:r>
      <w:r w:rsidRPr="003872A0">
        <w:rPr>
          <w:rFonts w:hint="cs"/>
          <w:rtl/>
        </w:rPr>
        <w:t>11</w:t>
      </w:r>
      <w:r w:rsidRPr="003872A0">
        <w:rPr>
          <w:rtl/>
        </w:rPr>
        <w:t xml:space="preserve"> منه لكل مواطن </w:t>
      </w:r>
      <w:r w:rsidRPr="003872A0">
        <w:rPr>
          <w:rFonts w:hint="cs"/>
          <w:rtl/>
        </w:rPr>
        <w:t>في</w:t>
      </w:r>
      <w:r w:rsidRPr="003872A0">
        <w:rPr>
          <w:rtl/>
        </w:rPr>
        <w:t xml:space="preserve"> السودان الحق </w:t>
      </w:r>
      <w:r w:rsidRPr="003872A0">
        <w:rPr>
          <w:rFonts w:hint="cs"/>
          <w:rtl/>
        </w:rPr>
        <w:t>في</w:t>
      </w:r>
      <w:r w:rsidRPr="003872A0">
        <w:rPr>
          <w:rtl/>
        </w:rPr>
        <w:t xml:space="preserve"> أن يعيش </w:t>
      </w:r>
      <w:r w:rsidRPr="003872A0">
        <w:rPr>
          <w:rFonts w:hint="cs"/>
          <w:rtl/>
        </w:rPr>
        <w:t>في</w:t>
      </w:r>
      <w:r w:rsidRPr="003872A0">
        <w:rPr>
          <w:rtl/>
        </w:rPr>
        <w:t xml:space="preserve"> بيئة طبيعية نظيفة ومتنوعة، مع </w:t>
      </w:r>
      <w:r w:rsidRPr="003872A0">
        <w:rPr>
          <w:rFonts w:hint="cs"/>
          <w:rtl/>
        </w:rPr>
        <w:t>إلزام</w:t>
      </w:r>
      <w:r w:rsidRPr="003872A0">
        <w:rPr>
          <w:rtl/>
        </w:rPr>
        <w:t xml:space="preserve"> الدولة بعدم انتهاج </w:t>
      </w:r>
      <w:r w:rsidRPr="003872A0">
        <w:rPr>
          <w:rFonts w:hint="cs"/>
          <w:rtl/>
        </w:rPr>
        <w:t>أي</w:t>
      </w:r>
      <w:r w:rsidRPr="003872A0">
        <w:rPr>
          <w:rtl/>
        </w:rPr>
        <w:t xml:space="preserve"> سياسات من شأنها أن تؤثر سلباً على البيئة </w:t>
      </w:r>
      <w:r w:rsidRPr="003872A0">
        <w:rPr>
          <w:rFonts w:hint="cs"/>
          <w:rtl/>
        </w:rPr>
        <w:t>إلى</w:t>
      </w:r>
      <w:r w:rsidRPr="003872A0">
        <w:rPr>
          <w:rtl/>
        </w:rPr>
        <w:t xml:space="preserve"> جانب وضع التشريعات </w:t>
      </w:r>
      <w:r w:rsidRPr="003872A0">
        <w:rPr>
          <w:rFonts w:hint="cs"/>
          <w:rtl/>
        </w:rPr>
        <w:t>التي</w:t>
      </w:r>
      <w:r w:rsidRPr="003872A0">
        <w:rPr>
          <w:rtl/>
        </w:rPr>
        <w:t xml:space="preserve"> تؤدى </w:t>
      </w:r>
      <w:r w:rsidRPr="003872A0">
        <w:rPr>
          <w:rFonts w:hint="cs"/>
          <w:rtl/>
        </w:rPr>
        <w:t>للاستغلال</w:t>
      </w:r>
      <w:r w:rsidRPr="003872A0">
        <w:rPr>
          <w:rtl/>
        </w:rPr>
        <w:t xml:space="preserve"> الأمثل للموارد الطبيعية.</w:t>
      </w:r>
    </w:p>
    <w:p w:rsidR="00D929DE" w:rsidRPr="003872A0" w:rsidRDefault="00D929DE" w:rsidP="006F45CD">
      <w:pPr>
        <w:pStyle w:val="SingleTxtGA"/>
        <w:rPr>
          <w:rtl/>
        </w:rPr>
      </w:pPr>
      <w:r w:rsidRPr="003872A0">
        <w:rPr>
          <w:rtl/>
        </w:rPr>
        <w:t>16</w:t>
      </w:r>
      <w:r w:rsidRPr="003872A0">
        <w:rPr>
          <w:rFonts w:hint="cs"/>
          <w:rtl/>
        </w:rPr>
        <w:t>1</w:t>
      </w:r>
      <w:r w:rsidR="006F45CD">
        <w:rPr>
          <w:rFonts w:hint="cs"/>
          <w:rtl/>
        </w:rPr>
        <w:t>-</w:t>
      </w:r>
      <w:r w:rsidRPr="003872A0">
        <w:rPr>
          <w:rtl/>
        </w:rPr>
        <w:tab/>
        <w:t xml:space="preserve">ولإقرار حق الرعاية الصحية بدأ الدستور </w:t>
      </w:r>
      <w:r w:rsidRPr="003872A0">
        <w:rPr>
          <w:rFonts w:hint="cs"/>
          <w:rtl/>
        </w:rPr>
        <w:t>في</w:t>
      </w:r>
      <w:r w:rsidRPr="003872A0">
        <w:rPr>
          <w:rtl/>
        </w:rPr>
        <w:t xml:space="preserve"> النظر للمواطن منذ وجوده ومراحل نموه فنصت المادة 14 منه على حق الشباب </w:t>
      </w:r>
      <w:r w:rsidRPr="003872A0">
        <w:rPr>
          <w:rFonts w:hint="cs"/>
          <w:rtl/>
        </w:rPr>
        <w:t>في</w:t>
      </w:r>
      <w:r w:rsidRPr="003872A0">
        <w:rPr>
          <w:rtl/>
        </w:rPr>
        <w:t xml:space="preserve"> صحة بدنية وأخلاقية على ما </w:t>
      </w:r>
      <w:r w:rsidRPr="003872A0">
        <w:rPr>
          <w:rFonts w:hint="cs"/>
          <w:rtl/>
        </w:rPr>
        <w:t>يلي</w:t>
      </w:r>
      <w:r w:rsidRPr="003872A0">
        <w:rPr>
          <w:rtl/>
        </w:rPr>
        <w:t>:</w:t>
      </w:r>
      <w:r w:rsidRPr="003872A0">
        <w:rPr>
          <w:rFonts w:hint="cs"/>
          <w:rtl/>
        </w:rPr>
        <w:t>"</w:t>
      </w:r>
      <w:r w:rsidRPr="003872A0">
        <w:rPr>
          <w:rtl/>
        </w:rPr>
        <w:t xml:space="preserve">تضع الدولة السياسات وتوفر الوسائل لرعاية النشء والشباب وضمان تنشئتهم على وجه </w:t>
      </w:r>
      <w:r w:rsidRPr="003872A0">
        <w:rPr>
          <w:rFonts w:hint="cs"/>
          <w:rtl/>
        </w:rPr>
        <w:t>صحي</w:t>
      </w:r>
      <w:r w:rsidRPr="003872A0">
        <w:rPr>
          <w:rtl/>
        </w:rPr>
        <w:t xml:space="preserve"> بدنياً وأخلاقياً وحمايتهم من </w:t>
      </w:r>
      <w:r w:rsidRPr="003872A0">
        <w:rPr>
          <w:rFonts w:hint="cs"/>
          <w:rtl/>
        </w:rPr>
        <w:t>الاستغلال</w:t>
      </w:r>
      <w:r w:rsidRPr="003872A0">
        <w:rPr>
          <w:rtl/>
        </w:rPr>
        <w:t xml:space="preserve"> والإهمال </w:t>
      </w:r>
      <w:r w:rsidRPr="003872A0">
        <w:rPr>
          <w:rFonts w:hint="cs"/>
          <w:rtl/>
        </w:rPr>
        <w:t>المادي</w:t>
      </w:r>
      <w:r w:rsidRPr="003872A0">
        <w:rPr>
          <w:rtl/>
        </w:rPr>
        <w:t xml:space="preserve"> </w:t>
      </w:r>
      <w:r w:rsidRPr="003872A0">
        <w:rPr>
          <w:rFonts w:hint="cs"/>
          <w:rtl/>
        </w:rPr>
        <w:t>والأخلاقي"</w:t>
      </w:r>
      <w:r w:rsidRPr="003872A0">
        <w:rPr>
          <w:rtl/>
        </w:rPr>
        <w:t>.</w:t>
      </w:r>
    </w:p>
    <w:p w:rsidR="00D929DE" w:rsidRPr="003872A0" w:rsidRDefault="00D929DE" w:rsidP="006F45CD">
      <w:pPr>
        <w:pStyle w:val="SingleTxtGA"/>
        <w:rPr>
          <w:rFonts w:hint="cs"/>
          <w:rtl/>
        </w:rPr>
      </w:pPr>
      <w:r w:rsidRPr="003872A0">
        <w:rPr>
          <w:rtl/>
        </w:rPr>
        <w:t>16</w:t>
      </w:r>
      <w:r w:rsidRPr="003872A0">
        <w:rPr>
          <w:rFonts w:hint="cs"/>
          <w:rtl/>
        </w:rPr>
        <w:t>2</w:t>
      </w:r>
      <w:r w:rsidR="006F45CD">
        <w:rPr>
          <w:rFonts w:hint="cs"/>
          <w:rtl/>
        </w:rPr>
        <w:t>-</w:t>
      </w:r>
      <w:r w:rsidRPr="003872A0">
        <w:rPr>
          <w:rtl/>
        </w:rPr>
        <w:tab/>
        <w:t xml:space="preserve">كما أن الدستور نص </w:t>
      </w:r>
      <w:r w:rsidRPr="003872A0">
        <w:rPr>
          <w:rFonts w:hint="cs"/>
          <w:rtl/>
        </w:rPr>
        <w:t>في</w:t>
      </w:r>
      <w:r w:rsidRPr="003872A0">
        <w:rPr>
          <w:rtl/>
        </w:rPr>
        <w:t xml:space="preserve"> المادة </w:t>
      </w:r>
      <w:r w:rsidRPr="003872A0">
        <w:rPr>
          <w:rFonts w:hint="cs"/>
          <w:rtl/>
        </w:rPr>
        <w:t>19</w:t>
      </w:r>
      <w:r w:rsidRPr="003872A0">
        <w:rPr>
          <w:rtl/>
        </w:rPr>
        <w:t xml:space="preserve"> على أن تقوم الدولة بضمان الرعاية الصحية الأولية مجاناً ولكافة المواطنين، وذلك </w:t>
      </w:r>
      <w:r w:rsidRPr="003872A0">
        <w:rPr>
          <w:rFonts w:hint="cs"/>
          <w:rtl/>
        </w:rPr>
        <w:t>إلى</w:t>
      </w:r>
      <w:r w:rsidRPr="003872A0">
        <w:rPr>
          <w:rtl/>
        </w:rPr>
        <w:t xml:space="preserve"> جانب واجب الدولة </w:t>
      </w:r>
      <w:r w:rsidRPr="003872A0">
        <w:rPr>
          <w:rFonts w:hint="cs"/>
          <w:rtl/>
        </w:rPr>
        <w:t>في</w:t>
      </w:r>
      <w:r w:rsidRPr="003872A0">
        <w:rPr>
          <w:rtl/>
        </w:rPr>
        <w:t xml:space="preserve"> تطوير الصحة العامة.</w:t>
      </w:r>
    </w:p>
    <w:p w:rsidR="00D929DE" w:rsidRPr="003872A0" w:rsidRDefault="006F45CD" w:rsidP="006F45CD">
      <w:pPr>
        <w:pStyle w:val="H23GA"/>
        <w:rPr>
          <w:rFonts w:hint="cs"/>
          <w:rtl/>
        </w:rPr>
      </w:pPr>
      <w:r>
        <w:rPr>
          <w:rFonts w:hint="cs"/>
          <w:rtl/>
        </w:rPr>
        <w:tab/>
      </w:r>
      <w:r>
        <w:rPr>
          <w:rFonts w:hint="cs"/>
          <w:rtl/>
        </w:rPr>
        <w:tab/>
      </w:r>
      <w:r w:rsidR="00D929DE" w:rsidRPr="003872A0">
        <w:rPr>
          <w:rFonts w:hint="cs"/>
          <w:rtl/>
        </w:rPr>
        <w:t>التطبيق العملي للنص</w:t>
      </w:r>
    </w:p>
    <w:p w:rsidR="00D929DE" w:rsidRPr="003872A0" w:rsidRDefault="00D929DE" w:rsidP="00D50C86">
      <w:pPr>
        <w:pStyle w:val="SingleTxtGA"/>
        <w:spacing w:line="370" w:lineRule="exact"/>
        <w:rPr>
          <w:rtl/>
        </w:rPr>
      </w:pPr>
      <w:r w:rsidRPr="003872A0">
        <w:rPr>
          <w:rtl/>
        </w:rPr>
        <w:t>16</w:t>
      </w:r>
      <w:r w:rsidRPr="003872A0">
        <w:rPr>
          <w:rFonts w:hint="cs"/>
          <w:rtl/>
        </w:rPr>
        <w:t>3</w:t>
      </w:r>
      <w:r w:rsidR="006F45CD">
        <w:rPr>
          <w:rFonts w:hint="cs"/>
          <w:rtl/>
        </w:rPr>
        <w:t>-</w:t>
      </w:r>
      <w:r w:rsidRPr="003872A0">
        <w:rPr>
          <w:rtl/>
        </w:rPr>
        <w:tab/>
        <w:t xml:space="preserve">يطبق الآن نظام للتأمين </w:t>
      </w:r>
      <w:r w:rsidRPr="003872A0">
        <w:rPr>
          <w:rFonts w:hint="cs"/>
          <w:rtl/>
        </w:rPr>
        <w:t>الصحي</w:t>
      </w:r>
      <w:r w:rsidRPr="003872A0">
        <w:rPr>
          <w:rtl/>
        </w:rPr>
        <w:t xml:space="preserve"> ويشمل قطاعات عريضة من العاملين بالدولة والقطاع الخاص والمتقاعدين. ويهدف </w:t>
      </w:r>
      <w:r w:rsidRPr="003872A0">
        <w:rPr>
          <w:rFonts w:hint="cs"/>
          <w:rtl/>
        </w:rPr>
        <w:t>إلى</w:t>
      </w:r>
      <w:r w:rsidRPr="003872A0">
        <w:rPr>
          <w:rtl/>
        </w:rPr>
        <w:t xml:space="preserve"> تحمل نفقات الرعاية الصحية والعلاجية لهؤلاء وأسرهم ممن تغطيهم مظلة التأمين الواسعة، وبذا أمكن عن طريق التكافل</w:t>
      </w:r>
      <w:r w:rsidRPr="003872A0">
        <w:rPr>
          <w:rFonts w:hint="cs"/>
          <w:rtl/>
        </w:rPr>
        <w:t xml:space="preserve"> الاجتماعي</w:t>
      </w:r>
      <w:r w:rsidRPr="003872A0">
        <w:rPr>
          <w:rtl/>
        </w:rPr>
        <w:t xml:space="preserve"> توفير الفحوصات الطبية والدواء لمئات الألوف من </w:t>
      </w:r>
      <w:r w:rsidRPr="003872A0">
        <w:rPr>
          <w:rFonts w:hint="cs"/>
          <w:rtl/>
        </w:rPr>
        <w:t>محدودي</w:t>
      </w:r>
      <w:r w:rsidRPr="003872A0">
        <w:rPr>
          <w:rtl/>
        </w:rPr>
        <w:t xml:space="preserve"> الدخل والبسطاء بمقابل مادي رمزي. </w:t>
      </w:r>
      <w:r w:rsidRPr="003872A0">
        <w:rPr>
          <w:rFonts w:hint="cs"/>
          <w:rtl/>
        </w:rPr>
        <w:t>في</w:t>
      </w:r>
      <w:r w:rsidRPr="003872A0">
        <w:rPr>
          <w:rtl/>
        </w:rPr>
        <w:t xml:space="preserve"> 1994 صدر قانون التأمين </w:t>
      </w:r>
      <w:r w:rsidRPr="003872A0">
        <w:rPr>
          <w:rFonts w:hint="cs"/>
          <w:rtl/>
        </w:rPr>
        <w:t>الصحي</w:t>
      </w:r>
      <w:r w:rsidRPr="003872A0">
        <w:rPr>
          <w:rtl/>
        </w:rPr>
        <w:t xml:space="preserve"> ويتعلق بنظام </w:t>
      </w:r>
      <w:r w:rsidRPr="003872A0">
        <w:rPr>
          <w:rFonts w:hint="cs"/>
          <w:rtl/>
        </w:rPr>
        <w:t>تكافلي</w:t>
      </w:r>
      <w:r w:rsidRPr="003872A0">
        <w:rPr>
          <w:rtl/>
        </w:rPr>
        <w:t xml:space="preserve"> حددت فيه مساهمة الفرد وفق مستوى دخله </w:t>
      </w:r>
      <w:r w:rsidRPr="003872A0">
        <w:rPr>
          <w:rFonts w:hint="cs"/>
          <w:rtl/>
        </w:rPr>
        <w:t>الشهري</w:t>
      </w:r>
      <w:r w:rsidRPr="003872A0">
        <w:rPr>
          <w:rtl/>
        </w:rPr>
        <w:t xml:space="preserve">، وبموجبه يتمتع العامل وأسرته بمختلف الخدمات الصحية المطلوبة بغض النظر عن حجم الأسرة وتكلفة الخدمات المقدمة، ويدفع العامل الآن 4 في المائة من مرتبه </w:t>
      </w:r>
      <w:r w:rsidRPr="003872A0">
        <w:rPr>
          <w:rFonts w:hint="cs"/>
          <w:rtl/>
        </w:rPr>
        <w:t>الشهري</w:t>
      </w:r>
      <w:r w:rsidRPr="003872A0">
        <w:rPr>
          <w:rtl/>
        </w:rPr>
        <w:t xml:space="preserve"> </w:t>
      </w:r>
      <w:r w:rsidRPr="003872A0">
        <w:rPr>
          <w:rFonts w:hint="cs"/>
          <w:rtl/>
        </w:rPr>
        <w:t>الأساسي</w:t>
      </w:r>
      <w:r w:rsidRPr="003872A0">
        <w:rPr>
          <w:rtl/>
        </w:rPr>
        <w:t xml:space="preserve"> وتتكفل الدولة أو المخدم </w:t>
      </w:r>
      <w:r w:rsidR="006F45CD" w:rsidRPr="006F45CD">
        <w:rPr>
          <w:rFonts w:hint="cs"/>
          <w:sz w:val="30"/>
          <w:rtl/>
        </w:rPr>
        <w:t>ب‍</w:t>
      </w:r>
      <w:r w:rsidRPr="003872A0">
        <w:rPr>
          <w:rtl/>
        </w:rPr>
        <w:t xml:space="preserve"> 6 في المائة من المرتب </w:t>
      </w:r>
      <w:r w:rsidRPr="003872A0">
        <w:rPr>
          <w:rFonts w:hint="cs"/>
          <w:rtl/>
        </w:rPr>
        <w:t>الأساسي</w:t>
      </w:r>
      <w:r w:rsidRPr="003872A0">
        <w:rPr>
          <w:rtl/>
        </w:rPr>
        <w:t xml:space="preserve"> للعامل كمساهمة </w:t>
      </w:r>
      <w:r w:rsidRPr="003872A0">
        <w:rPr>
          <w:rFonts w:hint="cs"/>
          <w:rtl/>
        </w:rPr>
        <w:t>في</w:t>
      </w:r>
      <w:r w:rsidRPr="003872A0">
        <w:rPr>
          <w:rtl/>
        </w:rPr>
        <w:t xml:space="preserve"> </w:t>
      </w:r>
      <w:r w:rsidRPr="003872A0">
        <w:rPr>
          <w:rFonts w:hint="cs"/>
          <w:rtl/>
        </w:rPr>
        <w:t>الاشتراك</w:t>
      </w:r>
      <w:r w:rsidRPr="003872A0">
        <w:rPr>
          <w:rtl/>
        </w:rPr>
        <w:t xml:space="preserve"> </w:t>
      </w:r>
      <w:r w:rsidRPr="003872A0">
        <w:rPr>
          <w:rFonts w:hint="cs"/>
          <w:rtl/>
        </w:rPr>
        <w:t>التكافلي</w:t>
      </w:r>
      <w:r w:rsidRPr="003872A0">
        <w:rPr>
          <w:rtl/>
        </w:rPr>
        <w:t xml:space="preserve"> للعلاج ولهذا تتولى الدولة كافة نفقات علاج العامل و75 في المائة</w:t>
      </w:r>
      <w:r w:rsidRPr="003872A0">
        <w:rPr>
          <w:rFonts w:hint="cs"/>
          <w:rtl/>
        </w:rPr>
        <w:t xml:space="preserve"> </w:t>
      </w:r>
      <w:r w:rsidRPr="003872A0">
        <w:rPr>
          <w:rtl/>
        </w:rPr>
        <w:t xml:space="preserve">من قيمة الأدوية الموصوفة له وكذلك إجراء العمليات الكبرى والصغرى ولم تقتصر هذه الخدمة على العاملين بالدولة فقط </w:t>
      </w:r>
      <w:r w:rsidRPr="003872A0">
        <w:rPr>
          <w:rFonts w:hint="cs"/>
          <w:rtl/>
        </w:rPr>
        <w:t>وإنما</w:t>
      </w:r>
      <w:r w:rsidRPr="003872A0">
        <w:rPr>
          <w:rtl/>
        </w:rPr>
        <w:t xml:space="preserve"> تشمل كافة المواطنين </w:t>
      </w:r>
      <w:r w:rsidR="00D50C86">
        <w:rPr>
          <w:rFonts w:hint="cs"/>
          <w:rtl/>
        </w:rPr>
        <w:t>-</w:t>
      </w:r>
      <w:r w:rsidRPr="003872A0">
        <w:rPr>
          <w:rtl/>
        </w:rPr>
        <w:t xml:space="preserve"> الطلاب والشرائح الصغيرة من العاملين </w:t>
      </w:r>
      <w:r w:rsidRPr="003872A0">
        <w:rPr>
          <w:rFonts w:hint="cs"/>
          <w:rtl/>
        </w:rPr>
        <w:t>في</w:t>
      </w:r>
      <w:r w:rsidRPr="003872A0">
        <w:rPr>
          <w:rtl/>
        </w:rPr>
        <w:t xml:space="preserve"> الدولة </w:t>
      </w:r>
      <w:r w:rsidRPr="003872A0">
        <w:rPr>
          <w:rFonts w:hint="cs"/>
          <w:rtl/>
        </w:rPr>
        <w:t>التي</w:t>
      </w:r>
      <w:r w:rsidRPr="003872A0">
        <w:rPr>
          <w:rtl/>
        </w:rPr>
        <w:t xml:space="preserve"> يتولى ديوان الزكاة دفع الأقساط الشهرية عنهم (مرفق معلومات توضح عدد المرافق المنشأة بواسطة التأمين </w:t>
      </w:r>
      <w:r w:rsidRPr="003872A0">
        <w:rPr>
          <w:rFonts w:hint="cs"/>
          <w:rtl/>
        </w:rPr>
        <w:t>الصحي</w:t>
      </w:r>
      <w:r w:rsidRPr="003872A0">
        <w:rPr>
          <w:rtl/>
        </w:rPr>
        <w:t xml:space="preserve"> بالولايات والتغطية السكانية بالإضافة </w:t>
      </w:r>
      <w:r w:rsidRPr="003872A0">
        <w:rPr>
          <w:rFonts w:hint="cs"/>
          <w:rtl/>
        </w:rPr>
        <w:t>إلى</w:t>
      </w:r>
      <w:r w:rsidRPr="003872A0">
        <w:rPr>
          <w:rtl/>
        </w:rPr>
        <w:t xml:space="preserve"> </w:t>
      </w:r>
      <w:r w:rsidRPr="003872A0">
        <w:rPr>
          <w:rFonts w:hint="cs"/>
          <w:rtl/>
        </w:rPr>
        <w:t>إحصائية</w:t>
      </w:r>
      <w:r w:rsidRPr="003872A0">
        <w:rPr>
          <w:rtl/>
        </w:rPr>
        <w:t xml:space="preserve"> توضح المستفيدين من الخدمة </w:t>
      </w:r>
      <w:r w:rsidRPr="003872A0">
        <w:rPr>
          <w:rFonts w:hint="cs"/>
          <w:rtl/>
        </w:rPr>
        <w:t>في</w:t>
      </w:r>
      <w:r w:rsidRPr="003872A0">
        <w:rPr>
          <w:rtl/>
        </w:rPr>
        <w:t xml:space="preserve"> ولايات الشمال</w:t>
      </w:r>
      <w:r w:rsidRPr="003872A0">
        <w:rPr>
          <w:rFonts w:hint="cs"/>
          <w:rtl/>
        </w:rPr>
        <w:t>)</w:t>
      </w:r>
      <w:r w:rsidRPr="003872A0">
        <w:rPr>
          <w:rtl/>
        </w:rPr>
        <w:t>.</w:t>
      </w:r>
    </w:p>
    <w:p w:rsidR="00D929DE" w:rsidRPr="003872A0" w:rsidRDefault="00D929DE" w:rsidP="006F45CD">
      <w:pPr>
        <w:pStyle w:val="SingleTxtGA"/>
        <w:spacing w:line="370" w:lineRule="exact"/>
        <w:rPr>
          <w:rtl/>
        </w:rPr>
      </w:pPr>
      <w:r w:rsidRPr="003872A0">
        <w:rPr>
          <w:rtl/>
        </w:rPr>
        <w:t>16</w:t>
      </w:r>
      <w:r w:rsidRPr="003872A0">
        <w:rPr>
          <w:rFonts w:hint="cs"/>
          <w:rtl/>
        </w:rPr>
        <w:t>4</w:t>
      </w:r>
      <w:r w:rsidR="006F45CD">
        <w:rPr>
          <w:rFonts w:hint="cs"/>
          <w:rtl/>
        </w:rPr>
        <w:t>-</w:t>
      </w:r>
      <w:r w:rsidRPr="003872A0">
        <w:rPr>
          <w:rtl/>
        </w:rPr>
        <w:tab/>
      </w:r>
      <w:r w:rsidRPr="003872A0">
        <w:rPr>
          <w:rFonts w:hint="cs"/>
          <w:rtl/>
        </w:rPr>
        <w:t xml:space="preserve">في </w:t>
      </w:r>
      <w:r w:rsidRPr="003872A0">
        <w:rPr>
          <w:rtl/>
        </w:rPr>
        <w:t xml:space="preserve">مجال إعداد الكوادر الطبية أنشئ عدد من كليات الطب بالجامعات الولائية ساهمت </w:t>
      </w:r>
      <w:r w:rsidRPr="003872A0">
        <w:rPr>
          <w:rFonts w:hint="cs"/>
          <w:rtl/>
        </w:rPr>
        <w:t>في</w:t>
      </w:r>
      <w:r w:rsidRPr="003872A0">
        <w:rPr>
          <w:rtl/>
        </w:rPr>
        <w:t xml:space="preserve"> تخريج كوادر مؤهلة، فضلاً عن المبعوثين من الأطباء للعمل خارج السودان.</w:t>
      </w:r>
    </w:p>
    <w:p w:rsidR="00D929DE" w:rsidRPr="006F45CD" w:rsidRDefault="00D929DE" w:rsidP="00B71BB0">
      <w:pPr>
        <w:pStyle w:val="SingleTxtGA"/>
        <w:spacing w:line="370" w:lineRule="exact"/>
        <w:rPr>
          <w:spacing w:val="-2"/>
          <w:rtl/>
        </w:rPr>
      </w:pPr>
      <w:r w:rsidRPr="003872A0">
        <w:rPr>
          <w:rtl/>
        </w:rPr>
        <w:t>16</w:t>
      </w:r>
      <w:r w:rsidRPr="003872A0">
        <w:rPr>
          <w:rFonts w:hint="cs"/>
          <w:rtl/>
        </w:rPr>
        <w:t>5</w:t>
      </w:r>
      <w:r w:rsidR="006F45CD">
        <w:rPr>
          <w:rFonts w:hint="cs"/>
          <w:rtl/>
        </w:rPr>
        <w:t>-</w:t>
      </w:r>
      <w:r w:rsidRPr="003872A0">
        <w:rPr>
          <w:rtl/>
        </w:rPr>
        <w:tab/>
      </w:r>
      <w:r w:rsidRPr="003872A0">
        <w:rPr>
          <w:rFonts w:hint="cs"/>
          <w:rtl/>
        </w:rPr>
        <w:t>و</w:t>
      </w:r>
      <w:r w:rsidRPr="003872A0">
        <w:rPr>
          <w:rtl/>
        </w:rPr>
        <w:t xml:space="preserve">فى مجال الدواء فقد اعتمدت الدولة سياسة دوائية قومية بوضع </w:t>
      </w:r>
      <w:r w:rsidRPr="003872A0">
        <w:rPr>
          <w:rFonts w:hint="cs"/>
          <w:rtl/>
        </w:rPr>
        <w:t>استراتيجية</w:t>
      </w:r>
      <w:r w:rsidRPr="003872A0">
        <w:rPr>
          <w:rtl/>
        </w:rPr>
        <w:t xml:space="preserve"> ربع </w:t>
      </w:r>
      <w:r w:rsidRPr="006F45CD">
        <w:rPr>
          <w:spacing w:val="-2"/>
          <w:rtl/>
        </w:rPr>
        <w:t>قرنية 2005-</w:t>
      </w:r>
      <w:r w:rsidRPr="006F45CD">
        <w:rPr>
          <w:rFonts w:hint="cs"/>
          <w:spacing w:val="-2"/>
          <w:rtl/>
        </w:rPr>
        <w:t>2029</w:t>
      </w:r>
      <w:r w:rsidRPr="006F45CD">
        <w:rPr>
          <w:spacing w:val="-2"/>
          <w:rtl/>
        </w:rPr>
        <w:t xml:space="preserve"> وكذلك السياسة الدوائية الوطنية في السودان 2005 وفيها تم تطوير عملية مراقبة </w:t>
      </w:r>
      <w:r w:rsidRPr="006F45CD">
        <w:rPr>
          <w:rFonts w:hint="cs"/>
          <w:spacing w:val="-2"/>
          <w:rtl/>
        </w:rPr>
        <w:t>الأسعار</w:t>
      </w:r>
      <w:r w:rsidRPr="006F45CD">
        <w:rPr>
          <w:spacing w:val="-2"/>
          <w:rtl/>
        </w:rPr>
        <w:t xml:space="preserve"> ولوائح لضمان </w:t>
      </w:r>
      <w:r w:rsidRPr="006F45CD">
        <w:rPr>
          <w:rFonts w:hint="cs"/>
          <w:spacing w:val="-2"/>
          <w:rtl/>
        </w:rPr>
        <w:t>أن</w:t>
      </w:r>
      <w:r w:rsidRPr="006F45CD">
        <w:rPr>
          <w:spacing w:val="-2"/>
          <w:rtl/>
        </w:rPr>
        <w:t xml:space="preserve"> يحصل كل مواطن </w:t>
      </w:r>
      <w:r w:rsidR="00B71BB0">
        <w:rPr>
          <w:rFonts w:hint="cs"/>
          <w:spacing w:val="-2"/>
          <w:rtl/>
        </w:rPr>
        <w:t xml:space="preserve">على </w:t>
      </w:r>
      <w:r w:rsidRPr="006F45CD">
        <w:rPr>
          <w:spacing w:val="-2"/>
          <w:rtl/>
        </w:rPr>
        <w:t xml:space="preserve">الدواء الذي يحتاجه وبأسعار معقولة. وتم تنفيذ هذه </w:t>
      </w:r>
      <w:r w:rsidRPr="006F45CD">
        <w:rPr>
          <w:rFonts w:hint="cs"/>
          <w:spacing w:val="-2"/>
          <w:rtl/>
        </w:rPr>
        <w:t>الاستراتيجية</w:t>
      </w:r>
      <w:r w:rsidRPr="006F45CD">
        <w:rPr>
          <w:spacing w:val="-2"/>
          <w:rtl/>
        </w:rPr>
        <w:t xml:space="preserve"> من قبل الدولة وشملت تطوير نظام </w:t>
      </w:r>
      <w:r w:rsidRPr="006F45CD">
        <w:rPr>
          <w:rFonts w:hint="cs"/>
          <w:spacing w:val="-2"/>
          <w:rtl/>
        </w:rPr>
        <w:t>التأمين</w:t>
      </w:r>
      <w:r w:rsidRPr="006F45CD">
        <w:rPr>
          <w:spacing w:val="-2"/>
          <w:rtl/>
        </w:rPr>
        <w:t xml:space="preserve"> الصحي الوطني وتخفيض التكاليف من خلال </w:t>
      </w:r>
      <w:r w:rsidRPr="006F45CD">
        <w:rPr>
          <w:rFonts w:hint="cs"/>
          <w:spacing w:val="-2"/>
          <w:rtl/>
        </w:rPr>
        <w:t>الإعفاء</w:t>
      </w:r>
      <w:r w:rsidRPr="006F45CD">
        <w:rPr>
          <w:spacing w:val="-2"/>
          <w:rtl/>
        </w:rPr>
        <w:t xml:space="preserve"> من الرسوم الجمركية والضرائب وتنظيم هوامش الربح </w:t>
      </w:r>
      <w:r w:rsidRPr="006F45CD">
        <w:rPr>
          <w:rFonts w:hint="cs"/>
          <w:spacing w:val="-2"/>
          <w:rtl/>
        </w:rPr>
        <w:t>بالإضافة</w:t>
      </w:r>
      <w:r w:rsidRPr="006F45CD">
        <w:rPr>
          <w:spacing w:val="-2"/>
          <w:rtl/>
        </w:rPr>
        <w:t xml:space="preserve"> </w:t>
      </w:r>
      <w:r w:rsidRPr="006F45CD">
        <w:rPr>
          <w:rFonts w:hint="cs"/>
          <w:spacing w:val="-2"/>
          <w:rtl/>
        </w:rPr>
        <w:t>لإصلاح</w:t>
      </w:r>
      <w:r w:rsidRPr="006F45CD">
        <w:rPr>
          <w:spacing w:val="-2"/>
          <w:rtl/>
        </w:rPr>
        <w:t xml:space="preserve"> استراتيجيات العرض لزيادة توافر </w:t>
      </w:r>
      <w:r w:rsidRPr="006F45CD">
        <w:rPr>
          <w:rFonts w:hint="cs"/>
          <w:spacing w:val="-2"/>
          <w:rtl/>
        </w:rPr>
        <w:t>الأدوية</w:t>
      </w:r>
      <w:r w:rsidRPr="006F45CD">
        <w:rPr>
          <w:spacing w:val="-2"/>
          <w:rtl/>
        </w:rPr>
        <w:t xml:space="preserve"> المأمونة والفعالة بأسعار معقولة. </w:t>
      </w:r>
    </w:p>
    <w:p w:rsidR="00D929DE" w:rsidRPr="003872A0" w:rsidRDefault="00D929DE" w:rsidP="006F45CD">
      <w:pPr>
        <w:pStyle w:val="SingleTxtGA"/>
        <w:spacing w:line="370" w:lineRule="exact"/>
        <w:rPr>
          <w:rtl/>
        </w:rPr>
      </w:pPr>
      <w:r w:rsidRPr="003872A0">
        <w:rPr>
          <w:rtl/>
        </w:rPr>
        <w:t>16</w:t>
      </w:r>
      <w:r w:rsidRPr="003872A0">
        <w:rPr>
          <w:rFonts w:hint="cs"/>
          <w:rtl/>
        </w:rPr>
        <w:t>6</w:t>
      </w:r>
      <w:r w:rsidR="006F45CD">
        <w:rPr>
          <w:rFonts w:hint="cs"/>
          <w:rtl/>
        </w:rPr>
        <w:t>-</w:t>
      </w:r>
      <w:r w:rsidRPr="003872A0">
        <w:rPr>
          <w:rFonts w:hint="cs"/>
          <w:rtl/>
        </w:rPr>
        <w:tab/>
      </w:r>
      <w:r w:rsidRPr="003872A0">
        <w:rPr>
          <w:rtl/>
        </w:rPr>
        <w:t xml:space="preserve">ولتنفيذ السياسات الصحية قامت الدولة بزيادة عدد المستشفيات والمركز الصحية بصورة ملحوظة وذلك خلال الفترة من 2003-2008 وهذا يوضحه المرفق رقم 32 </w:t>
      </w:r>
      <w:r w:rsidRPr="003872A0">
        <w:rPr>
          <w:rFonts w:hint="cs"/>
          <w:rtl/>
        </w:rPr>
        <w:t>والذي</w:t>
      </w:r>
      <w:r w:rsidRPr="003872A0">
        <w:rPr>
          <w:rtl/>
        </w:rPr>
        <w:t xml:space="preserve"> أصدرته وزارة الصحة </w:t>
      </w:r>
      <w:r w:rsidRPr="003872A0">
        <w:rPr>
          <w:rFonts w:hint="cs"/>
          <w:rtl/>
        </w:rPr>
        <w:t>في</w:t>
      </w:r>
      <w:r w:rsidRPr="003872A0">
        <w:rPr>
          <w:rtl/>
        </w:rPr>
        <w:t xml:space="preserve"> التقرير </w:t>
      </w:r>
      <w:r w:rsidRPr="003872A0">
        <w:rPr>
          <w:rFonts w:hint="cs"/>
          <w:rtl/>
        </w:rPr>
        <w:t>الإحصائي</w:t>
      </w:r>
      <w:r w:rsidRPr="003872A0">
        <w:rPr>
          <w:rtl/>
        </w:rPr>
        <w:t xml:space="preserve"> </w:t>
      </w:r>
      <w:r w:rsidRPr="003872A0">
        <w:rPr>
          <w:rFonts w:hint="cs"/>
          <w:rtl/>
        </w:rPr>
        <w:t>الصحي</w:t>
      </w:r>
      <w:r w:rsidRPr="003872A0">
        <w:rPr>
          <w:rtl/>
        </w:rPr>
        <w:t xml:space="preserve"> </w:t>
      </w:r>
      <w:r w:rsidRPr="003872A0">
        <w:rPr>
          <w:rFonts w:hint="cs"/>
          <w:rtl/>
        </w:rPr>
        <w:t>السنوي</w:t>
      </w:r>
      <w:r w:rsidRPr="003872A0">
        <w:rPr>
          <w:rtl/>
        </w:rPr>
        <w:t xml:space="preserve"> 2009. وتنفيذا</w:t>
      </w:r>
      <w:r w:rsidR="009B1A59">
        <w:rPr>
          <w:rFonts w:hint="cs"/>
          <w:rtl/>
        </w:rPr>
        <w:t>ً</w:t>
      </w:r>
      <w:r w:rsidRPr="003872A0">
        <w:rPr>
          <w:rtl/>
        </w:rPr>
        <w:t xml:space="preserve"> كذلك للتعليقات العامة من أن الحق يجب أن يسهل الوصول </w:t>
      </w:r>
      <w:r w:rsidRPr="003872A0">
        <w:rPr>
          <w:rFonts w:hint="cs"/>
          <w:rtl/>
        </w:rPr>
        <w:t>إليه</w:t>
      </w:r>
      <w:r w:rsidRPr="003872A0">
        <w:rPr>
          <w:rtl/>
        </w:rPr>
        <w:t xml:space="preserve"> فإن المرفق رقم 33 يوضح نسبة السكان الذين يقطنون على مسافة 5 كلم من أقرب مؤسسة صحية.</w:t>
      </w:r>
    </w:p>
    <w:p w:rsidR="00D929DE" w:rsidRPr="003872A0" w:rsidRDefault="00D929DE" w:rsidP="006F45CD">
      <w:pPr>
        <w:pStyle w:val="SingleTxtGA"/>
        <w:spacing w:line="370" w:lineRule="exact"/>
        <w:rPr>
          <w:rtl/>
        </w:rPr>
      </w:pPr>
      <w:r w:rsidRPr="003872A0">
        <w:rPr>
          <w:rtl/>
        </w:rPr>
        <w:t>16</w:t>
      </w:r>
      <w:r w:rsidRPr="003872A0">
        <w:rPr>
          <w:rFonts w:hint="cs"/>
          <w:rtl/>
        </w:rPr>
        <w:t>7</w:t>
      </w:r>
      <w:r w:rsidR="006F45CD">
        <w:rPr>
          <w:rFonts w:hint="cs"/>
          <w:rtl/>
        </w:rPr>
        <w:t>-</w:t>
      </w:r>
      <w:r w:rsidRPr="003872A0">
        <w:rPr>
          <w:rFonts w:hint="cs"/>
          <w:rtl/>
        </w:rPr>
        <w:tab/>
      </w:r>
      <w:r w:rsidRPr="003872A0">
        <w:rPr>
          <w:rtl/>
        </w:rPr>
        <w:t>يتم بصورة دورية تنفيذ عدد من حملات التطعيم ضد شلل الأطفال في العاصمة والولايات وفي مناطق النازحين</w:t>
      </w:r>
      <w:r w:rsidRPr="003872A0">
        <w:rPr>
          <w:rFonts w:hint="cs"/>
          <w:rtl/>
        </w:rPr>
        <w:t xml:space="preserve"> </w:t>
      </w:r>
      <w:r w:rsidRPr="003872A0">
        <w:rPr>
          <w:rtl/>
        </w:rPr>
        <w:t>والمعسكرات في دارفور، كذلك أخذ الجرعات المنشطة لها.</w:t>
      </w:r>
    </w:p>
    <w:p w:rsidR="00D929DE" w:rsidRPr="003872A0" w:rsidRDefault="00D929DE" w:rsidP="006F45CD">
      <w:pPr>
        <w:pStyle w:val="SingleTxtGA"/>
        <w:spacing w:line="370" w:lineRule="exact"/>
        <w:rPr>
          <w:rFonts w:hint="cs"/>
          <w:rtl/>
        </w:rPr>
      </w:pPr>
      <w:r w:rsidRPr="003872A0">
        <w:rPr>
          <w:rtl/>
        </w:rPr>
        <w:t>16</w:t>
      </w:r>
      <w:r w:rsidRPr="003872A0">
        <w:rPr>
          <w:rFonts w:hint="cs"/>
          <w:rtl/>
        </w:rPr>
        <w:t>8</w:t>
      </w:r>
      <w:r w:rsidR="006F45CD">
        <w:rPr>
          <w:rFonts w:hint="cs"/>
          <w:rtl/>
        </w:rPr>
        <w:t>-</w:t>
      </w:r>
      <w:r w:rsidRPr="003872A0">
        <w:rPr>
          <w:rtl/>
        </w:rPr>
        <w:tab/>
      </w:r>
      <w:r w:rsidRPr="003872A0">
        <w:rPr>
          <w:rFonts w:hint="cs"/>
          <w:rtl/>
        </w:rPr>
        <w:t>أما على مستوى الولايات فإن الجدول الآتي يوضح</w:t>
      </w:r>
      <w:r w:rsidR="006F45CD">
        <w:rPr>
          <w:rFonts w:hint="cs"/>
          <w:rtl/>
        </w:rPr>
        <w:t xml:space="preserve"> موقف الصحة في الولاية الشمالية</w:t>
      </w:r>
      <w:r w:rsidR="006F45CD" w:rsidRPr="006F45CD">
        <w:rPr>
          <w:rFonts w:hint="cs"/>
          <w:vertAlign w:val="superscript"/>
          <w:rtl/>
        </w:rPr>
        <w:t>(</w:t>
      </w:r>
      <w:r w:rsidRPr="006F45CD">
        <w:rPr>
          <w:vertAlign w:val="superscript"/>
          <w:rtl/>
        </w:rPr>
        <w:footnoteReference w:id="11"/>
      </w:r>
      <w:r w:rsidR="006F45CD" w:rsidRPr="006F45CD">
        <w:rPr>
          <w:rFonts w:hint="cs"/>
          <w:vertAlign w:val="superscript"/>
          <w:rtl/>
        </w:rPr>
        <w:t>)</w:t>
      </w:r>
      <w:r w:rsidR="006F45CD">
        <w:rPr>
          <w:rFonts w:hint="cs"/>
          <w:rtl/>
        </w:rPr>
        <w:t>:</w:t>
      </w:r>
    </w:p>
    <w:tbl>
      <w:tblPr>
        <w:bidiVisual/>
        <w:tblW w:w="7163" w:type="dxa"/>
        <w:jc w:val="center"/>
        <w:tblInd w:w="2985" w:type="dxa"/>
        <w:tblBorders>
          <w:top w:val="single" w:sz="4" w:space="0" w:color="000000"/>
        </w:tblBorders>
        <w:tblLook w:val="04A0" w:firstRow="1" w:lastRow="0" w:firstColumn="1" w:lastColumn="0" w:noHBand="0" w:noVBand="1"/>
      </w:tblPr>
      <w:tblGrid>
        <w:gridCol w:w="3305"/>
        <w:gridCol w:w="1820"/>
        <w:gridCol w:w="2038"/>
      </w:tblGrid>
      <w:tr w:rsidR="006F45CD" w:rsidRPr="006F45CD" w:rsidTr="006F45CD">
        <w:trPr>
          <w:tblHeader/>
          <w:jc w:val="center"/>
        </w:trPr>
        <w:tc>
          <w:tcPr>
            <w:tcW w:w="3305" w:type="dxa"/>
            <w:tcBorders>
              <w:top w:val="single" w:sz="4" w:space="0" w:color="000000"/>
              <w:bottom w:val="single" w:sz="12" w:space="0" w:color="000000"/>
            </w:tcBorders>
          </w:tcPr>
          <w:p w:rsidR="00D929DE" w:rsidRPr="006F45CD" w:rsidRDefault="00D929DE" w:rsidP="00373B5F">
            <w:pPr>
              <w:spacing w:before="40" w:after="40" w:line="320" w:lineRule="exact"/>
              <w:ind w:right="113"/>
              <w:rPr>
                <w:i/>
                <w:iCs/>
                <w:sz w:val="18"/>
                <w:szCs w:val="28"/>
                <w:rtl/>
              </w:rPr>
            </w:pPr>
            <w:r w:rsidRPr="006F45CD">
              <w:rPr>
                <w:i/>
                <w:iCs/>
                <w:sz w:val="18"/>
                <w:szCs w:val="28"/>
                <w:rtl/>
              </w:rPr>
              <w:t>البيان</w:t>
            </w:r>
          </w:p>
        </w:tc>
        <w:tc>
          <w:tcPr>
            <w:tcW w:w="1820" w:type="dxa"/>
            <w:tcBorders>
              <w:top w:val="single" w:sz="4" w:space="0" w:color="000000"/>
              <w:bottom w:val="single" w:sz="12" w:space="0" w:color="000000"/>
            </w:tcBorders>
          </w:tcPr>
          <w:p w:rsidR="00D929DE" w:rsidRPr="006F45CD" w:rsidRDefault="00D929DE" w:rsidP="00373B5F">
            <w:pPr>
              <w:spacing w:before="40" w:after="40" w:line="320" w:lineRule="exact"/>
              <w:ind w:left="57" w:right="57"/>
              <w:rPr>
                <w:i/>
                <w:iCs/>
                <w:sz w:val="18"/>
                <w:szCs w:val="28"/>
                <w:rtl/>
              </w:rPr>
            </w:pPr>
            <w:r w:rsidRPr="006F45CD">
              <w:rPr>
                <w:i/>
                <w:iCs/>
                <w:sz w:val="18"/>
                <w:szCs w:val="28"/>
                <w:rtl/>
              </w:rPr>
              <w:t>2009</w:t>
            </w:r>
          </w:p>
        </w:tc>
        <w:tc>
          <w:tcPr>
            <w:tcW w:w="2038" w:type="dxa"/>
            <w:tcBorders>
              <w:top w:val="single" w:sz="4" w:space="0" w:color="000000"/>
              <w:bottom w:val="single" w:sz="12" w:space="0" w:color="000000"/>
            </w:tcBorders>
          </w:tcPr>
          <w:p w:rsidR="00D929DE" w:rsidRPr="006F45CD" w:rsidRDefault="00D929DE" w:rsidP="00373B5F">
            <w:pPr>
              <w:spacing w:before="40" w:after="40" w:line="320" w:lineRule="exact"/>
              <w:ind w:left="170"/>
              <w:rPr>
                <w:i/>
                <w:iCs/>
                <w:sz w:val="18"/>
                <w:szCs w:val="28"/>
                <w:rtl/>
              </w:rPr>
            </w:pPr>
            <w:r w:rsidRPr="006F45CD">
              <w:rPr>
                <w:i/>
                <w:iCs/>
                <w:sz w:val="18"/>
                <w:szCs w:val="28"/>
                <w:rtl/>
              </w:rPr>
              <w:t>2010</w:t>
            </w:r>
          </w:p>
        </w:tc>
      </w:tr>
      <w:tr w:rsidR="006F45CD" w:rsidRPr="006F45CD" w:rsidTr="006F45CD">
        <w:trPr>
          <w:jc w:val="center"/>
        </w:trPr>
        <w:tc>
          <w:tcPr>
            <w:tcW w:w="3305" w:type="dxa"/>
            <w:tcBorders>
              <w:top w:val="single" w:sz="12" w:space="0" w:color="000000"/>
            </w:tcBorders>
          </w:tcPr>
          <w:p w:rsidR="00D929DE" w:rsidRPr="006F45CD" w:rsidRDefault="00D929DE" w:rsidP="00373B5F">
            <w:pPr>
              <w:spacing w:before="40" w:after="40" w:line="320" w:lineRule="exact"/>
              <w:ind w:right="113"/>
              <w:rPr>
                <w:sz w:val="18"/>
                <w:szCs w:val="28"/>
                <w:rtl/>
              </w:rPr>
            </w:pPr>
            <w:r w:rsidRPr="006F45CD">
              <w:rPr>
                <w:sz w:val="18"/>
                <w:szCs w:val="28"/>
                <w:rtl/>
              </w:rPr>
              <w:t>عدد السكان الذين تتوافر لهم الرعاية الصحية الأولية</w:t>
            </w:r>
          </w:p>
        </w:tc>
        <w:tc>
          <w:tcPr>
            <w:tcW w:w="1820" w:type="dxa"/>
            <w:tcBorders>
              <w:top w:val="single" w:sz="12" w:space="0" w:color="000000"/>
            </w:tcBorders>
          </w:tcPr>
          <w:p w:rsidR="00D929DE" w:rsidRPr="006F45CD" w:rsidRDefault="006F45CD" w:rsidP="00373B5F">
            <w:pPr>
              <w:spacing w:before="40" w:after="40" w:line="320" w:lineRule="exact"/>
              <w:ind w:left="57" w:right="57"/>
              <w:rPr>
                <w:sz w:val="18"/>
                <w:szCs w:val="28"/>
                <w:rtl/>
              </w:rPr>
            </w:pPr>
            <w:r>
              <w:rPr>
                <w:rFonts w:hint="cs"/>
                <w:sz w:val="18"/>
                <w:szCs w:val="28"/>
                <w:rtl/>
              </w:rPr>
              <w:t xml:space="preserve">065 699 </w:t>
            </w:r>
          </w:p>
        </w:tc>
        <w:tc>
          <w:tcPr>
            <w:tcW w:w="2038" w:type="dxa"/>
            <w:tcBorders>
              <w:top w:val="single" w:sz="12" w:space="0" w:color="000000"/>
            </w:tcBorders>
          </w:tcPr>
          <w:p w:rsidR="00D929DE" w:rsidRPr="006F45CD" w:rsidRDefault="006F45CD" w:rsidP="00373B5F">
            <w:pPr>
              <w:spacing w:before="40" w:after="40" w:line="320" w:lineRule="exact"/>
              <w:ind w:left="170"/>
              <w:rPr>
                <w:sz w:val="18"/>
                <w:szCs w:val="28"/>
                <w:rtl/>
              </w:rPr>
            </w:pPr>
            <w:r>
              <w:rPr>
                <w:rFonts w:hint="cs"/>
                <w:sz w:val="18"/>
                <w:szCs w:val="28"/>
                <w:rtl/>
              </w:rPr>
              <w:t xml:space="preserve">065 699 </w:t>
            </w:r>
          </w:p>
        </w:tc>
      </w:tr>
      <w:tr w:rsidR="006F45CD" w:rsidRPr="006F45CD" w:rsidTr="006F45CD">
        <w:trPr>
          <w:jc w:val="center"/>
        </w:trPr>
        <w:tc>
          <w:tcPr>
            <w:tcW w:w="3305" w:type="dxa"/>
          </w:tcPr>
          <w:p w:rsidR="00D929DE" w:rsidRPr="006F45CD" w:rsidRDefault="00D929DE" w:rsidP="00373B5F">
            <w:pPr>
              <w:spacing w:before="40" w:after="40" w:line="320" w:lineRule="exact"/>
              <w:ind w:right="113"/>
              <w:rPr>
                <w:sz w:val="18"/>
                <w:szCs w:val="28"/>
                <w:rtl/>
              </w:rPr>
            </w:pPr>
            <w:r w:rsidRPr="006F45CD">
              <w:rPr>
                <w:sz w:val="18"/>
                <w:szCs w:val="28"/>
                <w:rtl/>
              </w:rPr>
              <w:t xml:space="preserve">عدد الرضع الذين أتموا التطعيم باللقاح </w:t>
            </w:r>
            <w:r w:rsidRPr="006F45CD">
              <w:rPr>
                <w:rFonts w:hint="cs"/>
                <w:sz w:val="18"/>
                <w:szCs w:val="28"/>
                <w:rtl/>
              </w:rPr>
              <w:t>الخماسي</w:t>
            </w:r>
          </w:p>
        </w:tc>
        <w:tc>
          <w:tcPr>
            <w:tcW w:w="1820" w:type="dxa"/>
          </w:tcPr>
          <w:p w:rsidR="00D929DE" w:rsidRPr="006F45CD" w:rsidRDefault="009B1A59" w:rsidP="00373B5F">
            <w:pPr>
              <w:spacing w:before="40" w:after="40" w:line="320" w:lineRule="exact"/>
              <w:ind w:left="57" w:right="57"/>
              <w:rPr>
                <w:sz w:val="18"/>
                <w:szCs w:val="28"/>
                <w:rtl/>
              </w:rPr>
            </w:pPr>
            <w:r>
              <w:rPr>
                <w:rFonts w:hint="cs"/>
                <w:sz w:val="18"/>
                <w:szCs w:val="28"/>
                <w:rtl/>
              </w:rPr>
              <w:t xml:space="preserve">398 15 </w:t>
            </w:r>
          </w:p>
        </w:tc>
        <w:tc>
          <w:tcPr>
            <w:tcW w:w="2038" w:type="dxa"/>
          </w:tcPr>
          <w:p w:rsidR="00D929DE" w:rsidRPr="006F45CD" w:rsidRDefault="009B1A59" w:rsidP="00373B5F">
            <w:pPr>
              <w:spacing w:before="40" w:after="40" w:line="320" w:lineRule="exact"/>
              <w:ind w:left="170"/>
              <w:rPr>
                <w:sz w:val="18"/>
                <w:szCs w:val="28"/>
                <w:rtl/>
              </w:rPr>
            </w:pPr>
            <w:r>
              <w:rPr>
                <w:rFonts w:hint="cs"/>
                <w:sz w:val="18"/>
                <w:szCs w:val="28"/>
                <w:rtl/>
              </w:rPr>
              <w:t xml:space="preserve">873 13 </w:t>
            </w:r>
          </w:p>
        </w:tc>
      </w:tr>
      <w:tr w:rsidR="006F45CD" w:rsidRPr="006F45CD" w:rsidTr="006F45CD">
        <w:trPr>
          <w:jc w:val="center"/>
        </w:trPr>
        <w:tc>
          <w:tcPr>
            <w:tcW w:w="3305" w:type="dxa"/>
          </w:tcPr>
          <w:p w:rsidR="00D929DE" w:rsidRPr="006F45CD" w:rsidRDefault="00D929DE" w:rsidP="00373B5F">
            <w:pPr>
              <w:spacing w:before="40" w:after="40" w:line="320" w:lineRule="exact"/>
              <w:ind w:right="113"/>
              <w:rPr>
                <w:sz w:val="18"/>
                <w:szCs w:val="28"/>
                <w:rtl/>
              </w:rPr>
            </w:pPr>
            <w:r w:rsidRPr="006F45CD">
              <w:rPr>
                <w:sz w:val="18"/>
                <w:szCs w:val="28"/>
                <w:rtl/>
              </w:rPr>
              <w:t xml:space="preserve">نسبة الولادات </w:t>
            </w:r>
            <w:r w:rsidRPr="006F45CD">
              <w:rPr>
                <w:rFonts w:hint="cs"/>
                <w:sz w:val="18"/>
                <w:szCs w:val="28"/>
                <w:rtl/>
              </w:rPr>
              <w:t>التي</w:t>
            </w:r>
            <w:r w:rsidRPr="006F45CD">
              <w:rPr>
                <w:sz w:val="18"/>
                <w:szCs w:val="28"/>
                <w:rtl/>
              </w:rPr>
              <w:t xml:space="preserve"> يشرف عليها عاملون صحيون مدربون</w:t>
            </w:r>
          </w:p>
        </w:tc>
        <w:tc>
          <w:tcPr>
            <w:tcW w:w="1820" w:type="dxa"/>
          </w:tcPr>
          <w:p w:rsidR="00D929DE" w:rsidRPr="006F45CD" w:rsidRDefault="00D929DE" w:rsidP="00373B5F">
            <w:pPr>
              <w:spacing w:before="40" w:after="40" w:line="320" w:lineRule="exact"/>
              <w:ind w:left="57" w:right="57"/>
              <w:rPr>
                <w:sz w:val="18"/>
                <w:szCs w:val="28"/>
                <w:rtl/>
              </w:rPr>
            </w:pPr>
            <w:r w:rsidRPr="006F45CD">
              <w:rPr>
                <w:sz w:val="18"/>
                <w:szCs w:val="28"/>
                <w:rtl/>
              </w:rPr>
              <w:t>73</w:t>
            </w:r>
            <w:r w:rsidR="00A5502D" w:rsidRPr="006F45CD">
              <w:rPr>
                <w:sz w:val="18"/>
                <w:szCs w:val="28"/>
                <w:rtl/>
              </w:rPr>
              <w:t>٪</w:t>
            </w:r>
          </w:p>
        </w:tc>
        <w:tc>
          <w:tcPr>
            <w:tcW w:w="2038" w:type="dxa"/>
          </w:tcPr>
          <w:p w:rsidR="00D929DE" w:rsidRPr="006F45CD" w:rsidRDefault="00D929DE" w:rsidP="00373B5F">
            <w:pPr>
              <w:spacing w:before="40" w:after="40" w:line="320" w:lineRule="exact"/>
              <w:ind w:left="170"/>
              <w:rPr>
                <w:sz w:val="18"/>
                <w:szCs w:val="28"/>
                <w:rtl/>
              </w:rPr>
            </w:pPr>
            <w:r w:rsidRPr="006F45CD">
              <w:rPr>
                <w:sz w:val="18"/>
                <w:szCs w:val="28"/>
                <w:rtl/>
              </w:rPr>
              <w:t>75</w:t>
            </w:r>
            <w:r w:rsidR="00A5502D" w:rsidRPr="006F45CD">
              <w:rPr>
                <w:sz w:val="18"/>
                <w:szCs w:val="28"/>
                <w:rtl/>
              </w:rPr>
              <w:t>٪</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pacing w:val="-4"/>
                <w:sz w:val="18"/>
                <w:szCs w:val="28"/>
                <w:rtl/>
              </w:rPr>
            </w:pPr>
            <w:r w:rsidRPr="006F45CD">
              <w:rPr>
                <w:rFonts w:hint="cs"/>
                <w:spacing w:val="-4"/>
                <w:sz w:val="18"/>
                <w:szCs w:val="28"/>
                <w:rtl/>
              </w:rPr>
              <w:t xml:space="preserve">معدل وفيات الأمهات في كل </w:t>
            </w:r>
            <w:r w:rsidR="006F45CD" w:rsidRPr="006F45CD">
              <w:rPr>
                <w:rFonts w:hint="cs"/>
                <w:spacing w:val="-4"/>
                <w:sz w:val="18"/>
                <w:szCs w:val="28"/>
                <w:rtl/>
              </w:rPr>
              <w:t>000 100</w:t>
            </w:r>
            <w:r w:rsidRPr="006F45CD">
              <w:rPr>
                <w:rFonts w:hint="cs"/>
                <w:spacing w:val="-4"/>
                <w:sz w:val="18"/>
                <w:szCs w:val="28"/>
                <w:rtl/>
              </w:rPr>
              <w:t xml:space="preserve"> ولادة حية</w:t>
            </w:r>
          </w:p>
        </w:tc>
        <w:tc>
          <w:tcPr>
            <w:tcW w:w="1820" w:type="dxa"/>
          </w:tcPr>
          <w:p w:rsidR="00D929DE" w:rsidRPr="006F45CD" w:rsidRDefault="00D929DE" w:rsidP="006F45CD">
            <w:pPr>
              <w:spacing w:before="40" w:after="40" w:line="300" w:lineRule="exact"/>
              <w:ind w:left="57" w:right="57"/>
              <w:rPr>
                <w:rFonts w:hint="cs"/>
                <w:spacing w:val="-4"/>
                <w:sz w:val="18"/>
                <w:szCs w:val="28"/>
                <w:rtl/>
              </w:rPr>
            </w:pPr>
            <w:r w:rsidRPr="006F45CD">
              <w:rPr>
                <w:rFonts w:hint="cs"/>
                <w:spacing w:val="-4"/>
                <w:sz w:val="18"/>
                <w:szCs w:val="28"/>
                <w:rtl/>
              </w:rPr>
              <w:t xml:space="preserve">94 لكل </w:t>
            </w:r>
            <w:r w:rsidR="006F45CD" w:rsidRPr="006F45CD">
              <w:rPr>
                <w:rFonts w:hint="cs"/>
                <w:spacing w:val="-4"/>
                <w:sz w:val="18"/>
                <w:szCs w:val="28"/>
                <w:rtl/>
              </w:rPr>
              <w:t>000 100</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 xml:space="preserve">94 لكل </w:t>
            </w:r>
            <w:r w:rsidR="006F45CD">
              <w:rPr>
                <w:rFonts w:hint="cs"/>
                <w:sz w:val="18"/>
                <w:szCs w:val="28"/>
                <w:rtl/>
              </w:rPr>
              <w:t>000 100</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 xml:space="preserve">معدل وفيات الرضع لكل </w:t>
            </w:r>
            <w:r w:rsidR="009B1A59">
              <w:rPr>
                <w:rFonts w:hint="cs"/>
                <w:sz w:val="18"/>
                <w:szCs w:val="28"/>
                <w:rtl/>
              </w:rPr>
              <w:t>000 1</w:t>
            </w:r>
            <w:r w:rsidR="006F45CD">
              <w:rPr>
                <w:rFonts w:hint="cs"/>
                <w:sz w:val="18"/>
                <w:szCs w:val="28"/>
                <w:rtl/>
              </w:rPr>
              <w:t>0</w:t>
            </w:r>
            <w:r w:rsidRPr="006F45CD">
              <w:rPr>
                <w:rFonts w:hint="cs"/>
                <w:sz w:val="18"/>
                <w:szCs w:val="28"/>
                <w:rtl/>
              </w:rPr>
              <w:t xml:space="preserve"> مولود حي</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57/</w:t>
            </w:r>
            <w:r w:rsidR="00373B5F">
              <w:rPr>
                <w:rFonts w:hint="cs"/>
                <w:sz w:val="18"/>
                <w:szCs w:val="28"/>
                <w:rtl/>
              </w:rPr>
              <w:t>000 1</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57/</w:t>
            </w:r>
            <w:r w:rsidR="006F45CD">
              <w:rPr>
                <w:rFonts w:hint="cs"/>
                <w:sz w:val="18"/>
                <w:szCs w:val="28"/>
                <w:rtl/>
              </w:rPr>
              <w:t>000 1</w:t>
            </w:r>
          </w:p>
        </w:tc>
      </w:tr>
      <w:tr w:rsidR="006F45CD" w:rsidRPr="006F45CD" w:rsidTr="006F45CD">
        <w:trPr>
          <w:cantSplit/>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 xml:space="preserve">معدل وفيات الأطفال دون الخامسة لكل </w:t>
            </w:r>
            <w:r w:rsidR="006F45CD">
              <w:rPr>
                <w:rFonts w:hint="cs"/>
                <w:sz w:val="18"/>
                <w:szCs w:val="28"/>
                <w:rtl/>
              </w:rPr>
              <w:t>000 100</w:t>
            </w:r>
            <w:r w:rsidRPr="006F45CD">
              <w:rPr>
                <w:rFonts w:hint="cs"/>
                <w:sz w:val="18"/>
                <w:szCs w:val="28"/>
                <w:rtl/>
              </w:rPr>
              <w:t xml:space="preserve"> مولود حي</w:t>
            </w:r>
          </w:p>
        </w:tc>
        <w:tc>
          <w:tcPr>
            <w:tcW w:w="1820" w:type="dxa"/>
          </w:tcPr>
          <w:p w:rsidR="00D929DE" w:rsidRPr="006F45CD" w:rsidRDefault="00D929DE" w:rsidP="006F45CD">
            <w:pPr>
              <w:spacing w:before="40" w:after="40" w:line="300" w:lineRule="exact"/>
              <w:ind w:left="57" w:right="57"/>
              <w:rPr>
                <w:rFonts w:hint="cs"/>
                <w:spacing w:val="-4"/>
                <w:sz w:val="18"/>
                <w:szCs w:val="28"/>
                <w:rtl/>
              </w:rPr>
            </w:pPr>
            <w:r w:rsidRPr="006F45CD">
              <w:rPr>
                <w:rFonts w:hint="cs"/>
                <w:spacing w:val="-4"/>
                <w:sz w:val="18"/>
                <w:szCs w:val="28"/>
                <w:rtl/>
              </w:rPr>
              <w:t xml:space="preserve">70 لكل </w:t>
            </w:r>
            <w:r w:rsidR="006F45CD" w:rsidRPr="006F45CD">
              <w:rPr>
                <w:rFonts w:hint="cs"/>
                <w:spacing w:val="-4"/>
                <w:sz w:val="18"/>
                <w:szCs w:val="28"/>
                <w:rtl/>
              </w:rPr>
              <w:t>000 100</w:t>
            </w:r>
            <w:r w:rsidRPr="006F45CD">
              <w:rPr>
                <w:rFonts w:hint="cs"/>
                <w:spacing w:val="-4"/>
                <w:sz w:val="18"/>
                <w:szCs w:val="28"/>
                <w:rtl/>
              </w:rPr>
              <w:t xml:space="preserve"> حالة ولادة حية</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 xml:space="preserve">70 لكل </w:t>
            </w:r>
            <w:r w:rsidR="006F45CD">
              <w:rPr>
                <w:rFonts w:hint="cs"/>
                <w:sz w:val="18"/>
                <w:szCs w:val="28"/>
                <w:rtl/>
              </w:rPr>
              <w:t>000 100</w:t>
            </w:r>
            <w:r w:rsidRPr="006F45CD">
              <w:rPr>
                <w:rFonts w:hint="cs"/>
                <w:sz w:val="18"/>
                <w:szCs w:val="28"/>
                <w:rtl/>
              </w:rPr>
              <w:t xml:space="preserve"> حالة ولادة حية</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الأطباء البشريين</w:t>
            </w:r>
          </w:p>
        </w:tc>
        <w:tc>
          <w:tcPr>
            <w:tcW w:w="1820" w:type="dxa"/>
          </w:tcPr>
          <w:p w:rsidR="00D929DE" w:rsidRPr="006F45CD" w:rsidRDefault="00D929DE" w:rsidP="006F45CD">
            <w:pPr>
              <w:spacing w:before="40" w:after="40" w:line="300" w:lineRule="exact"/>
              <w:ind w:left="57" w:right="57"/>
              <w:rPr>
                <w:rFonts w:hint="cs"/>
                <w:sz w:val="18"/>
                <w:szCs w:val="28"/>
                <w:rtl/>
              </w:rPr>
            </w:pPr>
          </w:p>
        </w:tc>
        <w:tc>
          <w:tcPr>
            <w:tcW w:w="2038" w:type="dxa"/>
          </w:tcPr>
          <w:p w:rsidR="00D929DE" w:rsidRPr="006F45CD" w:rsidRDefault="00D929DE" w:rsidP="006F45CD">
            <w:pPr>
              <w:spacing w:before="40" w:after="40" w:line="300" w:lineRule="exact"/>
              <w:ind w:left="170"/>
              <w:rPr>
                <w:rFonts w:hint="cs"/>
                <w:sz w:val="18"/>
                <w:szCs w:val="28"/>
                <w:rtl/>
              </w:rPr>
            </w:pP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أخصائي</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45</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43</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عمومي</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111</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117</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أطباء الأسنان</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5</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8</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الممرضين</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751</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751</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الصيادلة</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21</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28</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أسرة المستشفيات</w:t>
            </w:r>
          </w:p>
        </w:tc>
        <w:tc>
          <w:tcPr>
            <w:tcW w:w="1820" w:type="dxa"/>
          </w:tcPr>
          <w:p w:rsidR="00D929DE" w:rsidRPr="006F45CD" w:rsidRDefault="00373B5F" w:rsidP="006F45CD">
            <w:pPr>
              <w:spacing w:before="40" w:after="40" w:line="300" w:lineRule="exact"/>
              <w:ind w:left="57" w:right="57"/>
              <w:rPr>
                <w:rFonts w:hint="cs"/>
                <w:sz w:val="18"/>
                <w:szCs w:val="28"/>
                <w:rtl/>
              </w:rPr>
            </w:pPr>
            <w:r>
              <w:rPr>
                <w:rFonts w:hint="cs"/>
                <w:sz w:val="18"/>
                <w:szCs w:val="28"/>
                <w:rtl/>
              </w:rPr>
              <w:t>716 1</w:t>
            </w:r>
          </w:p>
        </w:tc>
        <w:tc>
          <w:tcPr>
            <w:tcW w:w="2038" w:type="dxa"/>
          </w:tcPr>
          <w:p w:rsidR="00D929DE" w:rsidRPr="006F45CD" w:rsidRDefault="006F45CD" w:rsidP="006F45CD">
            <w:pPr>
              <w:spacing w:before="40" w:after="40" w:line="300" w:lineRule="exact"/>
              <w:ind w:left="170"/>
              <w:rPr>
                <w:rFonts w:hint="cs"/>
                <w:sz w:val="18"/>
                <w:szCs w:val="28"/>
                <w:rtl/>
              </w:rPr>
            </w:pPr>
            <w:r>
              <w:rPr>
                <w:rFonts w:hint="cs"/>
                <w:sz w:val="18"/>
                <w:szCs w:val="28"/>
                <w:rtl/>
              </w:rPr>
              <w:t xml:space="preserve">796 1 </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كوادر صحة البيئة</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163</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165</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المستشفيات المرجعية</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3</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4</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القابلات</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336</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336</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فنيي وتقنيي المختبرات الطبية</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163</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173</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عدد القرى والأحياء التي تستفيد من خدمات القابلة</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315</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315</w:t>
            </w:r>
          </w:p>
        </w:tc>
      </w:tr>
      <w:tr w:rsidR="006F45CD" w:rsidRPr="006F45CD" w:rsidTr="006F45CD">
        <w:trPr>
          <w:jc w:val="center"/>
        </w:trPr>
        <w:tc>
          <w:tcPr>
            <w:tcW w:w="3305" w:type="dxa"/>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 xml:space="preserve">عدد وحدات ومراكز الرعاية الصحية الأولية </w:t>
            </w:r>
          </w:p>
        </w:tc>
        <w:tc>
          <w:tcPr>
            <w:tcW w:w="1820" w:type="dxa"/>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213</w:t>
            </w:r>
          </w:p>
        </w:tc>
        <w:tc>
          <w:tcPr>
            <w:tcW w:w="2038" w:type="dxa"/>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213</w:t>
            </w:r>
          </w:p>
        </w:tc>
      </w:tr>
      <w:tr w:rsidR="006F45CD" w:rsidRPr="006F45CD" w:rsidTr="006F45CD">
        <w:trPr>
          <w:jc w:val="center"/>
        </w:trPr>
        <w:tc>
          <w:tcPr>
            <w:tcW w:w="3305" w:type="dxa"/>
            <w:tcBorders>
              <w:bottom w:val="nil"/>
            </w:tcBorders>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نسبة تغطية الوحدات الصحية للسكان</w:t>
            </w:r>
          </w:p>
        </w:tc>
        <w:tc>
          <w:tcPr>
            <w:tcW w:w="1820" w:type="dxa"/>
            <w:tcBorders>
              <w:bottom w:val="nil"/>
            </w:tcBorders>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215</w:t>
            </w:r>
            <w:r w:rsidR="00A5502D" w:rsidRPr="006F45CD">
              <w:rPr>
                <w:rFonts w:hint="cs"/>
                <w:sz w:val="18"/>
                <w:szCs w:val="28"/>
                <w:rtl/>
              </w:rPr>
              <w:t>٪</w:t>
            </w:r>
          </w:p>
        </w:tc>
        <w:tc>
          <w:tcPr>
            <w:tcW w:w="2038" w:type="dxa"/>
            <w:tcBorders>
              <w:bottom w:val="nil"/>
            </w:tcBorders>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215</w:t>
            </w:r>
            <w:r w:rsidR="00A5502D" w:rsidRPr="006F45CD">
              <w:rPr>
                <w:rFonts w:hint="cs"/>
                <w:sz w:val="18"/>
                <w:szCs w:val="28"/>
                <w:rtl/>
              </w:rPr>
              <w:t>٪</w:t>
            </w:r>
          </w:p>
        </w:tc>
      </w:tr>
      <w:tr w:rsidR="006F45CD" w:rsidRPr="006F45CD" w:rsidTr="006F45CD">
        <w:trPr>
          <w:jc w:val="center"/>
        </w:trPr>
        <w:tc>
          <w:tcPr>
            <w:tcW w:w="3305" w:type="dxa"/>
            <w:tcBorders>
              <w:top w:val="nil"/>
              <w:bottom w:val="single" w:sz="12" w:space="0" w:color="000000"/>
            </w:tcBorders>
          </w:tcPr>
          <w:p w:rsidR="00D929DE" w:rsidRPr="006F45CD" w:rsidRDefault="00D929DE" w:rsidP="006F45CD">
            <w:pPr>
              <w:spacing w:before="40" w:after="40" w:line="300" w:lineRule="exact"/>
              <w:ind w:right="113"/>
              <w:rPr>
                <w:rFonts w:hint="cs"/>
                <w:sz w:val="18"/>
                <w:szCs w:val="28"/>
                <w:rtl/>
              </w:rPr>
            </w:pPr>
            <w:r w:rsidRPr="006F45CD">
              <w:rPr>
                <w:rFonts w:hint="cs"/>
                <w:sz w:val="18"/>
                <w:szCs w:val="28"/>
                <w:rtl/>
              </w:rPr>
              <w:t>نسبة تغطية المستشفيات للسكان</w:t>
            </w:r>
          </w:p>
        </w:tc>
        <w:tc>
          <w:tcPr>
            <w:tcW w:w="1820" w:type="dxa"/>
            <w:tcBorders>
              <w:top w:val="nil"/>
              <w:bottom w:val="single" w:sz="12" w:space="0" w:color="000000"/>
            </w:tcBorders>
          </w:tcPr>
          <w:p w:rsidR="00D929DE" w:rsidRPr="006F45CD" w:rsidRDefault="00D929DE" w:rsidP="006F45CD">
            <w:pPr>
              <w:spacing w:before="40" w:after="40" w:line="300" w:lineRule="exact"/>
              <w:ind w:left="57" w:right="57"/>
              <w:rPr>
                <w:rFonts w:hint="cs"/>
                <w:sz w:val="18"/>
                <w:szCs w:val="28"/>
                <w:rtl/>
              </w:rPr>
            </w:pPr>
            <w:r w:rsidRPr="006F45CD">
              <w:rPr>
                <w:rFonts w:hint="cs"/>
                <w:sz w:val="18"/>
                <w:szCs w:val="28"/>
                <w:rtl/>
              </w:rPr>
              <w:t>100</w:t>
            </w:r>
            <w:r w:rsidR="00A5502D" w:rsidRPr="006F45CD">
              <w:rPr>
                <w:rFonts w:hint="cs"/>
                <w:sz w:val="18"/>
                <w:szCs w:val="28"/>
                <w:rtl/>
              </w:rPr>
              <w:t>٪</w:t>
            </w:r>
          </w:p>
        </w:tc>
        <w:tc>
          <w:tcPr>
            <w:tcW w:w="2038" w:type="dxa"/>
            <w:tcBorders>
              <w:top w:val="nil"/>
              <w:bottom w:val="single" w:sz="12" w:space="0" w:color="000000"/>
            </w:tcBorders>
          </w:tcPr>
          <w:p w:rsidR="00D929DE" w:rsidRPr="006F45CD" w:rsidRDefault="00D929DE" w:rsidP="006F45CD">
            <w:pPr>
              <w:spacing w:before="40" w:after="40" w:line="300" w:lineRule="exact"/>
              <w:ind w:left="170"/>
              <w:rPr>
                <w:rFonts w:hint="cs"/>
                <w:sz w:val="18"/>
                <w:szCs w:val="28"/>
                <w:rtl/>
              </w:rPr>
            </w:pPr>
            <w:r w:rsidRPr="006F45CD">
              <w:rPr>
                <w:rFonts w:hint="cs"/>
                <w:sz w:val="18"/>
                <w:szCs w:val="28"/>
                <w:rtl/>
              </w:rPr>
              <w:t>100</w:t>
            </w:r>
            <w:r w:rsidR="00A5502D" w:rsidRPr="006F45CD">
              <w:rPr>
                <w:rFonts w:hint="cs"/>
                <w:sz w:val="18"/>
                <w:szCs w:val="28"/>
                <w:rtl/>
              </w:rPr>
              <w:t>٪</w:t>
            </w:r>
          </w:p>
        </w:tc>
      </w:tr>
    </w:tbl>
    <w:p w:rsidR="00D929DE" w:rsidRPr="003872A0" w:rsidRDefault="00D929DE" w:rsidP="006F45CD">
      <w:pPr>
        <w:pStyle w:val="SingleTxtGA"/>
        <w:spacing w:before="240"/>
        <w:rPr>
          <w:rFonts w:hint="cs"/>
          <w:rtl/>
        </w:rPr>
      </w:pPr>
      <w:r w:rsidRPr="003872A0">
        <w:rPr>
          <w:rtl/>
        </w:rPr>
        <w:t>1</w:t>
      </w:r>
      <w:r w:rsidRPr="003872A0">
        <w:rPr>
          <w:rFonts w:hint="cs"/>
          <w:rtl/>
        </w:rPr>
        <w:t>69</w:t>
      </w:r>
      <w:r w:rsidR="006F45CD">
        <w:rPr>
          <w:rFonts w:hint="cs"/>
          <w:rtl/>
        </w:rPr>
        <w:t>-</w:t>
      </w:r>
      <w:r w:rsidRPr="003872A0">
        <w:rPr>
          <w:rtl/>
        </w:rPr>
        <w:tab/>
      </w:r>
      <w:r w:rsidRPr="003872A0">
        <w:rPr>
          <w:rFonts w:hint="cs"/>
          <w:rtl/>
        </w:rPr>
        <w:t>في</w:t>
      </w:r>
      <w:r w:rsidRPr="003872A0">
        <w:rPr>
          <w:rtl/>
        </w:rPr>
        <w:t xml:space="preserve"> ولاية كسلا تم تأهيل المستشفيات وتأهيل بنك الدم بمحلية ود الحليو وتأهيل عنابر الباطنية وإنشاء العناية المكثفة وتأهيل وتوفير الأجهزة والمعدات. كما تم تشييد غرفة عملية بمستشفى كسلا وتوفير عدد 5 عربات لمكافحة الملاريا وعدد 15 ثلاجة طاقة شمسية وإعادة تأهيل الصيدلية وتأهيل مدرسة القابلات. </w:t>
      </w:r>
      <w:r w:rsidRPr="003872A0">
        <w:rPr>
          <w:rFonts w:hint="cs"/>
          <w:rtl/>
        </w:rPr>
        <w:t>في</w:t>
      </w:r>
      <w:r w:rsidRPr="003872A0">
        <w:rPr>
          <w:rtl/>
        </w:rPr>
        <w:t xml:space="preserve"> ولاية البحر الأحمر </w:t>
      </w:r>
      <w:r w:rsidRPr="003872A0">
        <w:rPr>
          <w:rFonts w:hint="cs"/>
          <w:rtl/>
        </w:rPr>
        <w:t>في</w:t>
      </w:r>
      <w:r w:rsidRPr="003872A0">
        <w:rPr>
          <w:rtl/>
        </w:rPr>
        <w:t xml:space="preserve"> العام 2007 </w:t>
      </w:r>
      <w:r w:rsidRPr="003872A0">
        <w:rPr>
          <w:rFonts w:hint="cs"/>
          <w:rtl/>
        </w:rPr>
        <w:t>ارتفعت</w:t>
      </w:r>
      <w:r w:rsidRPr="003872A0">
        <w:rPr>
          <w:rtl/>
        </w:rPr>
        <w:t xml:space="preserve"> أسعار الخدمات الصحية بنسبة 14.6 في المائة وذلك نسبة لتراجع مستشفيات القطاع العام مقارنة بالقطاع الخاص وتوفر المستشفيات التخصصية وتوفر الوسائل التشخيصية</w:t>
      </w:r>
      <w:r w:rsidRPr="003872A0">
        <w:rPr>
          <w:rFonts w:hint="cs"/>
          <w:rtl/>
        </w:rPr>
        <w:t xml:space="preserve"> </w:t>
      </w:r>
      <w:r w:rsidRPr="003872A0">
        <w:rPr>
          <w:rtl/>
        </w:rPr>
        <w:t xml:space="preserve">والتحسن </w:t>
      </w:r>
      <w:r w:rsidRPr="003872A0">
        <w:rPr>
          <w:rFonts w:hint="cs"/>
          <w:rtl/>
        </w:rPr>
        <w:t>في</w:t>
      </w:r>
      <w:r w:rsidRPr="003872A0">
        <w:rPr>
          <w:rtl/>
        </w:rPr>
        <w:t xml:space="preserve"> جودة الخدمة المقدمة وتحسن متوسط دخل الفرد مما أدى </w:t>
      </w:r>
      <w:r w:rsidRPr="003872A0">
        <w:rPr>
          <w:rFonts w:hint="cs"/>
          <w:rtl/>
        </w:rPr>
        <w:t>إلى</w:t>
      </w:r>
      <w:r w:rsidRPr="003872A0">
        <w:rPr>
          <w:rtl/>
        </w:rPr>
        <w:t xml:space="preserve"> زيادة الطلب على تلك الخدمات </w:t>
      </w:r>
      <w:r w:rsidRPr="003872A0">
        <w:rPr>
          <w:rFonts w:hint="cs"/>
          <w:rtl/>
        </w:rPr>
        <w:t>وبالتالي</w:t>
      </w:r>
      <w:r w:rsidRPr="003872A0">
        <w:rPr>
          <w:rtl/>
        </w:rPr>
        <w:t xml:space="preserve"> </w:t>
      </w:r>
      <w:r w:rsidRPr="003872A0">
        <w:rPr>
          <w:rFonts w:hint="cs"/>
          <w:rtl/>
        </w:rPr>
        <w:t>ارتفاع</w:t>
      </w:r>
      <w:r w:rsidRPr="003872A0">
        <w:rPr>
          <w:rtl/>
        </w:rPr>
        <w:t xml:space="preserve"> </w:t>
      </w:r>
      <w:r w:rsidRPr="003872A0">
        <w:rPr>
          <w:rFonts w:hint="cs"/>
          <w:rtl/>
        </w:rPr>
        <w:t>أسعار</w:t>
      </w:r>
      <w:r w:rsidRPr="003872A0">
        <w:rPr>
          <w:rtl/>
        </w:rPr>
        <w:t xml:space="preserve"> الخدمات الطبية، </w:t>
      </w:r>
      <w:r w:rsidRPr="003872A0">
        <w:rPr>
          <w:rFonts w:hint="cs"/>
          <w:rtl/>
        </w:rPr>
        <w:t>إلا</w:t>
      </w:r>
      <w:r w:rsidRPr="003872A0">
        <w:rPr>
          <w:rtl/>
        </w:rPr>
        <w:t xml:space="preserve"> أنه </w:t>
      </w:r>
      <w:r w:rsidRPr="003872A0">
        <w:rPr>
          <w:rFonts w:hint="cs"/>
          <w:rtl/>
        </w:rPr>
        <w:t>في</w:t>
      </w:r>
      <w:r w:rsidRPr="003872A0">
        <w:rPr>
          <w:rtl/>
        </w:rPr>
        <w:t xml:space="preserve"> العام 2008</w:t>
      </w:r>
      <w:r w:rsidRPr="003872A0">
        <w:rPr>
          <w:rFonts w:hint="cs"/>
          <w:rtl/>
        </w:rPr>
        <w:t xml:space="preserve"> انخفضت</w:t>
      </w:r>
      <w:r w:rsidRPr="003872A0">
        <w:rPr>
          <w:rtl/>
        </w:rPr>
        <w:t xml:space="preserve"> النسبة من 14.6 </w:t>
      </w:r>
      <w:r w:rsidRPr="003872A0">
        <w:rPr>
          <w:rFonts w:hint="cs"/>
          <w:rtl/>
        </w:rPr>
        <w:t>إلى</w:t>
      </w:r>
      <w:r w:rsidRPr="003872A0">
        <w:rPr>
          <w:rtl/>
        </w:rPr>
        <w:t xml:space="preserve"> 4.2 نتيجة لخدمات الدواء الدوار إضافة </w:t>
      </w:r>
      <w:r w:rsidRPr="003872A0">
        <w:rPr>
          <w:rFonts w:hint="cs"/>
          <w:rtl/>
        </w:rPr>
        <w:t>إلى</w:t>
      </w:r>
      <w:r w:rsidRPr="003872A0">
        <w:rPr>
          <w:rtl/>
        </w:rPr>
        <w:t xml:space="preserve"> ظهور معالجات جديدة منها زيادة تغطية مظلة التأمين </w:t>
      </w:r>
      <w:r w:rsidRPr="003872A0">
        <w:rPr>
          <w:rFonts w:hint="cs"/>
          <w:rtl/>
        </w:rPr>
        <w:t>الصحي</w:t>
      </w:r>
      <w:r w:rsidRPr="003872A0">
        <w:rPr>
          <w:rtl/>
        </w:rPr>
        <w:t>.</w:t>
      </w:r>
    </w:p>
    <w:p w:rsidR="00D929DE" w:rsidRPr="00373B5F" w:rsidRDefault="00610ECE" w:rsidP="00610ECE">
      <w:pPr>
        <w:pStyle w:val="H23GA"/>
        <w:rPr>
          <w:rtl/>
        </w:rPr>
      </w:pPr>
      <w:r w:rsidRPr="00373B5F">
        <w:rPr>
          <w:rFonts w:hint="cs"/>
          <w:rtl/>
          <w:lang w:bidi="ar-AE"/>
        </w:rPr>
        <w:tab/>
      </w:r>
      <w:r w:rsidRPr="00373B5F">
        <w:rPr>
          <w:rFonts w:hint="cs"/>
          <w:rtl/>
          <w:lang w:bidi="ar-AE"/>
        </w:rPr>
        <w:tab/>
      </w:r>
      <w:r w:rsidR="00D929DE" w:rsidRPr="00373B5F">
        <w:rPr>
          <w:rtl/>
          <w:lang w:bidi="ar-AE"/>
        </w:rPr>
        <w:t>مكافحة الملاريا</w:t>
      </w:r>
    </w:p>
    <w:p w:rsidR="00D929DE" w:rsidRPr="00373B5F" w:rsidRDefault="00D929DE" w:rsidP="00FF5DF7">
      <w:pPr>
        <w:pStyle w:val="SingleTxtGA"/>
        <w:rPr>
          <w:rFonts w:hint="cs"/>
          <w:b/>
          <w:bCs/>
          <w:rtl/>
        </w:rPr>
      </w:pPr>
      <w:r w:rsidRPr="00373B5F">
        <w:rPr>
          <w:rtl/>
        </w:rPr>
        <w:t>17</w:t>
      </w:r>
      <w:r w:rsidRPr="00373B5F">
        <w:rPr>
          <w:rFonts w:hint="cs"/>
          <w:rtl/>
        </w:rPr>
        <w:t>0</w:t>
      </w:r>
      <w:r w:rsidR="00610ECE" w:rsidRPr="00373B5F">
        <w:rPr>
          <w:rFonts w:hint="cs"/>
          <w:rtl/>
        </w:rPr>
        <w:t>-</w:t>
      </w:r>
      <w:r w:rsidRPr="00373B5F">
        <w:rPr>
          <w:rtl/>
        </w:rPr>
        <w:tab/>
        <w:t xml:space="preserve">حيث </w:t>
      </w:r>
      <w:r w:rsidRPr="00373B5F">
        <w:rPr>
          <w:rFonts w:hint="cs"/>
          <w:rtl/>
        </w:rPr>
        <w:t>إن</w:t>
      </w:r>
      <w:r w:rsidRPr="00373B5F">
        <w:rPr>
          <w:rtl/>
        </w:rPr>
        <w:t xml:space="preserve"> واحدة من الملاحظات </w:t>
      </w:r>
      <w:r w:rsidRPr="00373B5F">
        <w:rPr>
          <w:rFonts w:hint="cs"/>
          <w:rtl/>
        </w:rPr>
        <w:t>التي</w:t>
      </w:r>
      <w:r w:rsidRPr="00373B5F">
        <w:rPr>
          <w:rtl/>
        </w:rPr>
        <w:t xml:space="preserve"> أوردتها </w:t>
      </w:r>
      <w:r w:rsidRPr="00373B5F">
        <w:rPr>
          <w:rFonts w:hint="cs"/>
          <w:rtl/>
        </w:rPr>
        <w:t xml:space="preserve">اللجنة المعنية بالحقوق الاقتصادية والاجتماعية والثقافية </w:t>
      </w:r>
      <w:r w:rsidRPr="00373B5F">
        <w:rPr>
          <w:rtl/>
        </w:rPr>
        <w:t xml:space="preserve">عند نظرها للتقرير السابق الملاريا وسياسات الدولة </w:t>
      </w:r>
      <w:r w:rsidRPr="00373B5F">
        <w:rPr>
          <w:rFonts w:hint="cs"/>
          <w:rtl/>
        </w:rPr>
        <w:t>لمحاربتها</w:t>
      </w:r>
      <w:r w:rsidRPr="00373B5F">
        <w:rPr>
          <w:rtl/>
        </w:rPr>
        <w:t xml:space="preserve"> رأينا أن نورد هذه الجزئية </w:t>
      </w:r>
      <w:r w:rsidRPr="00373B5F">
        <w:rPr>
          <w:rFonts w:hint="cs"/>
          <w:rtl/>
        </w:rPr>
        <w:t>بالتفصيل</w:t>
      </w:r>
      <w:r w:rsidRPr="00373B5F">
        <w:rPr>
          <w:rtl/>
        </w:rPr>
        <w:t xml:space="preserve"> وفقا</w:t>
      </w:r>
      <w:r w:rsidR="009B1A59">
        <w:rPr>
          <w:rFonts w:hint="cs"/>
          <w:rtl/>
        </w:rPr>
        <w:t>ً</w:t>
      </w:r>
      <w:r w:rsidRPr="00373B5F">
        <w:rPr>
          <w:rtl/>
        </w:rPr>
        <w:t xml:space="preserve"> لما </w:t>
      </w:r>
      <w:r w:rsidRPr="00373B5F">
        <w:rPr>
          <w:rFonts w:hint="cs"/>
          <w:rtl/>
        </w:rPr>
        <w:t>يلي: ا</w:t>
      </w:r>
      <w:r w:rsidRPr="00373B5F">
        <w:rPr>
          <w:rtl/>
        </w:rPr>
        <w:t xml:space="preserve">لملاريا هي السبب الرئيسي في معدلات المرض والوفيات في السودان. وتقدر الملاريا </w:t>
      </w:r>
      <w:r w:rsidRPr="00373B5F">
        <w:rPr>
          <w:rFonts w:hint="cs"/>
          <w:rtl/>
        </w:rPr>
        <w:t>الأعراضية</w:t>
      </w:r>
      <w:r w:rsidRPr="00373B5F">
        <w:rPr>
          <w:rtl/>
        </w:rPr>
        <w:t xml:space="preserve"> </w:t>
      </w:r>
      <w:r w:rsidR="00FF5DF7" w:rsidRPr="00373B5F">
        <w:rPr>
          <w:rFonts w:hint="cs"/>
          <w:sz w:val="30"/>
          <w:rtl/>
        </w:rPr>
        <w:t>ب‍</w:t>
      </w:r>
      <w:r w:rsidRPr="00373B5F">
        <w:rPr>
          <w:rtl/>
        </w:rPr>
        <w:t xml:space="preserve"> 17.5 في المائة من زيارات مرضي المستشفيات غير المقيمين وحوالي 11 في المائة من حالات دخول المستشفيات</w:t>
      </w:r>
      <w:r w:rsidRPr="00373B5F">
        <w:rPr>
          <w:rFonts w:hint="cs"/>
          <w:rtl/>
        </w:rPr>
        <w:t>.</w:t>
      </w:r>
    </w:p>
    <w:p w:rsidR="00D929DE" w:rsidRPr="00373B5F" w:rsidRDefault="00FF5DF7" w:rsidP="00FF5DF7">
      <w:pPr>
        <w:pStyle w:val="H23GA"/>
        <w:rPr>
          <w:rtl/>
        </w:rPr>
      </w:pPr>
      <w:r w:rsidRPr="00373B5F">
        <w:rPr>
          <w:rFonts w:hint="cs"/>
          <w:rtl/>
          <w:lang w:bidi="ar-AE"/>
        </w:rPr>
        <w:tab/>
      </w:r>
      <w:r w:rsidRPr="00373B5F">
        <w:rPr>
          <w:rFonts w:hint="cs"/>
          <w:rtl/>
          <w:lang w:bidi="ar-AE"/>
        </w:rPr>
        <w:tab/>
      </w:r>
      <w:r w:rsidR="00D929DE" w:rsidRPr="00373B5F">
        <w:rPr>
          <w:rtl/>
          <w:lang w:bidi="ar-AE"/>
        </w:rPr>
        <w:t>الإنجازات</w:t>
      </w:r>
      <w:r w:rsidR="00D929DE" w:rsidRPr="00373B5F">
        <w:rPr>
          <w:rtl/>
        </w:rPr>
        <w:t xml:space="preserve"> لمكافحة الملاريا</w:t>
      </w:r>
    </w:p>
    <w:p w:rsidR="00D929DE" w:rsidRPr="00373B5F" w:rsidRDefault="00D929DE" w:rsidP="00373B5F">
      <w:pPr>
        <w:pStyle w:val="SingleTxtGA"/>
        <w:rPr>
          <w:rFonts w:hint="cs"/>
          <w:rtl/>
        </w:rPr>
      </w:pPr>
      <w:r w:rsidRPr="00373B5F">
        <w:rPr>
          <w:rtl/>
        </w:rPr>
        <w:t>17</w:t>
      </w:r>
      <w:r w:rsidRPr="00373B5F">
        <w:rPr>
          <w:rFonts w:hint="cs"/>
          <w:rtl/>
        </w:rPr>
        <w:t>1</w:t>
      </w:r>
      <w:r w:rsidR="00FF5DF7" w:rsidRPr="00373B5F">
        <w:rPr>
          <w:rFonts w:hint="cs"/>
          <w:rtl/>
        </w:rPr>
        <w:t>-</w:t>
      </w:r>
      <w:r w:rsidRPr="00373B5F">
        <w:rPr>
          <w:rFonts w:hint="cs"/>
          <w:rtl/>
        </w:rPr>
        <w:tab/>
      </w:r>
      <w:r w:rsidRPr="00373B5F">
        <w:rPr>
          <w:rtl/>
        </w:rPr>
        <w:t>تم إفراد هذا الجزء من التقرير للجهود الخاصة بمكافحة الملاريا حيث كانت واحدة</w:t>
      </w:r>
      <w:r w:rsidR="00373B5F" w:rsidRPr="00373B5F">
        <w:rPr>
          <w:rFonts w:hint="cs"/>
          <w:rtl/>
        </w:rPr>
        <w:t> </w:t>
      </w:r>
      <w:r w:rsidRPr="00373B5F">
        <w:rPr>
          <w:rtl/>
        </w:rPr>
        <w:t xml:space="preserve">من الملاحظات الختامية </w:t>
      </w:r>
      <w:r w:rsidRPr="00373B5F">
        <w:rPr>
          <w:rFonts w:hint="cs"/>
          <w:rtl/>
        </w:rPr>
        <w:t>في</w:t>
      </w:r>
      <w:r w:rsidRPr="00373B5F">
        <w:rPr>
          <w:rtl/>
        </w:rPr>
        <w:t xml:space="preserve"> تقرير السودان السابق. وعليه فقد قامت الحكومة بالجهود</w:t>
      </w:r>
      <w:r w:rsidR="00373B5F" w:rsidRPr="00373B5F">
        <w:rPr>
          <w:rFonts w:hint="cs"/>
          <w:rtl/>
        </w:rPr>
        <w:t> </w:t>
      </w:r>
      <w:r w:rsidRPr="00373B5F">
        <w:rPr>
          <w:rtl/>
        </w:rPr>
        <w:t>التالية</w:t>
      </w:r>
      <w:r w:rsidR="00FF5DF7" w:rsidRPr="00373B5F">
        <w:rPr>
          <w:rFonts w:hint="cs"/>
          <w:vertAlign w:val="superscript"/>
          <w:rtl/>
        </w:rPr>
        <w:t>(</w:t>
      </w:r>
      <w:r w:rsidRPr="00373B5F">
        <w:rPr>
          <w:vertAlign w:val="superscript"/>
          <w:rtl/>
        </w:rPr>
        <w:footnoteReference w:id="12"/>
      </w:r>
      <w:r w:rsidR="00FF5DF7" w:rsidRPr="00373B5F">
        <w:rPr>
          <w:rFonts w:hint="cs"/>
          <w:vertAlign w:val="superscript"/>
          <w:rtl/>
        </w:rPr>
        <w:t>)</w:t>
      </w:r>
      <w:r w:rsidRPr="00373B5F">
        <w:rPr>
          <w:rtl/>
        </w:rPr>
        <w:t>:</w:t>
      </w:r>
    </w:p>
    <w:p w:rsidR="00D929DE" w:rsidRPr="00373B5F" w:rsidRDefault="00D929DE" w:rsidP="00FF5DF7">
      <w:pPr>
        <w:pStyle w:val="Bullet1GA"/>
        <w:tabs>
          <w:tab w:val="clear" w:pos="2041"/>
          <w:tab w:val="left" w:pos="1939"/>
        </w:tabs>
        <w:bidi/>
        <w:ind w:left="1939"/>
        <w:rPr>
          <w:rtl/>
        </w:rPr>
      </w:pPr>
      <w:r w:rsidRPr="00373B5F">
        <w:rPr>
          <w:rtl/>
        </w:rPr>
        <w:t>تم بناء برامج مكافحة الملاريا على مستوى المركز والولايات والمحليات</w:t>
      </w:r>
      <w:r w:rsidR="00FF5DF7" w:rsidRPr="00373B5F">
        <w:rPr>
          <w:rFonts w:hint="cs"/>
          <w:rtl/>
        </w:rPr>
        <w:t>؛</w:t>
      </w:r>
    </w:p>
    <w:p w:rsidR="00D929DE" w:rsidRPr="00373B5F" w:rsidRDefault="00D929DE" w:rsidP="00FF5DF7">
      <w:pPr>
        <w:pStyle w:val="Bullet1GA"/>
        <w:tabs>
          <w:tab w:val="clear" w:pos="2041"/>
          <w:tab w:val="left" w:pos="1939"/>
        </w:tabs>
        <w:bidi/>
        <w:ind w:left="1939"/>
        <w:rPr>
          <w:rtl/>
        </w:rPr>
      </w:pPr>
      <w:r w:rsidRPr="00373B5F">
        <w:rPr>
          <w:rtl/>
        </w:rPr>
        <w:t xml:space="preserve">نفذت خطة للتأهيل والتدريب </w:t>
      </w:r>
      <w:r w:rsidRPr="00373B5F">
        <w:rPr>
          <w:rFonts w:hint="cs"/>
          <w:rtl/>
        </w:rPr>
        <w:t>النوعي</w:t>
      </w:r>
      <w:r w:rsidRPr="00373B5F">
        <w:rPr>
          <w:rtl/>
        </w:rPr>
        <w:t xml:space="preserve"> للعاملين على كافة المستويات</w:t>
      </w:r>
      <w:r w:rsidR="00FF5DF7" w:rsidRPr="00373B5F">
        <w:rPr>
          <w:rFonts w:hint="cs"/>
          <w:rtl/>
        </w:rPr>
        <w:t>؛</w:t>
      </w:r>
    </w:p>
    <w:p w:rsidR="00D929DE" w:rsidRPr="00373B5F" w:rsidRDefault="00D929DE" w:rsidP="00FF5DF7">
      <w:pPr>
        <w:pStyle w:val="Bullet1GA"/>
        <w:tabs>
          <w:tab w:val="clear" w:pos="2041"/>
          <w:tab w:val="left" w:pos="1939"/>
        </w:tabs>
        <w:bidi/>
        <w:ind w:left="1939"/>
        <w:rPr>
          <w:rtl/>
        </w:rPr>
      </w:pPr>
      <w:r w:rsidRPr="00373B5F">
        <w:rPr>
          <w:rtl/>
        </w:rPr>
        <w:t xml:space="preserve">زاد الدعم </w:t>
      </w:r>
      <w:r w:rsidRPr="00373B5F">
        <w:rPr>
          <w:rFonts w:hint="cs"/>
          <w:rtl/>
        </w:rPr>
        <w:t>الرسمي</w:t>
      </w:r>
      <w:r w:rsidRPr="00373B5F">
        <w:rPr>
          <w:rtl/>
        </w:rPr>
        <w:t xml:space="preserve"> لمحاربة الملاريا حيث تضاعف بأكثر من 10 أضعاف منذ العام</w:t>
      </w:r>
      <w:r w:rsidR="00FF5DF7" w:rsidRPr="00373B5F">
        <w:rPr>
          <w:rFonts w:hint="cs"/>
          <w:rtl/>
        </w:rPr>
        <w:t> </w:t>
      </w:r>
      <w:r w:rsidRPr="00373B5F">
        <w:rPr>
          <w:rtl/>
        </w:rPr>
        <w:t xml:space="preserve">2005 </w:t>
      </w:r>
      <w:r w:rsidRPr="00373B5F">
        <w:rPr>
          <w:rFonts w:hint="cs"/>
          <w:rtl/>
        </w:rPr>
        <w:t>حتى</w:t>
      </w:r>
      <w:r w:rsidRPr="00373B5F">
        <w:rPr>
          <w:rtl/>
        </w:rPr>
        <w:t xml:space="preserve"> </w:t>
      </w:r>
      <w:r w:rsidRPr="00373B5F">
        <w:rPr>
          <w:rFonts w:hint="cs"/>
          <w:rtl/>
        </w:rPr>
        <w:t>الآن</w:t>
      </w:r>
      <w:r w:rsidRPr="00373B5F">
        <w:rPr>
          <w:rtl/>
        </w:rPr>
        <w:t xml:space="preserve"> </w:t>
      </w:r>
      <w:r w:rsidRPr="00373B5F">
        <w:rPr>
          <w:rFonts w:hint="cs"/>
          <w:rtl/>
        </w:rPr>
        <w:t xml:space="preserve">حيث </w:t>
      </w:r>
      <w:r w:rsidRPr="00373B5F">
        <w:rPr>
          <w:rtl/>
        </w:rPr>
        <w:t xml:space="preserve">خصصت الحكومة </w:t>
      </w:r>
      <w:r w:rsidRPr="00373B5F">
        <w:rPr>
          <w:rFonts w:hint="cs"/>
          <w:rtl/>
        </w:rPr>
        <w:t>أكثر</w:t>
      </w:r>
      <w:r w:rsidRPr="00373B5F">
        <w:rPr>
          <w:rtl/>
        </w:rPr>
        <w:t xml:space="preserve"> من 40 مليون دولار لمكافحة</w:t>
      </w:r>
      <w:r w:rsidR="00FF5DF7" w:rsidRPr="00373B5F">
        <w:rPr>
          <w:rFonts w:hint="cs"/>
          <w:rtl/>
        </w:rPr>
        <w:t> </w:t>
      </w:r>
      <w:r w:rsidRPr="00373B5F">
        <w:rPr>
          <w:rtl/>
        </w:rPr>
        <w:t>الملاريا</w:t>
      </w:r>
      <w:r w:rsidR="00FF5DF7" w:rsidRPr="00373B5F">
        <w:rPr>
          <w:rFonts w:hint="cs"/>
          <w:rtl/>
        </w:rPr>
        <w:t>؛</w:t>
      </w:r>
    </w:p>
    <w:p w:rsidR="00D929DE" w:rsidRPr="00373B5F" w:rsidRDefault="00D929DE" w:rsidP="00B71BB0">
      <w:pPr>
        <w:pStyle w:val="Bullet1GA"/>
        <w:tabs>
          <w:tab w:val="clear" w:pos="2041"/>
          <w:tab w:val="left" w:pos="1939"/>
        </w:tabs>
        <w:bidi/>
        <w:ind w:left="1939"/>
        <w:rPr>
          <w:rtl/>
        </w:rPr>
      </w:pPr>
      <w:r w:rsidRPr="00373B5F">
        <w:rPr>
          <w:rtl/>
        </w:rPr>
        <w:t xml:space="preserve">في الفترة من 2007-2009 قام البرنامج القومي لمكافحة الملاريا بتوزيع 6 </w:t>
      </w:r>
      <w:r w:rsidRPr="00373B5F">
        <w:rPr>
          <w:rFonts w:hint="cs"/>
          <w:rtl/>
        </w:rPr>
        <w:t>ملايين</w:t>
      </w:r>
      <w:r w:rsidRPr="00373B5F">
        <w:rPr>
          <w:rtl/>
        </w:rPr>
        <w:t xml:space="preserve"> ناموسية </w:t>
      </w:r>
      <w:r w:rsidRPr="00373B5F">
        <w:rPr>
          <w:rFonts w:hint="cs"/>
          <w:rtl/>
        </w:rPr>
        <w:t>سريرية</w:t>
      </w:r>
      <w:r w:rsidRPr="00373B5F">
        <w:rPr>
          <w:rtl/>
        </w:rPr>
        <w:t xml:space="preserve"> وقد زادت نسبة </w:t>
      </w:r>
      <w:r w:rsidRPr="00373B5F">
        <w:rPr>
          <w:rFonts w:hint="cs"/>
          <w:rtl/>
        </w:rPr>
        <w:t>الأسر</w:t>
      </w:r>
      <w:r w:rsidRPr="00373B5F">
        <w:rPr>
          <w:rtl/>
        </w:rPr>
        <w:t xml:space="preserve"> التي لديها ناموسية واحدة مشبعة بالمبيد </w:t>
      </w:r>
      <w:r w:rsidR="00B71BB0">
        <w:rPr>
          <w:rFonts w:hint="cs"/>
          <w:rtl/>
        </w:rPr>
        <w:t xml:space="preserve">على </w:t>
      </w:r>
      <w:r w:rsidRPr="00373B5F">
        <w:rPr>
          <w:rFonts w:hint="cs"/>
          <w:rtl/>
        </w:rPr>
        <w:t>الأقل</w:t>
      </w:r>
      <w:r w:rsidRPr="00373B5F">
        <w:rPr>
          <w:rtl/>
        </w:rPr>
        <w:t xml:space="preserve"> من 21 في المائة في عام 2005 </w:t>
      </w:r>
      <w:r w:rsidRPr="00373B5F">
        <w:rPr>
          <w:rFonts w:hint="cs"/>
          <w:rtl/>
        </w:rPr>
        <w:t>إلى</w:t>
      </w:r>
      <w:r w:rsidRPr="00373B5F">
        <w:rPr>
          <w:rtl/>
        </w:rPr>
        <w:t xml:space="preserve"> 41 في المائة في عام 2009. تم دعم هذه الخطوة برأس مال وصل </w:t>
      </w:r>
      <w:r w:rsidRPr="00373B5F">
        <w:rPr>
          <w:rFonts w:hint="cs"/>
          <w:rtl/>
        </w:rPr>
        <w:t>إلى</w:t>
      </w:r>
      <w:r w:rsidRPr="00373B5F">
        <w:rPr>
          <w:rtl/>
        </w:rPr>
        <w:t xml:space="preserve"> 2 مليون دولار</w:t>
      </w:r>
      <w:r w:rsidR="00FF5DF7" w:rsidRPr="00373B5F">
        <w:rPr>
          <w:rFonts w:hint="cs"/>
          <w:rtl/>
        </w:rPr>
        <w:t>؛</w:t>
      </w:r>
    </w:p>
    <w:p w:rsidR="00D929DE" w:rsidRPr="00373B5F" w:rsidRDefault="00D929DE" w:rsidP="00B71BB0">
      <w:pPr>
        <w:pStyle w:val="Bullet1GA"/>
        <w:tabs>
          <w:tab w:val="clear" w:pos="2041"/>
          <w:tab w:val="left" w:pos="1939"/>
        </w:tabs>
        <w:bidi/>
        <w:ind w:left="1939"/>
        <w:rPr>
          <w:rtl/>
        </w:rPr>
      </w:pPr>
      <w:r w:rsidRPr="00373B5F">
        <w:rPr>
          <w:rtl/>
        </w:rPr>
        <w:t xml:space="preserve">في عام 2009 تم علاج 2.3 مليون مريض مجاناً بالعلاج المركب القائم </w:t>
      </w:r>
      <w:r w:rsidR="00B71BB0">
        <w:rPr>
          <w:rFonts w:hint="cs"/>
          <w:rtl/>
        </w:rPr>
        <w:t xml:space="preserve">على </w:t>
      </w:r>
      <w:r w:rsidRPr="00373B5F">
        <w:rPr>
          <w:rtl/>
        </w:rPr>
        <w:t>ال</w:t>
      </w:r>
      <w:r w:rsidRPr="00373B5F">
        <w:rPr>
          <w:rFonts w:hint="cs"/>
          <w:rtl/>
        </w:rPr>
        <w:t>أ</w:t>
      </w:r>
      <w:r w:rsidRPr="00373B5F">
        <w:rPr>
          <w:rtl/>
        </w:rPr>
        <w:t>رتيميسيينين</w:t>
      </w:r>
      <w:r w:rsidRPr="00373B5F">
        <w:rPr>
          <w:rFonts w:hint="cs"/>
          <w:rtl/>
        </w:rPr>
        <w:t xml:space="preserve"> </w:t>
      </w:r>
      <w:r w:rsidRPr="00373B5F">
        <w:rPr>
          <w:rtl/>
        </w:rPr>
        <w:t>(حالات الملاريا غير المصحوبة بمضاعفات)</w:t>
      </w:r>
      <w:r w:rsidR="00FF5DF7" w:rsidRPr="00373B5F">
        <w:rPr>
          <w:rFonts w:hint="cs"/>
          <w:rtl/>
        </w:rPr>
        <w:t>؛</w:t>
      </w:r>
    </w:p>
    <w:p w:rsidR="00D929DE" w:rsidRPr="00373B5F" w:rsidRDefault="00D929DE" w:rsidP="00373B5F">
      <w:pPr>
        <w:pStyle w:val="Bullet1GA"/>
        <w:tabs>
          <w:tab w:val="clear" w:pos="2041"/>
          <w:tab w:val="left" w:pos="1939"/>
        </w:tabs>
        <w:bidi/>
        <w:ind w:left="1939"/>
      </w:pPr>
      <w:r w:rsidRPr="00373B5F">
        <w:rPr>
          <w:rtl/>
        </w:rPr>
        <w:t xml:space="preserve">حدثت تدخلات ترمى </w:t>
      </w:r>
      <w:r w:rsidRPr="00373B5F">
        <w:rPr>
          <w:rFonts w:hint="cs"/>
          <w:rtl/>
        </w:rPr>
        <w:t>إلى</w:t>
      </w:r>
      <w:r w:rsidRPr="00373B5F">
        <w:rPr>
          <w:rtl/>
        </w:rPr>
        <w:t xml:space="preserve"> عكس معدلات </w:t>
      </w:r>
      <w:r w:rsidRPr="00373B5F">
        <w:rPr>
          <w:rFonts w:hint="cs"/>
          <w:rtl/>
        </w:rPr>
        <w:t>الإصابة</w:t>
      </w:r>
      <w:r w:rsidRPr="00373B5F">
        <w:rPr>
          <w:rtl/>
        </w:rPr>
        <w:t xml:space="preserve"> بمرض الملاريا ففي العام 2001 تم وضع الخطة </w:t>
      </w:r>
      <w:r w:rsidRPr="00373B5F">
        <w:rPr>
          <w:rFonts w:hint="cs"/>
          <w:rtl/>
        </w:rPr>
        <w:t>الاستراتيجية</w:t>
      </w:r>
      <w:r w:rsidRPr="00373B5F">
        <w:rPr>
          <w:rtl/>
        </w:rPr>
        <w:t xml:space="preserve"> القومية للعشر سنوات وتم تحديثها في العام 2007 للفترة من 2007-2012 وتحديث سياسة الدواء القومية لتمكن من استعمال العلاج حيث يقدم </w:t>
      </w:r>
      <w:r w:rsidRPr="00373B5F">
        <w:rPr>
          <w:rFonts w:hint="cs"/>
          <w:rtl/>
        </w:rPr>
        <w:t>أكثر</w:t>
      </w:r>
      <w:r w:rsidRPr="00373B5F">
        <w:rPr>
          <w:rtl/>
        </w:rPr>
        <w:t xml:space="preserve"> من 90 في المائة من الخدمات مجاناً وقد تم تنفيذ مشروع</w:t>
      </w:r>
      <w:r w:rsidR="00373B5F">
        <w:rPr>
          <w:rFonts w:hint="cs"/>
          <w:rtl/>
        </w:rPr>
        <w:t> </w:t>
      </w:r>
      <w:r w:rsidRPr="00373B5F">
        <w:rPr>
          <w:rtl/>
        </w:rPr>
        <w:t xml:space="preserve">تجريبي </w:t>
      </w:r>
      <w:r w:rsidRPr="00373B5F">
        <w:rPr>
          <w:rFonts w:hint="cs"/>
          <w:rtl/>
        </w:rPr>
        <w:t>لإدارة</w:t>
      </w:r>
      <w:r w:rsidRPr="00373B5F">
        <w:rPr>
          <w:rtl/>
        </w:rPr>
        <w:t xml:space="preserve"> الملاريا المنزلية وصلت تغطيته </w:t>
      </w:r>
      <w:r w:rsidRPr="00373B5F">
        <w:rPr>
          <w:rFonts w:hint="cs"/>
          <w:rtl/>
        </w:rPr>
        <w:t>إلى</w:t>
      </w:r>
      <w:r w:rsidRPr="00373B5F">
        <w:rPr>
          <w:rtl/>
        </w:rPr>
        <w:t xml:space="preserve"> </w:t>
      </w:r>
      <w:r w:rsidRPr="00373B5F">
        <w:rPr>
          <w:rFonts w:hint="cs"/>
          <w:rtl/>
        </w:rPr>
        <w:t>أكثر</w:t>
      </w:r>
      <w:r w:rsidRPr="00373B5F">
        <w:rPr>
          <w:rtl/>
        </w:rPr>
        <w:t xml:space="preserve"> من 90 في المائة من المحليات المستهدفة</w:t>
      </w:r>
      <w:r w:rsidR="00FF5DF7" w:rsidRPr="00373B5F">
        <w:rPr>
          <w:rFonts w:hint="cs"/>
          <w:rtl/>
        </w:rPr>
        <w:t>؛</w:t>
      </w:r>
    </w:p>
    <w:p w:rsidR="00D929DE" w:rsidRPr="00FF5DF7" w:rsidRDefault="00D929DE" w:rsidP="00373B5F">
      <w:pPr>
        <w:pStyle w:val="Bullet1GA"/>
        <w:keepNext/>
        <w:keepLines/>
        <w:tabs>
          <w:tab w:val="clear" w:pos="2041"/>
          <w:tab w:val="left" w:pos="1939"/>
        </w:tabs>
        <w:bidi/>
        <w:ind w:left="1939"/>
        <w:rPr>
          <w:spacing w:val="-2"/>
        </w:rPr>
      </w:pPr>
      <w:r w:rsidRPr="003872A0">
        <w:rPr>
          <w:rtl/>
        </w:rPr>
        <w:t xml:space="preserve">تم التوسع </w:t>
      </w:r>
      <w:r w:rsidRPr="003872A0">
        <w:rPr>
          <w:rFonts w:hint="cs"/>
          <w:rtl/>
        </w:rPr>
        <w:t>في</w:t>
      </w:r>
      <w:r w:rsidRPr="003872A0">
        <w:rPr>
          <w:rtl/>
        </w:rPr>
        <w:t xml:space="preserve"> التغطية بوسائل تشخيص الملاريا من الفحص السريع </w:t>
      </w:r>
      <w:r w:rsidRPr="003872A0">
        <w:rPr>
          <w:rFonts w:hint="cs"/>
          <w:rtl/>
        </w:rPr>
        <w:t>والمجهري</w:t>
      </w:r>
      <w:r w:rsidRPr="003872A0">
        <w:rPr>
          <w:rtl/>
        </w:rPr>
        <w:t xml:space="preserve"> </w:t>
      </w:r>
      <w:r w:rsidRPr="00FF5DF7">
        <w:rPr>
          <w:spacing w:val="-2"/>
          <w:rtl/>
        </w:rPr>
        <w:t>(عدد</w:t>
      </w:r>
      <w:r w:rsidR="00FF5DF7" w:rsidRPr="00FF5DF7">
        <w:rPr>
          <w:rFonts w:hint="cs"/>
          <w:spacing w:val="-2"/>
          <w:rtl/>
        </w:rPr>
        <w:t> 328 1</w:t>
      </w:r>
      <w:r w:rsidRPr="00FF5DF7">
        <w:rPr>
          <w:spacing w:val="-2"/>
          <w:rtl/>
        </w:rPr>
        <w:t xml:space="preserve">) وكذلك تحسين مستوى الجودة والدقة </w:t>
      </w:r>
      <w:r w:rsidRPr="00FF5DF7">
        <w:rPr>
          <w:rFonts w:hint="cs"/>
          <w:spacing w:val="-2"/>
          <w:rtl/>
        </w:rPr>
        <w:t>في</w:t>
      </w:r>
      <w:r w:rsidRPr="00FF5DF7">
        <w:rPr>
          <w:spacing w:val="-2"/>
          <w:rtl/>
        </w:rPr>
        <w:t xml:space="preserve"> الفحص </w:t>
      </w:r>
      <w:r w:rsidRPr="00FF5DF7">
        <w:rPr>
          <w:rFonts w:hint="cs"/>
          <w:spacing w:val="-2"/>
          <w:rtl/>
        </w:rPr>
        <w:t>المجهري</w:t>
      </w:r>
      <w:r w:rsidRPr="00FF5DF7">
        <w:rPr>
          <w:spacing w:val="-2"/>
          <w:rtl/>
        </w:rPr>
        <w:t xml:space="preserve"> للملاريا</w:t>
      </w:r>
      <w:r w:rsidR="00FF5DF7">
        <w:rPr>
          <w:rFonts w:hint="cs"/>
          <w:spacing w:val="-2"/>
          <w:rtl/>
        </w:rPr>
        <w:t>؛</w:t>
      </w:r>
    </w:p>
    <w:p w:rsidR="00D929DE" w:rsidRPr="003872A0" w:rsidRDefault="00D929DE" w:rsidP="00FF5DF7">
      <w:pPr>
        <w:pStyle w:val="Bullet1GA"/>
        <w:tabs>
          <w:tab w:val="clear" w:pos="2041"/>
          <w:tab w:val="left" w:pos="1939"/>
        </w:tabs>
        <w:bidi/>
        <w:ind w:left="1939"/>
      </w:pPr>
      <w:r w:rsidRPr="003872A0">
        <w:rPr>
          <w:rtl/>
        </w:rPr>
        <w:t xml:space="preserve">تغطية عدد </w:t>
      </w:r>
      <w:r w:rsidR="00FF5DF7">
        <w:rPr>
          <w:rFonts w:hint="cs"/>
          <w:rtl/>
        </w:rPr>
        <w:t xml:space="preserve">066 1 </w:t>
      </w:r>
      <w:r w:rsidRPr="003872A0">
        <w:rPr>
          <w:rtl/>
        </w:rPr>
        <w:t xml:space="preserve">وحدة صحية بالعلاج </w:t>
      </w:r>
      <w:r w:rsidRPr="003872A0">
        <w:rPr>
          <w:rFonts w:hint="cs"/>
          <w:rtl/>
        </w:rPr>
        <w:t>المجاني</w:t>
      </w:r>
      <w:r w:rsidRPr="003872A0">
        <w:rPr>
          <w:rtl/>
        </w:rPr>
        <w:t xml:space="preserve"> لحالات الملاريا غير المعقدة لتمثل</w:t>
      </w:r>
      <w:r w:rsidR="00FF5DF7">
        <w:rPr>
          <w:rFonts w:hint="cs"/>
          <w:rtl/>
        </w:rPr>
        <w:t> </w:t>
      </w:r>
      <w:r w:rsidRPr="003872A0">
        <w:rPr>
          <w:rtl/>
        </w:rPr>
        <w:t>92 في المائة من جملة المؤسسات الصحية بالقطاع العام</w:t>
      </w:r>
      <w:r w:rsidR="00FF5DF7">
        <w:rPr>
          <w:rFonts w:hint="cs"/>
          <w:rtl/>
        </w:rPr>
        <w:t>؛</w:t>
      </w:r>
    </w:p>
    <w:p w:rsidR="00D929DE" w:rsidRPr="003872A0" w:rsidRDefault="00D929DE" w:rsidP="00FF5DF7">
      <w:pPr>
        <w:pStyle w:val="Bullet1GA"/>
        <w:tabs>
          <w:tab w:val="clear" w:pos="2041"/>
          <w:tab w:val="left" w:pos="1939"/>
        </w:tabs>
        <w:bidi/>
        <w:ind w:left="1939"/>
        <w:rPr>
          <w:rtl/>
        </w:rPr>
      </w:pPr>
      <w:r w:rsidRPr="003872A0">
        <w:rPr>
          <w:rtl/>
        </w:rPr>
        <w:t xml:space="preserve">زيادة معدلات الوصول للعلاج </w:t>
      </w:r>
      <w:r w:rsidRPr="003872A0">
        <w:rPr>
          <w:rFonts w:hint="cs"/>
          <w:rtl/>
        </w:rPr>
        <w:t>المجاني</w:t>
      </w:r>
      <w:r w:rsidRPr="003872A0">
        <w:rPr>
          <w:rtl/>
        </w:rPr>
        <w:t xml:space="preserve"> بإدخال القرى </w:t>
      </w:r>
      <w:r w:rsidRPr="003872A0">
        <w:rPr>
          <w:rFonts w:hint="cs"/>
          <w:rtl/>
        </w:rPr>
        <w:t>التي</w:t>
      </w:r>
      <w:r w:rsidRPr="003872A0">
        <w:rPr>
          <w:rtl/>
        </w:rPr>
        <w:t xml:space="preserve"> لا توجد بها خدمات صحية </w:t>
      </w:r>
      <w:r w:rsidRPr="003872A0">
        <w:rPr>
          <w:rFonts w:hint="cs"/>
          <w:rtl/>
        </w:rPr>
        <w:t>في</w:t>
      </w:r>
      <w:r w:rsidRPr="003872A0">
        <w:rPr>
          <w:rtl/>
        </w:rPr>
        <w:t xml:space="preserve"> مناطق </w:t>
      </w:r>
      <w:r w:rsidRPr="003872A0">
        <w:rPr>
          <w:rFonts w:hint="cs"/>
          <w:rtl/>
        </w:rPr>
        <w:t>الانتقال</w:t>
      </w:r>
      <w:r w:rsidRPr="003872A0">
        <w:rPr>
          <w:rtl/>
        </w:rPr>
        <w:t xml:space="preserve"> </w:t>
      </w:r>
      <w:r w:rsidRPr="003872A0">
        <w:rPr>
          <w:rFonts w:hint="cs"/>
          <w:rtl/>
        </w:rPr>
        <w:t>العالي</w:t>
      </w:r>
      <w:r w:rsidRPr="003872A0">
        <w:rPr>
          <w:rtl/>
        </w:rPr>
        <w:t xml:space="preserve"> للملاريا </w:t>
      </w:r>
      <w:r w:rsidRPr="003872A0">
        <w:rPr>
          <w:rFonts w:hint="cs"/>
          <w:rtl/>
        </w:rPr>
        <w:t>في</w:t>
      </w:r>
      <w:r w:rsidRPr="003872A0">
        <w:rPr>
          <w:rtl/>
        </w:rPr>
        <w:t xml:space="preserve"> مشروع المعالجة المنزلية للملاريا بواسطة المتطوعين.</w:t>
      </w:r>
    </w:p>
    <w:p w:rsidR="00D929DE" w:rsidRPr="003872A0" w:rsidRDefault="00FF5DF7" w:rsidP="00FF5DF7">
      <w:pPr>
        <w:pStyle w:val="H23GA"/>
        <w:rPr>
          <w:rFonts w:hint="cs"/>
          <w:rtl/>
        </w:rPr>
      </w:pPr>
      <w:r>
        <w:rPr>
          <w:rFonts w:hint="cs"/>
          <w:rtl/>
          <w:lang w:bidi="ar-AE"/>
        </w:rPr>
        <w:tab/>
      </w:r>
      <w:r>
        <w:rPr>
          <w:rFonts w:hint="cs"/>
          <w:rtl/>
          <w:lang w:bidi="ar-AE"/>
        </w:rPr>
        <w:tab/>
      </w:r>
      <w:r w:rsidR="00D929DE" w:rsidRPr="003872A0">
        <w:rPr>
          <w:rtl/>
          <w:lang w:bidi="ar-AE"/>
        </w:rPr>
        <w:t>النتائج</w:t>
      </w:r>
    </w:p>
    <w:p w:rsidR="00D929DE" w:rsidRPr="003872A0" w:rsidRDefault="00D929DE" w:rsidP="00FF5DF7">
      <w:pPr>
        <w:pStyle w:val="SingleTxtGA"/>
        <w:rPr>
          <w:rFonts w:hint="cs"/>
          <w:rtl/>
        </w:rPr>
      </w:pPr>
      <w:r w:rsidRPr="003872A0">
        <w:rPr>
          <w:rtl/>
        </w:rPr>
        <w:t>17</w:t>
      </w:r>
      <w:r w:rsidRPr="003872A0">
        <w:rPr>
          <w:rFonts w:hint="cs"/>
          <w:rtl/>
        </w:rPr>
        <w:t>2</w:t>
      </w:r>
      <w:r w:rsidR="00FF5DF7">
        <w:rPr>
          <w:rFonts w:hint="cs"/>
          <w:rtl/>
        </w:rPr>
        <w:t>-</w:t>
      </w:r>
      <w:r w:rsidRPr="003872A0">
        <w:rPr>
          <w:rtl/>
        </w:rPr>
        <w:tab/>
      </w:r>
      <w:r w:rsidRPr="003872A0">
        <w:rPr>
          <w:rFonts w:hint="cs"/>
          <w:rtl/>
        </w:rPr>
        <w:t>تم تحقيق النتائج التالية:</w:t>
      </w:r>
    </w:p>
    <w:p w:rsidR="00D929DE" w:rsidRPr="003872A0" w:rsidRDefault="00D929DE" w:rsidP="00FF5DF7">
      <w:pPr>
        <w:pStyle w:val="Bullet1GA"/>
        <w:tabs>
          <w:tab w:val="clear" w:pos="2041"/>
          <w:tab w:val="left" w:pos="1939"/>
        </w:tabs>
        <w:bidi/>
        <w:ind w:left="1939"/>
        <w:rPr>
          <w:rtl/>
        </w:rPr>
      </w:pPr>
      <w:r w:rsidRPr="003872A0">
        <w:rPr>
          <w:rtl/>
        </w:rPr>
        <w:t xml:space="preserve">خفض معدل </w:t>
      </w:r>
      <w:r w:rsidRPr="003872A0">
        <w:rPr>
          <w:rFonts w:hint="cs"/>
          <w:rtl/>
        </w:rPr>
        <w:t>انتشار</w:t>
      </w:r>
      <w:r w:rsidRPr="003872A0">
        <w:rPr>
          <w:rtl/>
        </w:rPr>
        <w:t xml:space="preserve"> الملاريا من 3.7 في المائة </w:t>
      </w:r>
      <w:r w:rsidRPr="003872A0">
        <w:rPr>
          <w:rFonts w:hint="cs"/>
          <w:rtl/>
        </w:rPr>
        <w:t>في</w:t>
      </w:r>
      <w:r w:rsidRPr="003872A0">
        <w:rPr>
          <w:rtl/>
        </w:rPr>
        <w:t xml:space="preserve"> العام 2005 </w:t>
      </w:r>
      <w:r w:rsidRPr="003872A0">
        <w:rPr>
          <w:rFonts w:hint="cs"/>
          <w:rtl/>
        </w:rPr>
        <w:t>إلى</w:t>
      </w:r>
      <w:r w:rsidRPr="003872A0">
        <w:rPr>
          <w:rtl/>
        </w:rPr>
        <w:t xml:space="preserve"> 1.8 في المائة </w:t>
      </w:r>
      <w:r w:rsidRPr="003872A0">
        <w:rPr>
          <w:rFonts w:hint="cs"/>
          <w:rtl/>
        </w:rPr>
        <w:t>في</w:t>
      </w:r>
      <w:r w:rsidRPr="003872A0">
        <w:rPr>
          <w:rtl/>
        </w:rPr>
        <w:t xml:space="preserve"> العام 2009</w:t>
      </w:r>
      <w:r w:rsidR="00FF5DF7">
        <w:rPr>
          <w:rFonts w:hint="cs"/>
          <w:rtl/>
        </w:rPr>
        <w:t>؛</w:t>
      </w:r>
    </w:p>
    <w:p w:rsidR="00D929DE" w:rsidRPr="00FF5DF7" w:rsidRDefault="00D929DE" w:rsidP="00FF5DF7">
      <w:pPr>
        <w:pStyle w:val="Bullet1GA"/>
        <w:tabs>
          <w:tab w:val="clear" w:pos="2041"/>
          <w:tab w:val="left" w:pos="1939"/>
        </w:tabs>
        <w:bidi/>
        <w:ind w:left="1939"/>
        <w:rPr>
          <w:spacing w:val="-4"/>
          <w:rtl/>
        </w:rPr>
      </w:pPr>
      <w:r w:rsidRPr="00FF5DF7">
        <w:rPr>
          <w:spacing w:val="-4"/>
          <w:rtl/>
        </w:rPr>
        <w:t>تم خفض معدل الإصابة بالملاريا بنسبة أكثر من 80 في المائة من عام الأساس 2000</w:t>
      </w:r>
      <w:r w:rsidR="00FF5DF7" w:rsidRPr="00FF5DF7">
        <w:rPr>
          <w:rFonts w:hint="cs"/>
          <w:spacing w:val="-4"/>
          <w:rtl/>
        </w:rPr>
        <w:t>؛</w:t>
      </w:r>
    </w:p>
    <w:p w:rsidR="00D929DE" w:rsidRPr="003872A0" w:rsidRDefault="00D929DE" w:rsidP="00FF5DF7">
      <w:pPr>
        <w:pStyle w:val="Bullet1GA"/>
        <w:tabs>
          <w:tab w:val="clear" w:pos="2041"/>
          <w:tab w:val="left" w:pos="1939"/>
        </w:tabs>
        <w:bidi/>
        <w:ind w:left="1939"/>
        <w:rPr>
          <w:rtl/>
        </w:rPr>
      </w:pPr>
      <w:r w:rsidRPr="003872A0">
        <w:rPr>
          <w:rtl/>
        </w:rPr>
        <w:t>تم خفض معدل الوفيات بنسبة أكثر من 60 في المائة من عام الأساس 2000.</w:t>
      </w:r>
    </w:p>
    <w:p w:rsidR="00D929DE" w:rsidRPr="003872A0" w:rsidRDefault="00D929DE" w:rsidP="00FF5DF7">
      <w:pPr>
        <w:pStyle w:val="SingleTxtGA"/>
        <w:rPr>
          <w:rtl/>
        </w:rPr>
      </w:pPr>
      <w:r w:rsidRPr="003872A0">
        <w:rPr>
          <w:rtl/>
        </w:rPr>
        <w:t>17</w:t>
      </w:r>
      <w:r w:rsidRPr="003872A0">
        <w:rPr>
          <w:rFonts w:hint="cs"/>
          <w:rtl/>
        </w:rPr>
        <w:t>3</w:t>
      </w:r>
      <w:r w:rsidR="00FF5DF7">
        <w:rPr>
          <w:rFonts w:hint="cs"/>
          <w:rtl/>
        </w:rPr>
        <w:t>-</w:t>
      </w:r>
      <w:r w:rsidRPr="003872A0">
        <w:rPr>
          <w:rtl/>
        </w:rPr>
        <w:tab/>
        <w:t xml:space="preserve">من التحديات </w:t>
      </w:r>
      <w:r w:rsidRPr="003872A0">
        <w:rPr>
          <w:rFonts w:hint="cs"/>
          <w:rtl/>
        </w:rPr>
        <w:t>التي</w:t>
      </w:r>
      <w:r w:rsidRPr="003872A0">
        <w:rPr>
          <w:rtl/>
        </w:rPr>
        <w:t xml:space="preserve"> تواجه السودان مرض نقص المناعة (الإيدز)، لذلك رأينا إيراد بعض الموضوعات حوله مع إبراز الإنجازات والتحديات. </w:t>
      </w:r>
    </w:p>
    <w:p w:rsidR="00D929DE" w:rsidRPr="003872A0" w:rsidRDefault="00D929DE" w:rsidP="00FF5DF7">
      <w:pPr>
        <w:pStyle w:val="SingleTxtGA"/>
        <w:rPr>
          <w:rFonts w:hint="cs"/>
          <w:rtl/>
        </w:rPr>
      </w:pPr>
      <w:r w:rsidRPr="003872A0">
        <w:rPr>
          <w:rtl/>
        </w:rPr>
        <w:t>17</w:t>
      </w:r>
      <w:r w:rsidRPr="003872A0">
        <w:rPr>
          <w:rFonts w:hint="cs"/>
          <w:rtl/>
        </w:rPr>
        <w:t>4</w:t>
      </w:r>
      <w:r w:rsidR="00FF5DF7">
        <w:rPr>
          <w:rFonts w:hint="cs"/>
          <w:rtl/>
        </w:rPr>
        <w:t>-</w:t>
      </w:r>
      <w:r w:rsidRPr="003872A0">
        <w:rPr>
          <w:rtl/>
        </w:rPr>
        <w:tab/>
        <w:t xml:space="preserve">يقدر معدل </w:t>
      </w:r>
      <w:r w:rsidRPr="003872A0">
        <w:rPr>
          <w:rFonts w:hint="cs"/>
          <w:rtl/>
        </w:rPr>
        <w:t>انتشار</w:t>
      </w:r>
      <w:r w:rsidRPr="003872A0">
        <w:rPr>
          <w:rtl/>
        </w:rPr>
        <w:t xml:space="preserve"> مرض الإيدز بين السكان </w:t>
      </w:r>
      <w:r w:rsidRPr="003872A0">
        <w:rPr>
          <w:rFonts w:hint="cs"/>
          <w:rtl/>
        </w:rPr>
        <w:t>في</w:t>
      </w:r>
      <w:r w:rsidRPr="003872A0">
        <w:rPr>
          <w:rtl/>
        </w:rPr>
        <w:t xml:space="preserve"> الفئة العمرية (15-49) عاما</w:t>
      </w:r>
      <w:r w:rsidR="00FF5DF7">
        <w:rPr>
          <w:rFonts w:hint="cs"/>
          <w:rtl/>
        </w:rPr>
        <w:t>ً</w:t>
      </w:r>
      <w:r w:rsidRPr="003872A0">
        <w:rPr>
          <w:rtl/>
        </w:rPr>
        <w:t xml:space="preserve"> </w:t>
      </w:r>
      <w:r w:rsidRPr="003872A0">
        <w:rPr>
          <w:rFonts w:hint="cs"/>
          <w:rtl/>
        </w:rPr>
        <w:t>في</w:t>
      </w:r>
      <w:r w:rsidRPr="003872A0">
        <w:rPr>
          <w:rtl/>
        </w:rPr>
        <w:t xml:space="preserve"> شمال السودان </w:t>
      </w:r>
      <w:r w:rsidRPr="003872A0">
        <w:rPr>
          <w:rFonts w:hint="cs"/>
          <w:rtl/>
        </w:rPr>
        <w:t>ﺑ</w:t>
      </w:r>
      <w:r w:rsidRPr="003872A0">
        <w:rPr>
          <w:rtl/>
        </w:rPr>
        <w:t xml:space="preserve"> 0.67 في المائة ومتوسط معدل </w:t>
      </w:r>
      <w:r w:rsidRPr="003872A0">
        <w:rPr>
          <w:rFonts w:hint="cs"/>
          <w:rtl/>
        </w:rPr>
        <w:t>انتشار</w:t>
      </w:r>
      <w:r w:rsidRPr="003872A0">
        <w:rPr>
          <w:rtl/>
        </w:rPr>
        <w:t xml:space="preserve"> الإيدز بين النساء الحوامل </w:t>
      </w:r>
      <w:r w:rsidRPr="003872A0">
        <w:rPr>
          <w:rFonts w:hint="cs"/>
          <w:rtl/>
        </w:rPr>
        <w:t>اللائي</w:t>
      </w:r>
      <w:r w:rsidRPr="003872A0">
        <w:rPr>
          <w:rtl/>
        </w:rPr>
        <w:t xml:space="preserve"> يراجعن الرعاية ما قبل الولادة </w:t>
      </w:r>
      <w:r w:rsidRPr="003872A0">
        <w:rPr>
          <w:rFonts w:hint="cs"/>
          <w:rtl/>
        </w:rPr>
        <w:t>هو</w:t>
      </w:r>
      <w:r w:rsidRPr="003872A0">
        <w:rPr>
          <w:rtl/>
        </w:rPr>
        <w:t xml:space="preserve"> 0.19 في المائة ويقدر </w:t>
      </w:r>
      <w:r w:rsidRPr="003872A0">
        <w:rPr>
          <w:rFonts w:hint="cs"/>
          <w:rtl/>
        </w:rPr>
        <w:t>ﺑ</w:t>
      </w:r>
      <w:r w:rsidRPr="003872A0">
        <w:rPr>
          <w:rtl/>
        </w:rPr>
        <w:t xml:space="preserve"> 0.33 في المائة </w:t>
      </w:r>
      <w:r w:rsidRPr="003872A0">
        <w:rPr>
          <w:rFonts w:hint="cs"/>
          <w:rtl/>
        </w:rPr>
        <w:t>في</w:t>
      </w:r>
      <w:r w:rsidR="00FF5DF7">
        <w:rPr>
          <w:rtl/>
        </w:rPr>
        <w:t xml:space="preserve"> المناطق الريفية و</w:t>
      </w:r>
      <w:r w:rsidRPr="003872A0">
        <w:rPr>
          <w:rtl/>
        </w:rPr>
        <w:t xml:space="preserve">0.14 في المائة </w:t>
      </w:r>
      <w:r w:rsidRPr="003872A0">
        <w:rPr>
          <w:rFonts w:hint="cs"/>
          <w:rtl/>
        </w:rPr>
        <w:t>في</w:t>
      </w:r>
      <w:r w:rsidRPr="003872A0">
        <w:rPr>
          <w:rtl/>
        </w:rPr>
        <w:t xml:space="preserve"> المناطق الحضرية</w:t>
      </w:r>
      <w:r w:rsidRPr="003872A0">
        <w:rPr>
          <w:rFonts w:hint="cs"/>
          <w:rtl/>
        </w:rPr>
        <w:t xml:space="preserve"> </w:t>
      </w:r>
      <w:r w:rsidR="00FF5DF7">
        <w:rPr>
          <w:rtl/>
        </w:rPr>
        <w:t>و</w:t>
      </w:r>
      <w:r w:rsidRPr="003872A0">
        <w:rPr>
          <w:rtl/>
        </w:rPr>
        <w:t xml:space="preserve">0.26 في المائة </w:t>
      </w:r>
      <w:r w:rsidRPr="003872A0">
        <w:rPr>
          <w:rFonts w:hint="cs"/>
          <w:rtl/>
        </w:rPr>
        <w:t>في</w:t>
      </w:r>
      <w:r w:rsidRPr="003872A0">
        <w:rPr>
          <w:rtl/>
        </w:rPr>
        <w:t xml:space="preserve"> مناطق النزوح وفى مناطق اللجوء</w:t>
      </w:r>
      <w:r w:rsidR="00FF5DF7">
        <w:rPr>
          <w:rFonts w:hint="cs"/>
          <w:rtl/>
        </w:rPr>
        <w:t> </w:t>
      </w:r>
      <w:r w:rsidRPr="003872A0">
        <w:rPr>
          <w:rtl/>
        </w:rPr>
        <w:t>0.27 في المائة</w:t>
      </w:r>
      <w:r w:rsidR="00FF5DF7" w:rsidRPr="00FF5DF7">
        <w:rPr>
          <w:rFonts w:hint="cs"/>
          <w:vertAlign w:val="superscript"/>
          <w:rtl/>
        </w:rPr>
        <w:t>(</w:t>
      </w:r>
      <w:r w:rsidRPr="00FF5DF7">
        <w:rPr>
          <w:vertAlign w:val="superscript"/>
          <w:rtl/>
        </w:rPr>
        <w:footnoteReference w:id="13"/>
      </w:r>
      <w:r w:rsidR="00FF5DF7" w:rsidRPr="00FF5DF7">
        <w:rPr>
          <w:rFonts w:hint="cs"/>
          <w:vertAlign w:val="superscript"/>
          <w:rtl/>
        </w:rPr>
        <w:t>)</w:t>
      </w:r>
      <w:r w:rsidR="00FF5DF7">
        <w:rPr>
          <w:rFonts w:hint="cs"/>
          <w:rtl/>
        </w:rPr>
        <w:t>.</w:t>
      </w:r>
    </w:p>
    <w:p w:rsidR="00D929DE" w:rsidRPr="003872A0" w:rsidRDefault="00D929DE" w:rsidP="00FF5DF7">
      <w:pPr>
        <w:pStyle w:val="SingleTxtGA"/>
        <w:rPr>
          <w:b/>
          <w:bCs/>
          <w:rtl/>
        </w:rPr>
      </w:pPr>
      <w:r w:rsidRPr="003872A0">
        <w:rPr>
          <w:rtl/>
        </w:rPr>
        <w:t>17</w:t>
      </w:r>
      <w:r w:rsidRPr="003872A0">
        <w:rPr>
          <w:rFonts w:hint="cs"/>
          <w:rtl/>
        </w:rPr>
        <w:t>5</w:t>
      </w:r>
      <w:r w:rsidR="00FF5DF7">
        <w:rPr>
          <w:rFonts w:hint="cs"/>
          <w:rtl/>
        </w:rPr>
        <w:t>-</w:t>
      </w:r>
      <w:r w:rsidRPr="003872A0">
        <w:rPr>
          <w:rFonts w:hint="cs"/>
          <w:rtl/>
        </w:rPr>
        <w:tab/>
        <w:t>في</w:t>
      </w:r>
      <w:r w:rsidRPr="003872A0">
        <w:rPr>
          <w:rtl/>
        </w:rPr>
        <w:t xml:space="preserve"> جميع الولايات بشمال السودان يتم </w:t>
      </w:r>
      <w:r w:rsidRPr="003872A0">
        <w:rPr>
          <w:rFonts w:hint="cs"/>
          <w:rtl/>
        </w:rPr>
        <w:t>استخدام</w:t>
      </w:r>
      <w:r w:rsidRPr="003872A0">
        <w:rPr>
          <w:rtl/>
        </w:rPr>
        <w:t xml:space="preserve"> خدمات علاج ورعاية مرض الإيدز ويوجد 32 موقعا</w:t>
      </w:r>
      <w:r w:rsidR="00FF5DF7">
        <w:rPr>
          <w:rFonts w:hint="cs"/>
          <w:rtl/>
        </w:rPr>
        <w:t>ً</w:t>
      </w:r>
      <w:r w:rsidRPr="003872A0">
        <w:rPr>
          <w:rtl/>
        </w:rPr>
        <w:t xml:space="preserve"> يتوفر بها العلاج المضاد للفيروس. </w:t>
      </w:r>
      <w:r w:rsidRPr="003872A0">
        <w:rPr>
          <w:rFonts w:hint="cs"/>
          <w:rtl/>
        </w:rPr>
        <w:t>في</w:t>
      </w:r>
      <w:r w:rsidRPr="003872A0">
        <w:rPr>
          <w:rtl/>
        </w:rPr>
        <w:t xml:space="preserve"> العام 2009 خضع </w:t>
      </w:r>
      <w:r w:rsidR="00FF5DF7">
        <w:rPr>
          <w:rFonts w:hint="cs"/>
          <w:rtl/>
        </w:rPr>
        <w:t xml:space="preserve">000 30 </w:t>
      </w:r>
      <w:r w:rsidRPr="003872A0">
        <w:rPr>
          <w:rtl/>
        </w:rPr>
        <w:t xml:space="preserve">شخص لفحص الإيدز </w:t>
      </w:r>
      <w:r w:rsidRPr="003872A0">
        <w:rPr>
          <w:rFonts w:hint="cs"/>
          <w:rtl/>
        </w:rPr>
        <w:t>في</w:t>
      </w:r>
      <w:r w:rsidRPr="003872A0">
        <w:rPr>
          <w:rtl/>
        </w:rPr>
        <w:t xml:space="preserve"> 137 مركز فحص </w:t>
      </w:r>
      <w:r w:rsidRPr="003872A0">
        <w:rPr>
          <w:rFonts w:hint="cs"/>
          <w:rtl/>
        </w:rPr>
        <w:t>واستشارات</w:t>
      </w:r>
      <w:r w:rsidRPr="003872A0">
        <w:rPr>
          <w:rtl/>
        </w:rPr>
        <w:t xml:space="preserve"> </w:t>
      </w:r>
      <w:r w:rsidRPr="003872A0">
        <w:rPr>
          <w:rFonts w:hint="cs"/>
          <w:rtl/>
        </w:rPr>
        <w:t>في</w:t>
      </w:r>
      <w:r w:rsidRPr="003872A0">
        <w:rPr>
          <w:rtl/>
        </w:rPr>
        <w:t xml:space="preserve"> شمال السودان كما تم توفير مراكز فحص متحركة. </w:t>
      </w:r>
      <w:r w:rsidRPr="003872A0">
        <w:rPr>
          <w:b/>
          <w:bCs/>
          <w:rtl/>
        </w:rPr>
        <w:t>(</w:t>
      </w:r>
      <w:r w:rsidRPr="003872A0">
        <w:rPr>
          <w:rtl/>
        </w:rPr>
        <w:t>مرفق رقم 34).</w:t>
      </w:r>
    </w:p>
    <w:p w:rsidR="00D929DE" w:rsidRPr="003872A0" w:rsidRDefault="00D929DE" w:rsidP="00FF5DF7">
      <w:pPr>
        <w:pStyle w:val="SingleTxtGA"/>
        <w:rPr>
          <w:rtl/>
        </w:rPr>
      </w:pPr>
      <w:r w:rsidRPr="003872A0">
        <w:rPr>
          <w:rtl/>
        </w:rPr>
        <w:t>17</w:t>
      </w:r>
      <w:r w:rsidRPr="003872A0">
        <w:rPr>
          <w:rFonts w:hint="cs"/>
          <w:rtl/>
        </w:rPr>
        <w:t>6</w:t>
      </w:r>
      <w:r w:rsidR="00FF5DF7">
        <w:rPr>
          <w:rFonts w:hint="cs"/>
          <w:rtl/>
        </w:rPr>
        <w:t>-</w:t>
      </w:r>
      <w:r w:rsidRPr="003872A0">
        <w:rPr>
          <w:rFonts w:hint="cs"/>
          <w:rtl/>
        </w:rPr>
        <w:tab/>
        <w:t>في</w:t>
      </w:r>
      <w:r w:rsidRPr="003872A0">
        <w:rPr>
          <w:rtl/>
        </w:rPr>
        <w:t xml:space="preserve"> مجال التدخل لإيقاف </w:t>
      </w:r>
      <w:r w:rsidRPr="003872A0">
        <w:rPr>
          <w:rFonts w:hint="cs"/>
          <w:rtl/>
        </w:rPr>
        <w:t>انتشار</w:t>
      </w:r>
      <w:r w:rsidRPr="003872A0">
        <w:rPr>
          <w:rtl/>
        </w:rPr>
        <w:t xml:space="preserve"> فيروس نقص المناعة البشرية أنشئت جمعيات للمتعايشين مع مرض نقص المناعة المكتسب </w:t>
      </w:r>
      <w:r w:rsidRPr="003872A0">
        <w:rPr>
          <w:rFonts w:hint="cs"/>
          <w:rtl/>
        </w:rPr>
        <w:t>في</w:t>
      </w:r>
      <w:r w:rsidRPr="003872A0">
        <w:rPr>
          <w:rtl/>
        </w:rPr>
        <w:t xml:space="preserve"> 15 ولاية من ولايات السودان بمساعدة من البرنامج </w:t>
      </w:r>
      <w:r w:rsidRPr="003872A0">
        <w:rPr>
          <w:rFonts w:hint="cs"/>
          <w:rtl/>
        </w:rPr>
        <w:t>القومي</w:t>
      </w:r>
      <w:r w:rsidRPr="003872A0">
        <w:rPr>
          <w:rtl/>
        </w:rPr>
        <w:t xml:space="preserve"> لمكافحة الإيدز وبالتعاون مع برنامج الأمم المتحدة </w:t>
      </w:r>
      <w:r w:rsidRPr="003872A0">
        <w:rPr>
          <w:rFonts w:hint="cs"/>
          <w:rtl/>
        </w:rPr>
        <w:t>الإنمائي</w:t>
      </w:r>
      <w:r w:rsidRPr="003872A0">
        <w:rPr>
          <w:rtl/>
        </w:rPr>
        <w:t xml:space="preserve">. تم وضع العديد من الخطط </w:t>
      </w:r>
      <w:r w:rsidRPr="003872A0">
        <w:rPr>
          <w:rFonts w:hint="cs"/>
          <w:rtl/>
        </w:rPr>
        <w:t>الاستراتيجية</w:t>
      </w:r>
      <w:r w:rsidRPr="003872A0">
        <w:rPr>
          <w:rtl/>
        </w:rPr>
        <w:t xml:space="preserve"> منذ 2002 حتى الخطة القومية </w:t>
      </w:r>
      <w:r w:rsidRPr="003872A0">
        <w:rPr>
          <w:rFonts w:hint="cs"/>
          <w:rtl/>
        </w:rPr>
        <w:t>الاستراتيجية</w:t>
      </w:r>
      <w:r w:rsidRPr="003872A0">
        <w:rPr>
          <w:rtl/>
        </w:rPr>
        <w:t xml:space="preserve"> 2010-2014. كذلك تم تطوير منهج نقص المناعة وتدريب المعلمين وكذلك وزارة الإرشاد ووزارة الصحة </w:t>
      </w:r>
      <w:r w:rsidRPr="003872A0">
        <w:rPr>
          <w:rFonts w:hint="cs"/>
          <w:rtl/>
        </w:rPr>
        <w:t>الاتحادية</w:t>
      </w:r>
      <w:r w:rsidRPr="003872A0">
        <w:rPr>
          <w:rtl/>
        </w:rPr>
        <w:t xml:space="preserve">. ولتقليل مفهوم الوصمة بذلت العديد من الجهود عن طريق الإصلاح </w:t>
      </w:r>
      <w:r w:rsidRPr="003872A0">
        <w:rPr>
          <w:rFonts w:hint="cs"/>
          <w:rtl/>
        </w:rPr>
        <w:t>القانوني</w:t>
      </w:r>
      <w:r w:rsidRPr="003872A0">
        <w:rPr>
          <w:rtl/>
        </w:rPr>
        <w:t xml:space="preserve"> والدعوة والتوجيه والتوعية المستمرة </w:t>
      </w:r>
      <w:r w:rsidRPr="003872A0">
        <w:rPr>
          <w:rFonts w:hint="cs"/>
          <w:rtl/>
        </w:rPr>
        <w:t>في</w:t>
      </w:r>
      <w:r w:rsidRPr="003872A0">
        <w:rPr>
          <w:rtl/>
        </w:rPr>
        <w:t xml:space="preserve"> وسائل </w:t>
      </w:r>
      <w:r w:rsidRPr="003872A0">
        <w:rPr>
          <w:rFonts w:hint="cs"/>
          <w:rtl/>
        </w:rPr>
        <w:t>الاتصال</w:t>
      </w:r>
      <w:r w:rsidRPr="003872A0">
        <w:rPr>
          <w:rtl/>
        </w:rPr>
        <w:t xml:space="preserve"> </w:t>
      </w:r>
      <w:r w:rsidRPr="003872A0">
        <w:rPr>
          <w:rFonts w:hint="cs"/>
          <w:rtl/>
        </w:rPr>
        <w:t>الجماهيري</w:t>
      </w:r>
      <w:r w:rsidRPr="003872A0">
        <w:rPr>
          <w:rtl/>
        </w:rPr>
        <w:t>.</w:t>
      </w:r>
    </w:p>
    <w:p w:rsidR="00D929DE" w:rsidRPr="003872A0" w:rsidRDefault="00D929DE" w:rsidP="00FF5DF7">
      <w:pPr>
        <w:pStyle w:val="SingleTxtGA"/>
        <w:rPr>
          <w:rtl/>
        </w:rPr>
      </w:pPr>
      <w:r w:rsidRPr="003872A0">
        <w:rPr>
          <w:rtl/>
        </w:rPr>
        <w:t>17</w:t>
      </w:r>
      <w:r w:rsidRPr="003872A0">
        <w:rPr>
          <w:rFonts w:hint="cs"/>
          <w:rtl/>
        </w:rPr>
        <w:t>7</w:t>
      </w:r>
      <w:r w:rsidR="00FF5DF7">
        <w:rPr>
          <w:rFonts w:hint="cs"/>
          <w:rtl/>
        </w:rPr>
        <w:t>-</w:t>
      </w:r>
      <w:r w:rsidRPr="003872A0">
        <w:rPr>
          <w:rtl/>
        </w:rPr>
        <w:tab/>
        <w:t xml:space="preserve">مشكلة الإيدز </w:t>
      </w:r>
      <w:r w:rsidRPr="003872A0">
        <w:rPr>
          <w:rFonts w:hint="cs"/>
          <w:rtl/>
        </w:rPr>
        <w:t>في</w:t>
      </w:r>
      <w:r w:rsidRPr="003872A0">
        <w:rPr>
          <w:rtl/>
        </w:rPr>
        <w:t xml:space="preserve"> السودان تحتاج </w:t>
      </w:r>
      <w:r w:rsidRPr="003872A0">
        <w:rPr>
          <w:rFonts w:hint="cs"/>
          <w:rtl/>
        </w:rPr>
        <w:t>إلى</w:t>
      </w:r>
      <w:r w:rsidRPr="003872A0">
        <w:rPr>
          <w:rtl/>
        </w:rPr>
        <w:t xml:space="preserve"> تركيز للجهود ووضع السياسات، لكن تواجهه العديد من التحديات منها على سبيل المثال لا الحصر، الوصمة والتمييز </w:t>
      </w:r>
      <w:r w:rsidRPr="003872A0">
        <w:rPr>
          <w:rFonts w:hint="cs"/>
          <w:rtl/>
        </w:rPr>
        <w:t>التي</w:t>
      </w:r>
      <w:r w:rsidRPr="003872A0">
        <w:rPr>
          <w:rtl/>
        </w:rPr>
        <w:t xml:space="preserve"> تجابه المرضى والحاملين لفيروس الإيدز، الخدمات المقدمة غير كافية وتحتاج تحسين </w:t>
      </w:r>
      <w:r w:rsidRPr="003872A0">
        <w:rPr>
          <w:rFonts w:hint="cs"/>
          <w:rtl/>
        </w:rPr>
        <w:t>في</w:t>
      </w:r>
      <w:r w:rsidRPr="003872A0">
        <w:rPr>
          <w:rtl/>
        </w:rPr>
        <w:t xml:space="preserve"> نوعيتها، حركة السكان العالية بسبب الهجرة من الريف </w:t>
      </w:r>
      <w:r w:rsidRPr="003872A0">
        <w:rPr>
          <w:rFonts w:hint="cs"/>
          <w:rtl/>
        </w:rPr>
        <w:t>إلى</w:t>
      </w:r>
      <w:r w:rsidRPr="003872A0">
        <w:rPr>
          <w:rtl/>
        </w:rPr>
        <w:t xml:space="preserve"> الحضر</w:t>
      </w:r>
      <w:r w:rsidR="00FF5DF7">
        <w:rPr>
          <w:rFonts w:hint="cs"/>
          <w:rtl/>
        </w:rPr>
        <w:t xml:space="preserve"> </w:t>
      </w:r>
      <w:r w:rsidRPr="003872A0">
        <w:rPr>
          <w:rtl/>
        </w:rPr>
        <w:t xml:space="preserve">- والتشرد والنزاعات المسلحة تؤثر على معدلات </w:t>
      </w:r>
      <w:r w:rsidRPr="003872A0">
        <w:rPr>
          <w:rFonts w:hint="cs"/>
          <w:rtl/>
        </w:rPr>
        <w:t>انتشار</w:t>
      </w:r>
      <w:r w:rsidRPr="003872A0">
        <w:rPr>
          <w:rtl/>
        </w:rPr>
        <w:t xml:space="preserve"> الفيروس، خطة تنمية القطاعات تحتاج لتنسيق وتنفيذ فعال.</w:t>
      </w:r>
    </w:p>
    <w:p w:rsidR="00D929DE" w:rsidRPr="003872A0" w:rsidRDefault="00D929DE" w:rsidP="00FF5DF7">
      <w:pPr>
        <w:pStyle w:val="SingleTxtGA"/>
        <w:rPr>
          <w:rtl/>
        </w:rPr>
      </w:pPr>
      <w:r w:rsidRPr="003872A0">
        <w:rPr>
          <w:rtl/>
        </w:rPr>
        <w:t>17</w:t>
      </w:r>
      <w:r w:rsidRPr="003872A0">
        <w:rPr>
          <w:rFonts w:hint="cs"/>
          <w:rtl/>
        </w:rPr>
        <w:t>8</w:t>
      </w:r>
      <w:r w:rsidR="00FF5DF7">
        <w:rPr>
          <w:rFonts w:hint="cs"/>
          <w:rtl/>
        </w:rPr>
        <w:t>-</w:t>
      </w:r>
      <w:r w:rsidRPr="003872A0">
        <w:rPr>
          <w:rtl/>
        </w:rPr>
        <w:tab/>
        <w:t xml:space="preserve">من الحالات الصحية </w:t>
      </w:r>
      <w:r w:rsidRPr="003872A0">
        <w:rPr>
          <w:rFonts w:hint="cs"/>
          <w:rtl/>
        </w:rPr>
        <w:t>التي</w:t>
      </w:r>
      <w:r w:rsidRPr="003872A0">
        <w:rPr>
          <w:rtl/>
        </w:rPr>
        <w:t xml:space="preserve"> تشكل إشكاليات </w:t>
      </w:r>
      <w:r w:rsidRPr="003872A0">
        <w:rPr>
          <w:rFonts w:hint="cs"/>
          <w:rtl/>
        </w:rPr>
        <w:t>في</w:t>
      </w:r>
      <w:r w:rsidRPr="003872A0">
        <w:rPr>
          <w:rtl/>
        </w:rPr>
        <w:t xml:space="preserve"> السودان </w:t>
      </w:r>
      <w:r w:rsidRPr="003872A0">
        <w:rPr>
          <w:rFonts w:hint="cs"/>
          <w:rtl/>
        </w:rPr>
        <w:t>انتشار</w:t>
      </w:r>
      <w:r w:rsidRPr="003872A0">
        <w:rPr>
          <w:rtl/>
        </w:rPr>
        <w:t xml:space="preserve"> حالات السل حيث يحمل السودان 15 في المائة من عبء مرض السل </w:t>
      </w:r>
      <w:r w:rsidRPr="003872A0">
        <w:rPr>
          <w:rFonts w:hint="cs"/>
          <w:rtl/>
        </w:rPr>
        <w:t>في</w:t>
      </w:r>
      <w:r w:rsidRPr="003872A0">
        <w:rPr>
          <w:rtl/>
        </w:rPr>
        <w:t xml:space="preserve"> إقليم شرق البحر </w:t>
      </w:r>
      <w:r w:rsidRPr="003872A0">
        <w:rPr>
          <w:rFonts w:hint="cs"/>
          <w:rtl/>
        </w:rPr>
        <w:t>الأبيض</w:t>
      </w:r>
      <w:r w:rsidRPr="003872A0">
        <w:rPr>
          <w:rtl/>
        </w:rPr>
        <w:t xml:space="preserve"> المتوسط وقدرت حالات مرض السل </w:t>
      </w:r>
      <w:r w:rsidRPr="003872A0">
        <w:rPr>
          <w:rFonts w:hint="cs"/>
          <w:rtl/>
        </w:rPr>
        <w:t>في</w:t>
      </w:r>
      <w:r w:rsidRPr="003872A0">
        <w:rPr>
          <w:rtl/>
        </w:rPr>
        <w:t xml:space="preserve"> العام 2009 لكل </w:t>
      </w:r>
      <w:r w:rsidR="00FF5DF7">
        <w:rPr>
          <w:rFonts w:hint="cs"/>
          <w:rtl/>
        </w:rPr>
        <w:t>000 100</w:t>
      </w:r>
      <w:r w:rsidRPr="003872A0">
        <w:rPr>
          <w:rtl/>
        </w:rPr>
        <w:t xml:space="preserve"> من السكان </w:t>
      </w:r>
      <w:r w:rsidRPr="003872A0">
        <w:rPr>
          <w:rFonts w:hint="cs"/>
          <w:rtl/>
        </w:rPr>
        <w:t>ﺑ</w:t>
      </w:r>
      <w:r w:rsidRPr="003872A0">
        <w:rPr>
          <w:rtl/>
        </w:rPr>
        <w:t xml:space="preserve"> 60 شخص</w:t>
      </w:r>
      <w:r w:rsidRPr="003872A0">
        <w:rPr>
          <w:rFonts w:hint="cs"/>
          <w:rtl/>
        </w:rPr>
        <w:t>ا</w:t>
      </w:r>
      <w:r w:rsidR="00FF5DF7">
        <w:rPr>
          <w:rFonts w:hint="cs"/>
          <w:rtl/>
        </w:rPr>
        <w:t>ً</w:t>
      </w:r>
      <w:r w:rsidRPr="003872A0">
        <w:rPr>
          <w:rtl/>
        </w:rPr>
        <w:t xml:space="preserve"> والحالات </w:t>
      </w:r>
      <w:r w:rsidRPr="003872A0">
        <w:rPr>
          <w:rFonts w:hint="cs"/>
          <w:rtl/>
        </w:rPr>
        <w:t>التي</w:t>
      </w:r>
      <w:r w:rsidRPr="003872A0">
        <w:rPr>
          <w:rtl/>
        </w:rPr>
        <w:t xml:space="preserve"> تم الكشف عنها </w:t>
      </w:r>
      <w:r w:rsidR="00FF5DF7">
        <w:rPr>
          <w:rFonts w:hint="cs"/>
          <w:rtl/>
        </w:rPr>
        <w:t xml:space="preserve">572 8 </w:t>
      </w:r>
      <w:r w:rsidRPr="003872A0">
        <w:rPr>
          <w:rtl/>
        </w:rPr>
        <w:t>حالة ومعدل كشف الحالات هو 62.2 في المائة. وفقا</w:t>
      </w:r>
      <w:r w:rsidR="009B1A59">
        <w:rPr>
          <w:rFonts w:hint="cs"/>
          <w:rtl/>
        </w:rPr>
        <w:t>ً</w:t>
      </w:r>
      <w:r w:rsidRPr="003872A0">
        <w:rPr>
          <w:rtl/>
        </w:rPr>
        <w:t xml:space="preserve"> للبرنامج </w:t>
      </w:r>
      <w:r w:rsidRPr="003872A0">
        <w:rPr>
          <w:rFonts w:hint="cs"/>
          <w:rtl/>
        </w:rPr>
        <w:t>القومي</w:t>
      </w:r>
      <w:r w:rsidRPr="003872A0">
        <w:rPr>
          <w:rtl/>
        </w:rPr>
        <w:t xml:space="preserve"> لمكافحة السل </w:t>
      </w:r>
      <w:r w:rsidRPr="003872A0">
        <w:rPr>
          <w:rFonts w:hint="cs"/>
          <w:rtl/>
        </w:rPr>
        <w:t>الرئوي</w:t>
      </w:r>
      <w:r w:rsidRPr="003872A0">
        <w:rPr>
          <w:rtl/>
        </w:rPr>
        <w:t xml:space="preserve"> تقرير التطور </w:t>
      </w:r>
      <w:r w:rsidRPr="003872A0">
        <w:rPr>
          <w:rFonts w:hint="cs"/>
          <w:rtl/>
        </w:rPr>
        <w:t>السنوي</w:t>
      </w:r>
      <w:r w:rsidRPr="003872A0">
        <w:rPr>
          <w:rtl/>
        </w:rPr>
        <w:t xml:space="preserve"> لسنة 2009، فإن عدد الإصابات </w:t>
      </w:r>
      <w:r w:rsidRPr="003872A0">
        <w:rPr>
          <w:rFonts w:hint="cs"/>
          <w:rtl/>
        </w:rPr>
        <w:t>في</w:t>
      </w:r>
      <w:r w:rsidRPr="003872A0">
        <w:rPr>
          <w:rtl/>
        </w:rPr>
        <w:t xml:space="preserve"> شمال السودان للأعوام (2003-2009) تراوح بين (</w:t>
      </w:r>
      <w:r w:rsidR="00FF5DF7">
        <w:rPr>
          <w:rFonts w:hint="cs"/>
          <w:rtl/>
        </w:rPr>
        <w:t>682 20-097 22</w:t>
      </w:r>
      <w:r w:rsidRPr="003872A0">
        <w:rPr>
          <w:rtl/>
        </w:rPr>
        <w:t>).</w:t>
      </w:r>
    </w:p>
    <w:p w:rsidR="00D929DE" w:rsidRPr="003872A0" w:rsidRDefault="00D929DE" w:rsidP="009B1A59">
      <w:pPr>
        <w:pStyle w:val="SingleTxtGA"/>
        <w:rPr>
          <w:rtl/>
        </w:rPr>
      </w:pPr>
      <w:r w:rsidRPr="003872A0">
        <w:rPr>
          <w:rtl/>
        </w:rPr>
        <w:t>1</w:t>
      </w:r>
      <w:r w:rsidRPr="003872A0">
        <w:rPr>
          <w:rFonts w:hint="cs"/>
          <w:rtl/>
        </w:rPr>
        <w:t>79</w:t>
      </w:r>
      <w:r w:rsidR="00FF5DF7">
        <w:rPr>
          <w:rFonts w:hint="cs"/>
          <w:rtl/>
        </w:rPr>
        <w:t>-</w:t>
      </w:r>
      <w:r w:rsidRPr="003872A0">
        <w:rPr>
          <w:rtl/>
        </w:rPr>
        <w:tab/>
        <w:t>حقق نجاح العلاج للحالات معدل 81.8 في المائة من بين الحالات المرصودة</w:t>
      </w:r>
      <w:r w:rsidRPr="003872A0">
        <w:rPr>
          <w:rFonts w:hint="cs"/>
          <w:rtl/>
        </w:rPr>
        <w:t xml:space="preserve"> إلا</w:t>
      </w:r>
      <w:r w:rsidRPr="003872A0">
        <w:rPr>
          <w:rtl/>
        </w:rPr>
        <w:t xml:space="preserve"> أن معدل العجز بق</w:t>
      </w:r>
      <w:r w:rsidR="009B1A59">
        <w:rPr>
          <w:rFonts w:hint="cs"/>
          <w:rtl/>
        </w:rPr>
        <w:t>ي</w:t>
      </w:r>
      <w:r w:rsidRPr="003872A0">
        <w:rPr>
          <w:rtl/>
        </w:rPr>
        <w:t xml:space="preserve"> عاليا</w:t>
      </w:r>
      <w:r w:rsidR="009B1A59">
        <w:rPr>
          <w:rFonts w:hint="cs"/>
          <w:rtl/>
        </w:rPr>
        <w:t>ً</w:t>
      </w:r>
      <w:r w:rsidRPr="003872A0">
        <w:rPr>
          <w:rtl/>
        </w:rPr>
        <w:t xml:space="preserve"> بمتوسط وقدره 10 في المائة خصوصا</w:t>
      </w:r>
      <w:r w:rsidR="00373B5F">
        <w:rPr>
          <w:rFonts w:hint="cs"/>
          <w:rtl/>
        </w:rPr>
        <w:t>ً</w:t>
      </w:r>
      <w:r w:rsidRPr="003872A0">
        <w:rPr>
          <w:rtl/>
        </w:rPr>
        <w:t xml:space="preserve"> </w:t>
      </w:r>
      <w:r w:rsidRPr="003872A0">
        <w:rPr>
          <w:rFonts w:hint="cs"/>
          <w:rtl/>
        </w:rPr>
        <w:t>في</w:t>
      </w:r>
      <w:r w:rsidRPr="003872A0">
        <w:rPr>
          <w:rtl/>
        </w:rPr>
        <w:t xml:space="preserve"> المناطق المتأثرة بالصراعات </w:t>
      </w:r>
      <w:r w:rsidRPr="003872A0">
        <w:rPr>
          <w:rFonts w:hint="cs"/>
          <w:rtl/>
        </w:rPr>
        <w:t>والتي</w:t>
      </w:r>
      <w:r w:rsidRPr="003872A0">
        <w:rPr>
          <w:rtl/>
        </w:rPr>
        <w:t xml:space="preserve"> تأثرت فيها كل أقسام الخدمات الصحية بما فيها خدمات السل </w:t>
      </w:r>
      <w:r w:rsidRPr="003872A0">
        <w:rPr>
          <w:rFonts w:hint="cs"/>
          <w:rtl/>
        </w:rPr>
        <w:t>الرئوي</w:t>
      </w:r>
      <w:r w:rsidRPr="003872A0">
        <w:rPr>
          <w:rtl/>
        </w:rPr>
        <w:t xml:space="preserve">. كذلك تم توجيه خدمات الرعاية الصحية نحو معالجة الأمراض الحادة مما نتج عنه </w:t>
      </w:r>
      <w:r w:rsidRPr="003872A0">
        <w:rPr>
          <w:rFonts w:hint="cs"/>
          <w:rtl/>
        </w:rPr>
        <w:t>انخفاض</w:t>
      </w:r>
      <w:r w:rsidRPr="003872A0">
        <w:rPr>
          <w:rtl/>
        </w:rPr>
        <w:t xml:space="preserve"> </w:t>
      </w:r>
      <w:r w:rsidRPr="003872A0">
        <w:rPr>
          <w:rFonts w:hint="cs"/>
          <w:rtl/>
        </w:rPr>
        <w:t>في</w:t>
      </w:r>
      <w:r w:rsidRPr="003872A0">
        <w:rPr>
          <w:rtl/>
        </w:rPr>
        <w:t xml:space="preserve"> معدل الوفيات </w:t>
      </w:r>
      <w:r w:rsidRPr="003872A0">
        <w:rPr>
          <w:rFonts w:hint="cs"/>
          <w:rtl/>
        </w:rPr>
        <w:t>في</w:t>
      </w:r>
      <w:r w:rsidRPr="003872A0">
        <w:rPr>
          <w:rtl/>
        </w:rPr>
        <w:t xml:space="preserve"> حالات السل </w:t>
      </w:r>
      <w:r w:rsidRPr="003872A0">
        <w:rPr>
          <w:rFonts w:hint="cs"/>
          <w:rtl/>
        </w:rPr>
        <w:t>الرئوي</w:t>
      </w:r>
      <w:r w:rsidRPr="003872A0">
        <w:rPr>
          <w:rtl/>
        </w:rPr>
        <w:t xml:space="preserve"> من 4.7 في المائة </w:t>
      </w:r>
      <w:r w:rsidRPr="003872A0">
        <w:rPr>
          <w:rFonts w:hint="cs"/>
          <w:rtl/>
        </w:rPr>
        <w:t>في</w:t>
      </w:r>
      <w:r w:rsidRPr="003872A0">
        <w:rPr>
          <w:rtl/>
        </w:rPr>
        <w:t xml:space="preserve"> عام 1999 </w:t>
      </w:r>
      <w:r w:rsidRPr="003872A0">
        <w:rPr>
          <w:rFonts w:hint="cs"/>
          <w:rtl/>
        </w:rPr>
        <w:t>إلى</w:t>
      </w:r>
      <w:r w:rsidRPr="003872A0">
        <w:rPr>
          <w:rtl/>
        </w:rPr>
        <w:t xml:space="preserve"> 2.4 في المائة </w:t>
      </w:r>
      <w:r w:rsidRPr="003872A0">
        <w:rPr>
          <w:rFonts w:hint="cs"/>
          <w:rtl/>
        </w:rPr>
        <w:t>في</w:t>
      </w:r>
      <w:r w:rsidRPr="003872A0">
        <w:rPr>
          <w:rtl/>
        </w:rPr>
        <w:t xml:space="preserve"> عام</w:t>
      </w:r>
      <w:r w:rsidR="00FF5DF7">
        <w:rPr>
          <w:rFonts w:hint="cs"/>
          <w:rtl/>
        </w:rPr>
        <w:t> </w:t>
      </w:r>
      <w:r w:rsidRPr="003872A0">
        <w:rPr>
          <w:rtl/>
        </w:rPr>
        <w:t>2008.</w:t>
      </w:r>
    </w:p>
    <w:p w:rsidR="00D929DE" w:rsidRPr="003872A0" w:rsidRDefault="00D929DE" w:rsidP="00FF5DF7">
      <w:pPr>
        <w:pStyle w:val="SingleTxtGA"/>
        <w:rPr>
          <w:rtl/>
        </w:rPr>
      </w:pPr>
      <w:r w:rsidRPr="003872A0">
        <w:rPr>
          <w:rtl/>
        </w:rPr>
        <w:t>18</w:t>
      </w:r>
      <w:r w:rsidRPr="003872A0">
        <w:rPr>
          <w:rFonts w:hint="cs"/>
          <w:rtl/>
        </w:rPr>
        <w:t>0</w:t>
      </w:r>
      <w:r w:rsidR="00FF5DF7">
        <w:rPr>
          <w:rFonts w:hint="cs"/>
          <w:rtl/>
        </w:rPr>
        <w:t>-</w:t>
      </w:r>
      <w:r w:rsidRPr="003872A0">
        <w:rPr>
          <w:rtl/>
        </w:rPr>
        <w:tab/>
        <w:t xml:space="preserve">من التحديات </w:t>
      </w:r>
      <w:r w:rsidRPr="003872A0">
        <w:rPr>
          <w:rFonts w:hint="cs"/>
          <w:rtl/>
        </w:rPr>
        <w:t>التي</w:t>
      </w:r>
      <w:r w:rsidRPr="003872A0">
        <w:rPr>
          <w:rtl/>
        </w:rPr>
        <w:t xml:space="preserve"> تواجه مكافحة السل </w:t>
      </w:r>
      <w:r w:rsidRPr="003872A0">
        <w:rPr>
          <w:rFonts w:hint="cs"/>
          <w:rtl/>
        </w:rPr>
        <w:t>في</w:t>
      </w:r>
      <w:r w:rsidRPr="003872A0">
        <w:rPr>
          <w:rtl/>
        </w:rPr>
        <w:t xml:space="preserve"> السودان، الصعوبة </w:t>
      </w:r>
      <w:r w:rsidRPr="003872A0">
        <w:rPr>
          <w:rFonts w:hint="cs"/>
          <w:rtl/>
        </w:rPr>
        <w:t>في</w:t>
      </w:r>
      <w:r w:rsidRPr="003872A0">
        <w:rPr>
          <w:rtl/>
        </w:rPr>
        <w:t xml:space="preserve"> الحفاظ على الإمداد </w:t>
      </w:r>
      <w:r w:rsidRPr="003872A0">
        <w:rPr>
          <w:rFonts w:hint="cs"/>
          <w:rtl/>
        </w:rPr>
        <w:t>الدوائي</w:t>
      </w:r>
      <w:r w:rsidRPr="003872A0">
        <w:rPr>
          <w:rtl/>
        </w:rPr>
        <w:t xml:space="preserve"> المستمر بالإضافة </w:t>
      </w:r>
      <w:r w:rsidRPr="003872A0">
        <w:rPr>
          <w:rFonts w:hint="cs"/>
          <w:rtl/>
        </w:rPr>
        <w:t>إلى</w:t>
      </w:r>
      <w:r w:rsidRPr="003872A0">
        <w:rPr>
          <w:rtl/>
        </w:rPr>
        <w:t xml:space="preserve"> العدد المحدود من العاملين المدربين لمعالجة </w:t>
      </w:r>
      <w:r w:rsidRPr="003872A0">
        <w:rPr>
          <w:rFonts w:hint="cs"/>
          <w:rtl/>
        </w:rPr>
        <w:t>الآثار</w:t>
      </w:r>
      <w:r w:rsidRPr="003872A0">
        <w:rPr>
          <w:rtl/>
        </w:rPr>
        <w:t xml:space="preserve"> الجانبية الحادة للدواء، هنالك نقص </w:t>
      </w:r>
      <w:r w:rsidRPr="003872A0">
        <w:rPr>
          <w:rFonts w:hint="cs"/>
          <w:rtl/>
        </w:rPr>
        <w:t>في</w:t>
      </w:r>
      <w:r w:rsidRPr="003872A0">
        <w:rPr>
          <w:rtl/>
        </w:rPr>
        <w:t xml:space="preserve"> التنسيق بين القطاع العام والقطاع الخاص </w:t>
      </w:r>
      <w:r w:rsidRPr="003872A0">
        <w:rPr>
          <w:rFonts w:hint="cs"/>
          <w:rtl/>
        </w:rPr>
        <w:t>في</w:t>
      </w:r>
      <w:r w:rsidRPr="003872A0">
        <w:rPr>
          <w:rtl/>
        </w:rPr>
        <w:t xml:space="preserve"> مجال الكشف عن الحالات والعلاج، محدودية الوصول للخدمات الصحية الموجودة وبشكل </w:t>
      </w:r>
      <w:r w:rsidRPr="003872A0">
        <w:rPr>
          <w:rFonts w:hint="cs"/>
          <w:rtl/>
        </w:rPr>
        <w:t>رئيسي</w:t>
      </w:r>
      <w:r w:rsidRPr="003872A0">
        <w:rPr>
          <w:rtl/>
        </w:rPr>
        <w:t xml:space="preserve"> </w:t>
      </w:r>
      <w:r w:rsidRPr="003872A0">
        <w:rPr>
          <w:rFonts w:hint="cs"/>
          <w:rtl/>
        </w:rPr>
        <w:t>في</w:t>
      </w:r>
      <w:r w:rsidRPr="003872A0">
        <w:rPr>
          <w:rtl/>
        </w:rPr>
        <w:t xml:space="preserve"> المناطق الريفية بسبب البعد وتكلفة الترحيل، غياب الشراكات الجماعية بين الأجهزة الحكومية ومنظمات المجتمع </w:t>
      </w:r>
      <w:r w:rsidRPr="003872A0">
        <w:rPr>
          <w:rFonts w:hint="cs"/>
          <w:rtl/>
        </w:rPr>
        <w:t>المدني</w:t>
      </w:r>
      <w:r w:rsidRPr="003872A0">
        <w:rPr>
          <w:rtl/>
        </w:rPr>
        <w:t xml:space="preserve"> </w:t>
      </w:r>
      <w:r w:rsidRPr="003872A0">
        <w:rPr>
          <w:rFonts w:hint="cs"/>
          <w:rtl/>
        </w:rPr>
        <w:t>والتي</w:t>
      </w:r>
      <w:r w:rsidRPr="003872A0">
        <w:rPr>
          <w:rtl/>
        </w:rPr>
        <w:t xml:space="preserve"> تعد ضرورية لتقديم الخدمات الصحية وعلى</w:t>
      </w:r>
      <w:r w:rsidRPr="003872A0">
        <w:rPr>
          <w:rFonts w:hint="cs"/>
          <w:rtl/>
        </w:rPr>
        <w:t xml:space="preserve"> الأخص</w:t>
      </w:r>
      <w:r w:rsidRPr="003872A0">
        <w:rPr>
          <w:rtl/>
        </w:rPr>
        <w:t xml:space="preserve"> </w:t>
      </w:r>
      <w:r w:rsidRPr="003872A0">
        <w:rPr>
          <w:rFonts w:hint="cs"/>
          <w:rtl/>
        </w:rPr>
        <w:t>للنازحين</w:t>
      </w:r>
      <w:r w:rsidRPr="003872A0">
        <w:rPr>
          <w:rtl/>
        </w:rPr>
        <w:t xml:space="preserve"> وأخيرا</w:t>
      </w:r>
      <w:r w:rsidR="009B1A59">
        <w:rPr>
          <w:rFonts w:hint="cs"/>
          <w:rtl/>
        </w:rPr>
        <w:t>ً</w:t>
      </w:r>
      <w:r w:rsidRPr="003872A0">
        <w:rPr>
          <w:rtl/>
        </w:rPr>
        <w:t xml:space="preserve"> الصراعات الدائرة </w:t>
      </w:r>
      <w:r w:rsidRPr="003872A0">
        <w:rPr>
          <w:rFonts w:hint="cs"/>
          <w:rtl/>
        </w:rPr>
        <w:t>والتي</w:t>
      </w:r>
      <w:r w:rsidRPr="003872A0">
        <w:rPr>
          <w:rtl/>
        </w:rPr>
        <w:t xml:space="preserve"> تؤدى </w:t>
      </w:r>
      <w:r w:rsidRPr="003872A0">
        <w:rPr>
          <w:rFonts w:hint="cs"/>
          <w:rtl/>
        </w:rPr>
        <w:t>إلى</w:t>
      </w:r>
      <w:r w:rsidRPr="003872A0">
        <w:rPr>
          <w:rtl/>
        </w:rPr>
        <w:t xml:space="preserve"> تشريد السكان.</w:t>
      </w:r>
    </w:p>
    <w:p w:rsidR="00D929DE" w:rsidRPr="003872A0" w:rsidRDefault="00FF5DF7" w:rsidP="00373B5F">
      <w:pPr>
        <w:pStyle w:val="H1GA"/>
        <w:spacing w:before="120"/>
        <w:rPr>
          <w:rFonts w:hint="cs"/>
          <w:rtl/>
        </w:rPr>
      </w:pPr>
      <w:r>
        <w:rPr>
          <w:rFonts w:hint="cs"/>
          <w:rtl/>
        </w:rPr>
        <w:tab/>
      </w:r>
      <w:r>
        <w:rPr>
          <w:rFonts w:hint="cs"/>
          <w:rtl/>
        </w:rPr>
        <w:tab/>
      </w:r>
      <w:r w:rsidR="00D929DE" w:rsidRPr="003872A0">
        <w:rPr>
          <w:rFonts w:hint="cs"/>
          <w:rtl/>
        </w:rPr>
        <w:t>المادتان 13 و14</w:t>
      </w:r>
      <w:r>
        <w:rPr>
          <w:rFonts w:hint="cs"/>
          <w:rtl/>
        </w:rPr>
        <w:tab/>
      </w:r>
      <w:r>
        <w:rPr>
          <w:rtl/>
        </w:rPr>
        <w:br/>
      </w:r>
      <w:r w:rsidR="00D929DE" w:rsidRPr="003872A0">
        <w:rPr>
          <w:rFonts w:hint="cs"/>
          <w:rtl/>
        </w:rPr>
        <w:t>ال</w:t>
      </w:r>
      <w:r w:rsidR="00D929DE" w:rsidRPr="003872A0">
        <w:rPr>
          <w:rtl/>
        </w:rPr>
        <w:t xml:space="preserve">حق </w:t>
      </w:r>
      <w:r w:rsidR="00D929DE" w:rsidRPr="003872A0">
        <w:rPr>
          <w:rFonts w:hint="cs"/>
          <w:rtl/>
        </w:rPr>
        <w:t xml:space="preserve">في </w:t>
      </w:r>
      <w:r w:rsidR="00D929DE" w:rsidRPr="003872A0">
        <w:rPr>
          <w:rtl/>
        </w:rPr>
        <w:t>التعليم</w:t>
      </w:r>
      <w:r w:rsidRPr="00FF5DF7">
        <w:rPr>
          <w:rFonts w:hint="cs"/>
          <w:b w:val="0"/>
          <w:bCs w:val="0"/>
          <w:sz w:val="20"/>
          <w:szCs w:val="30"/>
          <w:vertAlign w:val="superscript"/>
          <w:rtl/>
        </w:rPr>
        <w:t>(</w:t>
      </w:r>
      <w:r w:rsidR="00D929DE" w:rsidRPr="00FF5DF7">
        <w:rPr>
          <w:b w:val="0"/>
          <w:bCs w:val="0"/>
          <w:sz w:val="20"/>
          <w:szCs w:val="30"/>
          <w:vertAlign w:val="superscript"/>
          <w:rtl/>
        </w:rPr>
        <w:footnoteReference w:id="14"/>
      </w:r>
      <w:r w:rsidRPr="00FF5DF7">
        <w:rPr>
          <w:rFonts w:hint="cs"/>
          <w:b w:val="0"/>
          <w:bCs w:val="0"/>
          <w:sz w:val="20"/>
          <w:szCs w:val="30"/>
          <w:vertAlign w:val="superscript"/>
          <w:rtl/>
        </w:rPr>
        <w:t>)</w:t>
      </w:r>
    </w:p>
    <w:p w:rsidR="00D929DE" w:rsidRPr="003872A0" w:rsidRDefault="00FF5DF7" w:rsidP="00373B5F">
      <w:pPr>
        <w:pStyle w:val="H23GA"/>
        <w:spacing w:line="360" w:lineRule="exact"/>
        <w:rPr>
          <w:rFonts w:hint="cs"/>
          <w:rtl/>
        </w:rPr>
      </w:pPr>
      <w:r>
        <w:rPr>
          <w:rFonts w:hint="cs"/>
          <w:rtl/>
        </w:rPr>
        <w:tab/>
      </w:r>
      <w:r>
        <w:rPr>
          <w:rFonts w:hint="cs"/>
          <w:rtl/>
        </w:rPr>
        <w:tab/>
      </w:r>
      <w:r w:rsidR="00D929DE" w:rsidRPr="003872A0">
        <w:rPr>
          <w:rFonts w:hint="cs"/>
          <w:rtl/>
        </w:rPr>
        <w:t>الإطار القانوني</w:t>
      </w:r>
    </w:p>
    <w:p w:rsidR="00D929DE" w:rsidRPr="003872A0" w:rsidRDefault="00D929DE" w:rsidP="00373B5F">
      <w:pPr>
        <w:pStyle w:val="SingleTxtGA"/>
        <w:rPr>
          <w:rFonts w:hint="cs"/>
          <w:rtl/>
        </w:rPr>
      </w:pPr>
      <w:r w:rsidRPr="003872A0">
        <w:rPr>
          <w:rtl/>
        </w:rPr>
        <w:t>18</w:t>
      </w:r>
      <w:r w:rsidRPr="003872A0">
        <w:rPr>
          <w:rFonts w:hint="cs"/>
          <w:rtl/>
        </w:rPr>
        <w:t>1</w:t>
      </w:r>
      <w:r w:rsidR="00FF5DF7">
        <w:rPr>
          <w:rFonts w:hint="cs"/>
          <w:rtl/>
        </w:rPr>
        <w:t>-</w:t>
      </w:r>
      <w:r w:rsidRPr="003872A0">
        <w:rPr>
          <w:rFonts w:hint="cs"/>
          <w:rtl/>
        </w:rPr>
        <w:tab/>
      </w:r>
      <w:r w:rsidR="00FF5DF7">
        <w:rPr>
          <w:rtl/>
        </w:rPr>
        <w:t>نصت المادة 13(1)</w:t>
      </w:r>
      <w:r w:rsidRPr="003872A0">
        <w:rPr>
          <w:rtl/>
        </w:rPr>
        <w:t xml:space="preserve">(أ) من الدستور </w:t>
      </w:r>
      <w:r w:rsidRPr="003872A0">
        <w:rPr>
          <w:rFonts w:hint="cs"/>
          <w:rtl/>
        </w:rPr>
        <w:t>والتي</w:t>
      </w:r>
      <w:r w:rsidRPr="003872A0">
        <w:rPr>
          <w:rtl/>
        </w:rPr>
        <w:t xml:space="preserve"> تحمل عنوان التعليم والعلوم والفنون والثقافة يجب على الدولة أن تتوخى </w:t>
      </w:r>
      <w:r w:rsidRPr="003872A0">
        <w:rPr>
          <w:rFonts w:hint="cs"/>
          <w:rtl/>
        </w:rPr>
        <w:t>في</w:t>
      </w:r>
      <w:r w:rsidR="00FF5DF7">
        <w:rPr>
          <w:rtl/>
        </w:rPr>
        <w:t xml:space="preserve"> استراتيجياتها المبادئ التالية:</w:t>
      </w:r>
    </w:p>
    <w:p w:rsidR="00D929DE" w:rsidRPr="003872A0" w:rsidRDefault="00FF5DF7" w:rsidP="009B1A59">
      <w:pPr>
        <w:pStyle w:val="SingleTxtGA"/>
        <w:rPr>
          <w:rFonts w:hint="cs"/>
          <w:rtl/>
        </w:rPr>
      </w:pPr>
      <w:r>
        <w:rPr>
          <w:rFonts w:hint="cs"/>
          <w:rtl/>
        </w:rPr>
        <w:tab/>
      </w:r>
      <w:r w:rsidR="00D929DE" w:rsidRPr="003872A0">
        <w:rPr>
          <w:rFonts w:hint="cs"/>
          <w:rtl/>
        </w:rPr>
        <w:t>(</w:t>
      </w:r>
      <w:r w:rsidR="00D929DE" w:rsidRPr="003872A0">
        <w:rPr>
          <w:rtl/>
        </w:rPr>
        <w:t>أ)</w:t>
      </w:r>
      <w:r w:rsidR="00D929DE" w:rsidRPr="003872A0">
        <w:rPr>
          <w:rFonts w:hint="cs"/>
          <w:rtl/>
        </w:rPr>
        <w:tab/>
      </w:r>
      <w:r w:rsidR="00D929DE" w:rsidRPr="003872A0">
        <w:rPr>
          <w:rtl/>
        </w:rPr>
        <w:t>ترق</w:t>
      </w:r>
      <w:r w:rsidR="009B1A59">
        <w:rPr>
          <w:rFonts w:hint="cs"/>
          <w:rtl/>
        </w:rPr>
        <w:t>ي</w:t>
      </w:r>
      <w:r w:rsidR="00D929DE" w:rsidRPr="003872A0">
        <w:rPr>
          <w:rtl/>
        </w:rPr>
        <w:t xml:space="preserve"> الدولة التعليم على كافة مستوياته </w:t>
      </w:r>
      <w:r w:rsidR="00D929DE" w:rsidRPr="003872A0">
        <w:rPr>
          <w:rFonts w:hint="cs"/>
          <w:rtl/>
        </w:rPr>
        <w:t>في</w:t>
      </w:r>
      <w:r w:rsidR="00D929DE" w:rsidRPr="003872A0">
        <w:rPr>
          <w:rtl/>
        </w:rPr>
        <w:t xml:space="preserve"> جميع أنحاء السودان، وتكفل مجانية التعليم وإلزاميته </w:t>
      </w:r>
      <w:r w:rsidR="00D929DE" w:rsidRPr="003872A0">
        <w:rPr>
          <w:rFonts w:hint="cs"/>
          <w:rtl/>
        </w:rPr>
        <w:t>في</w:t>
      </w:r>
      <w:r w:rsidR="00D929DE" w:rsidRPr="003872A0">
        <w:rPr>
          <w:rtl/>
        </w:rPr>
        <w:t xml:space="preserve"> مرحلة الأساس وبرامج محو الأمية</w:t>
      </w:r>
      <w:r>
        <w:rPr>
          <w:rFonts w:hint="cs"/>
          <w:rtl/>
        </w:rPr>
        <w:t>؛</w:t>
      </w:r>
    </w:p>
    <w:p w:rsidR="00D929DE" w:rsidRPr="003872A0" w:rsidRDefault="00FF5DF7" w:rsidP="00373B5F">
      <w:pPr>
        <w:pStyle w:val="SingleTxtGA"/>
        <w:rPr>
          <w:rtl/>
        </w:rPr>
      </w:pPr>
      <w:r>
        <w:rPr>
          <w:rFonts w:hint="cs"/>
          <w:rtl/>
        </w:rPr>
        <w:tab/>
      </w:r>
      <w:r w:rsidR="00D929DE" w:rsidRPr="003872A0">
        <w:rPr>
          <w:rtl/>
        </w:rPr>
        <w:t>(ب)</w:t>
      </w:r>
      <w:r w:rsidR="00D929DE" w:rsidRPr="003872A0">
        <w:rPr>
          <w:rFonts w:hint="cs"/>
          <w:rtl/>
        </w:rPr>
        <w:tab/>
      </w:r>
      <w:r w:rsidR="00D929DE" w:rsidRPr="003872A0">
        <w:rPr>
          <w:rtl/>
        </w:rPr>
        <w:t xml:space="preserve">يحق </w:t>
      </w:r>
      <w:r w:rsidR="00D929DE" w:rsidRPr="003872A0">
        <w:rPr>
          <w:rFonts w:hint="cs"/>
          <w:rtl/>
        </w:rPr>
        <w:t>لأي</w:t>
      </w:r>
      <w:r w:rsidR="00D929DE" w:rsidRPr="003872A0">
        <w:rPr>
          <w:rtl/>
        </w:rPr>
        <w:t xml:space="preserve"> فرد أو جماعة إنشاء ورعاية المدارس الخاصة والمؤسسات التعليمية الأخرى </w:t>
      </w:r>
      <w:r w:rsidR="00D929DE" w:rsidRPr="003872A0">
        <w:rPr>
          <w:rFonts w:hint="cs"/>
          <w:rtl/>
        </w:rPr>
        <w:t>في</w:t>
      </w:r>
      <w:r w:rsidR="00D929DE" w:rsidRPr="003872A0">
        <w:rPr>
          <w:rtl/>
        </w:rPr>
        <w:t xml:space="preserve"> كل المستويات حسب الشروط والمعايير </w:t>
      </w:r>
      <w:r w:rsidR="00D929DE" w:rsidRPr="003872A0">
        <w:rPr>
          <w:rFonts w:hint="cs"/>
          <w:rtl/>
        </w:rPr>
        <w:t>التي</w:t>
      </w:r>
      <w:r w:rsidR="00D929DE" w:rsidRPr="003872A0">
        <w:rPr>
          <w:rtl/>
        </w:rPr>
        <w:t xml:space="preserve"> يحددها القانون. </w:t>
      </w:r>
    </w:p>
    <w:p w:rsidR="00D929DE" w:rsidRPr="003872A0" w:rsidRDefault="00D929DE" w:rsidP="00373B5F">
      <w:pPr>
        <w:pStyle w:val="SingleTxtGA"/>
        <w:rPr>
          <w:rtl/>
        </w:rPr>
      </w:pPr>
      <w:r w:rsidRPr="003872A0">
        <w:rPr>
          <w:rtl/>
        </w:rPr>
        <w:t>18</w:t>
      </w:r>
      <w:r w:rsidRPr="003872A0">
        <w:rPr>
          <w:rFonts w:hint="cs"/>
          <w:rtl/>
        </w:rPr>
        <w:t>2</w:t>
      </w:r>
      <w:r w:rsidR="00FF5DF7">
        <w:rPr>
          <w:rFonts w:hint="cs"/>
          <w:rtl/>
        </w:rPr>
        <w:t>-</w:t>
      </w:r>
      <w:r w:rsidRPr="003872A0">
        <w:rPr>
          <w:rtl/>
        </w:rPr>
        <w:tab/>
        <w:t>تعبئ الدولة الموارد والطاقات العامة والخاصة والشعبية من أجل التعليم وتطوير</w:t>
      </w:r>
      <w:r w:rsidRPr="003872A0">
        <w:rPr>
          <w:rFonts w:hint="cs"/>
          <w:rtl/>
        </w:rPr>
        <w:t xml:space="preserve"> </w:t>
      </w:r>
      <w:r w:rsidRPr="003872A0">
        <w:rPr>
          <w:rtl/>
        </w:rPr>
        <w:t xml:space="preserve">البحث </w:t>
      </w:r>
      <w:r w:rsidRPr="003872A0">
        <w:rPr>
          <w:rFonts w:hint="cs"/>
          <w:rtl/>
        </w:rPr>
        <w:t>العلمي</w:t>
      </w:r>
      <w:r w:rsidRPr="003872A0">
        <w:rPr>
          <w:rtl/>
        </w:rPr>
        <w:t xml:space="preserve"> وخاصة البحث من أجل التنمية تشجع الدولة وتطور الحرف والفنون وتساعد على رعايتها من قبل المؤسسات الحكومية والمواطنين.</w:t>
      </w:r>
    </w:p>
    <w:p w:rsidR="00D929DE" w:rsidRPr="003872A0" w:rsidRDefault="00D929DE" w:rsidP="009B1A59">
      <w:pPr>
        <w:pStyle w:val="SingleTxtGA"/>
        <w:rPr>
          <w:rtl/>
        </w:rPr>
      </w:pPr>
      <w:r w:rsidRPr="003872A0">
        <w:rPr>
          <w:rtl/>
        </w:rPr>
        <w:t>18</w:t>
      </w:r>
      <w:r w:rsidRPr="003872A0">
        <w:rPr>
          <w:rFonts w:hint="cs"/>
          <w:rtl/>
        </w:rPr>
        <w:t>3</w:t>
      </w:r>
      <w:r w:rsidR="00FF5DF7">
        <w:rPr>
          <w:rFonts w:hint="cs"/>
          <w:rtl/>
        </w:rPr>
        <w:t>-</w:t>
      </w:r>
      <w:r w:rsidRPr="003872A0">
        <w:rPr>
          <w:rFonts w:hint="cs"/>
          <w:rtl/>
        </w:rPr>
        <w:tab/>
      </w:r>
      <w:r w:rsidRPr="003872A0">
        <w:rPr>
          <w:rtl/>
        </w:rPr>
        <w:t xml:space="preserve">تعترف الدولة بالتنوع </w:t>
      </w:r>
      <w:r w:rsidRPr="003872A0">
        <w:rPr>
          <w:rFonts w:hint="cs"/>
          <w:rtl/>
        </w:rPr>
        <w:t>الثقافي</w:t>
      </w:r>
      <w:r w:rsidRPr="003872A0">
        <w:rPr>
          <w:rtl/>
        </w:rPr>
        <w:t xml:space="preserve"> </w:t>
      </w:r>
      <w:r w:rsidRPr="003872A0">
        <w:rPr>
          <w:rFonts w:hint="cs"/>
          <w:rtl/>
        </w:rPr>
        <w:t>في</w:t>
      </w:r>
      <w:r w:rsidRPr="003872A0">
        <w:rPr>
          <w:rtl/>
        </w:rPr>
        <w:t xml:space="preserve"> السودان وتشجع الثقافات المتعددة على </w:t>
      </w:r>
      <w:r w:rsidRPr="003872A0">
        <w:rPr>
          <w:rFonts w:hint="cs"/>
          <w:rtl/>
        </w:rPr>
        <w:t>الازدهار</w:t>
      </w:r>
      <w:r w:rsidRPr="003872A0">
        <w:rPr>
          <w:rtl/>
        </w:rPr>
        <w:t xml:space="preserve"> المنسجم والتعبير عن نفسها عبر وسائل الإعلام والتعليم. تحم</w:t>
      </w:r>
      <w:r w:rsidR="009B1A59">
        <w:rPr>
          <w:rFonts w:hint="cs"/>
          <w:rtl/>
        </w:rPr>
        <w:t>ي</w:t>
      </w:r>
      <w:r w:rsidRPr="003872A0">
        <w:rPr>
          <w:rtl/>
        </w:rPr>
        <w:t xml:space="preserve"> الدولة التراث </w:t>
      </w:r>
      <w:r w:rsidRPr="003872A0">
        <w:rPr>
          <w:rFonts w:hint="cs"/>
          <w:rtl/>
        </w:rPr>
        <w:t>السوداني</w:t>
      </w:r>
      <w:r w:rsidRPr="003872A0">
        <w:rPr>
          <w:rtl/>
        </w:rPr>
        <w:t xml:space="preserve"> والآثار والأماكن ذات الأهمية القومية أو التاريخية أو الدينية من التخريب والتدنيس والإزالة غير المشروعة والتصدير بوجه غير </w:t>
      </w:r>
      <w:r w:rsidRPr="003872A0">
        <w:rPr>
          <w:rFonts w:hint="cs"/>
          <w:rtl/>
        </w:rPr>
        <w:t>قانوني</w:t>
      </w:r>
      <w:r w:rsidRPr="003872A0">
        <w:rPr>
          <w:rtl/>
        </w:rPr>
        <w:t xml:space="preserve">. كما تكفل الدولة الحرية الأكاديمية </w:t>
      </w:r>
      <w:r w:rsidRPr="003872A0">
        <w:rPr>
          <w:rFonts w:hint="cs"/>
          <w:rtl/>
        </w:rPr>
        <w:t>في</w:t>
      </w:r>
      <w:r w:rsidRPr="003872A0">
        <w:rPr>
          <w:rtl/>
        </w:rPr>
        <w:t xml:space="preserve"> مؤسسات التعليم </w:t>
      </w:r>
      <w:r w:rsidRPr="003872A0">
        <w:rPr>
          <w:rFonts w:hint="cs"/>
          <w:rtl/>
        </w:rPr>
        <w:t>العالي</w:t>
      </w:r>
      <w:r w:rsidRPr="003872A0">
        <w:rPr>
          <w:rtl/>
        </w:rPr>
        <w:t xml:space="preserve"> وتحم</w:t>
      </w:r>
      <w:r w:rsidR="009B1A59">
        <w:rPr>
          <w:rFonts w:hint="cs"/>
          <w:rtl/>
        </w:rPr>
        <w:t>ي</w:t>
      </w:r>
      <w:r w:rsidRPr="003872A0">
        <w:rPr>
          <w:rtl/>
        </w:rPr>
        <w:t xml:space="preserve"> حرية البحث </w:t>
      </w:r>
      <w:r w:rsidRPr="003872A0">
        <w:rPr>
          <w:rFonts w:hint="cs"/>
          <w:rtl/>
        </w:rPr>
        <w:t>العلمي</w:t>
      </w:r>
      <w:r w:rsidRPr="003872A0">
        <w:rPr>
          <w:rtl/>
        </w:rPr>
        <w:t xml:space="preserve"> </w:t>
      </w:r>
      <w:r w:rsidRPr="003872A0">
        <w:rPr>
          <w:rFonts w:hint="cs"/>
          <w:rtl/>
        </w:rPr>
        <w:t>في</w:t>
      </w:r>
      <w:r w:rsidRPr="003872A0">
        <w:rPr>
          <w:rtl/>
        </w:rPr>
        <w:t xml:space="preserve"> إطار الضوابط الأخلاقية للبحث. </w:t>
      </w:r>
    </w:p>
    <w:p w:rsidR="00D929DE" w:rsidRPr="003872A0" w:rsidRDefault="00D929DE" w:rsidP="00373B5F">
      <w:pPr>
        <w:pStyle w:val="SingleTxtGA"/>
        <w:rPr>
          <w:rtl/>
        </w:rPr>
      </w:pPr>
      <w:r w:rsidRPr="003872A0">
        <w:rPr>
          <w:rtl/>
        </w:rPr>
        <w:t>18</w:t>
      </w:r>
      <w:r w:rsidRPr="003872A0">
        <w:rPr>
          <w:rFonts w:hint="cs"/>
          <w:rtl/>
        </w:rPr>
        <w:t>4</w:t>
      </w:r>
      <w:r w:rsidR="00FF5DF7">
        <w:rPr>
          <w:rFonts w:hint="cs"/>
          <w:rtl/>
        </w:rPr>
        <w:t>-</w:t>
      </w:r>
      <w:r w:rsidRPr="003872A0">
        <w:rPr>
          <w:rFonts w:hint="cs"/>
          <w:rtl/>
        </w:rPr>
        <w:tab/>
      </w:r>
      <w:r w:rsidRPr="003872A0">
        <w:rPr>
          <w:rtl/>
        </w:rPr>
        <w:t xml:space="preserve">نصت المادة 44(1) من الدستور وبكل وضوح على الحق </w:t>
      </w:r>
      <w:r w:rsidRPr="003872A0">
        <w:rPr>
          <w:rFonts w:hint="cs"/>
          <w:rtl/>
        </w:rPr>
        <w:t>في</w:t>
      </w:r>
      <w:r w:rsidRPr="003872A0">
        <w:rPr>
          <w:rtl/>
        </w:rPr>
        <w:t xml:space="preserve"> التعليم</w:t>
      </w:r>
      <w:r w:rsidRPr="003872A0">
        <w:rPr>
          <w:rFonts w:hint="cs"/>
          <w:rtl/>
        </w:rPr>
        <w:t xml:space="preserve"> </w:t>
      </w:r>
      <w:r w:rsidRPr="003872A0">
        <w:rPr>
          <w:rtl/>
        </w:rPr>
        <w:t>(</w:t>
      </w:r>
      <w:r w:rsidRPr="003872A0">
        <w:rPr>
          <w:rFonts w:hint="cs"/>
          <w:rtl/>
        </w:rPr>
        <w:t>"</w:t>
      </w:r>
      <w:r w:rsidRPr="003872A0">
        <w:rPr>
          <w:rtl/>
        </w:rPr>
        <w:t>التعليم حق لكل مواطن وعلى الدولة أن تكفل الحصول عليه دون تمييز على أساس الدين أو العنصر أو</w:t>
      </w:r>
      <w:r w:rsidR="00FF5DF7">
        <w:rPr>
          <w:rFonts w:hint="cs"/>
          <w:rtl/>
        </w:rPr>
        <w:t> </w:t>
      </w:r>
      <w:r w:rsidRPr="003872A0">
        <w:rPr>
          <w:rtl/>
        </w:rPr>
        <w:t>العرق أو النوع أو الإعاقة</w:t>
      </w:r>
      <w:r w:rsidRPr="003872A0">
        <w:rPr>
          <w:rFonts w:hint="cs"/>
          <w:rtl/>
        </w:rPr>
        <w:t>"</w:t>
      </w:r>
      <w:r w:rsidR="00FF5DF7">
        <w:rPr>
          <w:rtl/>
        </w:rPr>
        <w:t>). كما نصت أيضاً المادة 44</w:t>
      </w:r>
      <w:r w:rsidRPr="003872A0">
        <w:rPr>
          <w:rtl/>
        </w:rPr>
        <w:t>(2) من الدستور على مجانية التعليم (</w:t>
      </w:r>
      <w:r w:rsidRPr="003872A0">
        <w:rPr>
          <w:rFonts w:hint="cs"/>
          <w:rtl/>
        </w:rPr>
        <w:t>"</w:t>
      </w:r>
      <w:r w:rsidRPr="003872A0">
        <w:rPr>
          <w:rtl/>
        </w:rPr>
        <w:t>التعليم في مستوى الأساس إلزامي وعلى الدولة توفيره مجاناً</w:t>
      </w:r>
      <w:r w:rsidRPr="003872A0">
        <w:rPr>
          <w:rFonts w:hint="cs"/>
          <w:rtl/>
        </w:rPr>
        <w:t>"</w:t>
      </w:r>
      <w:r w:rsidRPr="003872A0">
        <w:rPr>
          <w:rtl/>
        </w:rPr>
        <w:t>).</w:t>
      </w:r>
    </w:p>
    <w:p w:rsidR="00D929DE" w:rsidRPr="003872A0" w:rsidRDefault="00D929DE" w:rsidP="00373B5F">
      <w:pPr>
        <w:pStyle w:val="SingleTxtGA"/>
        <w:rPr>
          <w:rtl/>
        </w:rPr>
      </w:pPr>
      <w:r w:rsidRPr="003872A0">
        <w:rPr>
          <w:rtl/>
        </w:rPr>
        <w:t>18</w:t>
      </w:r>
      <w:r w:rsidRPr="003872A0">
        <w:rPr>
          <w:rFonts w:hint="cs"/>
          <w:rtl/>
        </w:rPr>
        <w:t>5</w:t>
      </w:r>
      <w:r w:rsidR="00FF5DF7">
        <w:rPr>
          <w:rFonts w:hint="cs"/>
          <w:rtl/>
        </w:rPr>
        <w:t>-</w:t>
      </w:r>
      <w:r w:rsidRPr="003872A0">
        <w:rPr>
          <w:rtl/>
        </w:rPr>
        <w:tab/>
        <w:t xml:space="preserve">وأيضاً </w:t>
      </w:r>
      <w:r w:rsidRPr="003872A0">
        <w:rPr>
          <w:rFonts w:hint="cs"/>
          <w:rtl/>
        </w:rPr>
        <w:t>ألزم</w:t>
      </w:r>
      <w:r w:rsidRPr="003872A0">
        <w:rPr>
          <w:rtl/>
        </w:rPr>
        <w:t xml:space="preserve"> الدستور </w:t>
      </w:r>
      <w:r w:rsidRPr="003872A0">
        <w:rPr>
          <w:rFonts w:hint="cs"/>
          <w:rtl/>
        </w:rPr>
        <w:t>في</w:t>
      </w:r>
      <w:r w:rsidR="00FF5DF7">
        <w:rPr>
          <w:rtl/>
        </w:rPr>
        <w:t xml:space="preserve"> المادة 6</w:t>
      </w:r>
      <w:r w:rsidRPr="003872A0">
        <w:rPr>
          <w:rtl/>
        </w:rPr>
        <w:t>(</w:t>
      </w:r>
      <w:r w:rsidRPr="003872A0">
        <w:rPr>
          <w:rFonts w:hint="cs"/>
          <w:rtl/>
        </w:rPr>
        <w:t>ﻫ</w:t>
      </w:r>
      <w:r w:rsidRPr="003872A0">
        <w:rPr>
          <w:rtl/>
        </w:rPr>
        <w:t xml:space="preserve">) </w:t>
      </w:r>
      <w:r w:rsidRPr="003872A0">
        <w:rPr>
          <w:rFonts w:hint="cs"/>
          <w:rtl/>
        </w:rPr>
        <w:t>ب</w:t>
      </w:r>
      <w:r w:rsidRPr="003872A0">
        <w:rPr>
          <w:rtl/>
        </w:rPr>
        <w:t xml:space="preserve">مراعاة حق التعليم بما </w:t>
      </w:r>
      <w:r w:rsidRPr="003872A0">
        <w:rPr>
          <w:rFonts w:hint="cs"/>
          <w:rtl/>
        </w:rPr>
        <w:t>في</w:t>
      </w:r>
      <w:r w:rsidRPr="003872A0">
        <w:rPr>
          <w:rtl/>
        </w:rPr>
        <w:t xml:space="preserve"> ذلك تدريس المواد الدينية لمختلف الأديان </w:t>
      </w:r>
      <w:r w:rsidRPr="003872A0">
        <w:rPr>
          <w:rFonts w:hint="cs"/>
          <w:rtl/>
        </w:rPr>
        <w:t>وأوجب</w:t>
      </w:r>
      <w:r w:rsidRPr="003872A0">
        <w:rPr>
          <w:rtl/>
        </w:rPr>
        <w:t xml:space="preserve"> احترام ذلك الحق. وقد أكد الدستور حق التعليم فيما يتعلق بالأديان </w:t>
      </w:r>
      <w:r w:rsidRPr="003872A0">
        <w:rPr>
          <w:rFonts w:hint="cs"/>
          <w:rtl/>
        </w:rPr>
        <w:t>في</w:t>
      </w:r>
      <w:r w:rsidRPr="003872A0">
        <w:rPr>
          <w:rtl/>
        </w:rPr>
        <w:t xml:space="preserve"> وثيقة الحقوق </w:t>
      </w:r>
      <w:r w:rsidRPr="003872A0">
        <w:rPr>
          <w:rFonts w:hint="cs"/>
          <w:rtl/>
        </w:rPr>
        <w:t>في</w:t>
      </w:r>
      <w:r w:rsidRPr="003872A0">
        <w:rPr>
          <w:rtl/>
        </w:rPr>
        <w:t xml:space="preserve"> المادة </w:t>
      </w:r>
      <w:r w:rsidRPr="003872A0">
        <w:rPr>
          <w:rFonts w:hint="cs"/>
          <w:rtl/>
        </w:rPr>
        <w:t>38</w:t>
      </w:r>
      <w:r w:rsidRPr="003872A0">
        <w:rPr>
          <w:rtl/>
        </w:rPr>
        <w:t xml:space="preserve"> فنص على ما </w:t>
      </w:r>
      <w:r w:rsidRPr="003872A0">
        <w:rPr>
          <w:rFonts w:hint="cs"/>
          <w:rtl/>
        </w:rPr>
        <w:t>يلي</w:t>
      </w:r>
      <w:r w:rsidRPr="003872A0">
        <w:rPr>
          <w:rtl/>
        </w:rPr>
        <w:t xml:space="preserve">: </w:t>
      </w:r>
      <w:r w:rsidRPr="003872A0">
        <w:rPr>
          <w:rFonts w:hint="cs"/>
          <w:rtl/>
        </w:rPr>
        <w:t>"</w:t>
      </w:r>
      <w:r w:rsidRPr="003872A0">
        <w:rPr>
          <w:rtl/>
        </w:rPr>
        <w:t xml:space="preserve">لكل إنسان الحق </w:t>
      </w:r>
      <w:r w:rsidRPr="003872A0">
        <w:rPr>
          <w:rFonts w:hint="cs"/>
          <w:rtl/>
        </w:rPr>
        <w:t>في</w:t>
      </w:r>
      <w:r w:rsidRPr="003872A0">
        <w:rPr>
          <w:rtl/>
        </w:rPr>
        <w:t xml:space="preserve"> حرية العقيدة عن طريق العبادة والتعليم والممارسة أو </w:t>
      </w:r>
      <w:r w:rsidRPr="003872A0">
        <w:rPr>
          <w:rFonts w:hint="cs"/>
          <w:rtl/>
        </w:rPr>
        <w:t xml:space="preserve">أداء </w:t>
      </w:r>
      <w:r w:rsidRPr="003872A0">
        <w:rPr>
          <w:rtl/>
        </w:rPr>
        <w:t xml:space="preserve">الشعائر أو </w:t>
      </w:r>
      <w:r w:rsidRPr="003872A0">
        <w:rPr>
          <w:rFonts w:hint="cs"/>
          <w:rtl/>
        </w:rPr>
        <w:t>الاحتفالات</w:t>
      </w:r>
      <w:r w:rsidRPr="003872A0">
        <w:rPr>
          <w:rtl/>
        </w:rPr>
        <w:t>، وذلك وفقاً لما يتطلبه القانون والنظام العام، ولا يُكره أحد على اعتناق دين لا يؤمن به أو ممارسة طقوس أو شعائر لا يقبل بها طواعية</w:t>
      </w:r>
      <w:r w:rsidRPr="003872A0">
        <w:rPr>
          <w:rFonts w:hint="cs"/>
          <w:rtl/>
        </w:rPr>
        <w:t>"</w:t>
      </w:r>
      <w:r w:rsidRPr="003872A0">
        <w:rPr>
          <w:rtl/>
        </w:rPr>
        <w:t>.</w:t>
      </w:r>
    </w:p>
    <w:p w:rsidR="00D929DE" w:rsidRPr="003872A0" w:rsidRDefault="00D929DE" w:rsidP="00373B5F">
      <w:pPr>
        <w:pStyle w:val="SingleTxtGA"/>
        <w:spacing w:line="370" w:lineRule="exact"/>
        <w:rPr>
          <w:rFonts w:hint="cs"/>
          <w:rtl/>
        </w:rPr>
      </w:pPr>
      <w:r w:rsidRPr="003872A0">
        <w:rPr>
          <w:rtl/>
        </w:rPr>
        <w:t>18</w:t>
      </w:r>
      <w:r w:rsidRPr="003872A0">
        <w:rPr>
          <w:rFonts w:hint="cs"/>
          <w:rtl/>
        </w:rPr>
        <w:t>6</w:t>
      </w:r>
      <w:r w:rsidR="00FF5DF7">
        <w:rPr>
          <w:rFonts w:hint="cs"/>
          <w:rtl/>
        </w:rPr>
        <w:t>-</w:t>
      </w:r>
      <w:r w:rsidRPr="003872A0">
        <w:rPr>
          <w:rtl/>
        </w:rPr>
        <w:tab/>
        <w:t xml:space="preserve">نص قانون التعليم العام لسنة 1992 على جملة أهداف وغايات منها ترسيخ القيم والأخلاق الفاضلة والولاء للوطن والروح الجماعية </w:t>
      </w:r>
      <w:r w:rsidRPr="003872A0">
        <w:rPr>
          <w:rFonts w:hint="cs"/>
          <w:rtl/>
        </w:rPr>
        <w:t>والاعتماد</w:t>
      </w:r>
      <w:r w:rsidRPr="003872A0">
        <w:rPr>
          <w:rtl/>
        </w:rPr>
        <w:t xml:space="preserve"> على الذات والطموح وتنمية القدرات وحب الإنسانية وتنمية </w:t>
      </w:r>
      <w:r w:rsidRPr="003872A0">
        <w:rPr>
          <w:rFonts w:hint="cs"/>
          <w:rtl/>
        </w:rPr>
        <w:t>الوعي</w:t>
      </w:r>
      <w:r w:rsidRPr="003872A0">
        <w:rPr>
          <w:rtl/>
        </w:rPr>
        <w:t xml:space="preserve"> </w:t>
      </w:r>
      <w:r w:rsidRPr="003872A0">
        <w:rPr>
          <w:rFonts w:hint="cs"/>
          <w:rtl/>
        </w:rPr>
        <w:t>البيئي</w:t>
      </w:r>
      <w:r w:rsidRPr="003872A0">
        <w:rPr>
          <w:rtl/>
        </w:rPr>
        <w:t>.</w:t>
      </w:r>
    </w:p>
    <w:p w:rsidR="00D929DE" w:rsidRPr="003872A0" w:rsidRDefault="00FF5DF7" w:rsidP="00373B5F">
      <w:pPr>
        <w:pStyle w:val="H23GA"/>
        <w:spacing w:line="370" w:lineRule="exact"/>
        <w:rPr>
          <w:rFonts w:hint="cs"/>
          <w:rtl/>
        </w:rPr>
      </w:pPr>
      <w:r>
        <w:rPr>
          <w:rFonts w:hint="cs"/>
          <w:rtl/>
        </w:rPr>
        <w:tab/>
      </w:r>
      <w:r>
        <w:rPr>
          <w:rFonts w:hint="cs"/>
          <w:rtl/>
        </w:rPr>
        <w:tab/>
      </w:r>
      <w:r w:rsidR="00D929DE" w:rsidRPr="003872A0">
        <w:rPr>
          <w:rFonts w:hint="cs"/>
          <w:rtl/>
        </w:rPr>
        <w:t>التطبيق العملي للنص</w:t>
      </w:r>
    </w:p>
    <w:p w:rsidR="00D929DE" w:rsidRPr="003872A0" w:rsidRDefault="00D929DE" w:rsidP="00373B5F">
      <w:pPr>
        <w:pStyle w:val="SingleTxtGA"/>
        <w:spacing w:line="370" w:lineRule="exact"/>
      </w:pPr>
      <w:r w:rsidRPr="003872A0">
        <w:rPr>
          <w:rFonts w:hint="cs"/>
          <w:rtl/>
        </w:rPr>
        <w:t>187</w:t>
      </w:r>
      <w:r w:rsidR="00FF5DF7">
        <w:rPr>
          <w:rFonts w:hint="cs"/>
          <w:rtl/>
        </w:rPr>
        <w:t>-</w:t>
      </w:r>
      <w:r w:rsidRPr="003872A0">
        <w:tab/>
      </w:r>
      <w:r w:rsidRPr="003872A0">
        <w:rPr>
          <w:rtl/>
        </w:rPr>
        <w:t xml:space="preserve">وتأسيساً على تطبيق الحق </w:t>
      </w:r>
      <w:r w:rsidRPr="003872A0">
        <w:rPr>
          <w:rFonts w:hint="cs"/>
          <w:rtl/>
        </w:rPr>
        <w:t>في</w:t>
      </w:r>
      <w:r w:rsidRPr="003872A0">
        <w:rPr>
          <w:rtl/>
        </w:rPr>
        <w:t xml:space="preserve"> التعليم والمجانية فقد أخذ التعليم </w:t>
      </w:r>
      <w:r w:rsidRPr="003872A0">
        <w:rPr>
          <w:rFonts w:hint="cs"/>
          <w:rtl/>
        </w:rPr>
        <w:t>في</w:t>
      </w:r>
      <w:r w:rsidRPr="003872A0">
        <w:rPr>
          <w:rtl/>
        </w:rPr>
        <w:t xml:space="preserve"> السودان من واقع الإحصائيات </w:t>
      </w:r>
      <w:r w:rsidRPr="003872A0">
        <w:rPr>
          <w:rFonts w:hint="cs"/>
          <w:rtl/>
        </w:rPr>
        <w:t>في</w:t>
      </w:r>
      <w:r w:rsidRPr="003872A0">
        <w:rPr>
          <w:rtl/>
        </w:rPr>
        <w:t xml:space="preserve"> العام </w:t>
      </w:r>
      <w:r w:rsidRPr="003872A0">
        <w:rPr>
          <w:rFonts w:hint="cs"/>
          <w:rtl/>
        </w:rPr>
        <w:t>الدراسي</w:t>
      </w:r>
      <w:r w:rsidR="0031620F">
        <w:rPr>
          <w:rtl/>
        </w:rPr>
        <w:t xml:space="preserve"> 2007 و</w:t>
      </w:r>
      <w:r w:rsidRPr="003872A0">
        <w:rPr>
          <w:rtl/>
        </w:rPr>
        <w:t xml:space="preserve">2008 </w:t>
      </w:r>
      <w:r w:rsidRPr="003872A0">
        <w:rPr>
          <w:rFonts w:hint="cs"/>
          <w:rtl/>
        </w:rPr>
        <w:t>الآتي</w:t>
      </w:r>
      <w:r w:rsidRPr="003872A0">
        <w:rPr>
          <w:rtl/>
        </w:rPr>
        <w:t>:</w:t>
      </w:r>
    </w:p>
    <w:p w:rsidR="00D929DE" w:rsidRPr="0031620F" w:rsidRDefault="00D929DE" w:rsidP="00373B5F">
      <w:pPr>
        <w:pStyle w:val="SingleTxtGA"/>
        <w:spacing w:line="370" w:lineRule="exact"/>
        <w:rPr>
          <w:spacing w:val="-2"/>
          <w:rtl/>
        </w:rPr>
      </w:pPr>
      <w:r w:rsidRPr="0031620F">
        <w:rPr>
          <w:spacing w:val="-2"/>
          <w:rtl/>
        </w:rPr>
        <w:t>18</w:t>
      </w:r>
      <w:r w:rsidRPr="0031620F">
        <w:rPr>
          <w:rFonts w:hint="cs"/>
          <w:spacing w:val="-2"/>
          <w:rtl/>
        </w:rPr>
        <w:t>8</w:t>
      </w:r>
      <w:r w:rsidR="00FF5DF7" w:rsidRPr="0031620F">
        <w:rPr>
          <w:rFonts w:hint="cs"/>
          <w:spacing w:val="-2"/>
          <w:rtl/>
        </w:rPr>
        <w:t>-</w:t>
      </w:r>
      <w:r w:rsidRPr="0031620F">
        <w:rPr>
          <w:spacing w:val="-2"/>
          <w:rtl/>
        </w:rPr>
        <w:tab/>
        <w:t xml:space="preserve">عند تقسيم الدستور السلطات بين مستويات الحكم المختلفة </w:t>
      </w:r>
      <w:r w:rsidRPr="0031620F">
        <w:rPr>
          <w:rFonts w:hint="cs"/>
          <w:spacing w:val="-2"/>
          <w:rtl/>
        </w:rPr>
        <w:t>في</w:t>
      </w:r>
      <w:r w:rsidRPr="0031620F">
        <w:rPr>
          <w:spacing w:val="-2"/>
          <w:rtl/>
        </w:rPr>
        <w:t xml:space="preserve"> إطار النظام </w:t>
      </w:r>
      <w:r w:rsidRPr="0031620F">
        <w:rPr>
          <w:rFonts w:hint="cs"/>
          <w:spacing w:val="-2"/>
          <w:rtl/>
        </w:rPr>
        <w:t>الاتحادي</w:t>
      </w:r>
      <w:r w:rsidRPr="0031620F">
        <w:rPr>
          <w:spacing w:val="-2"/>
          <w:rtl/>
        </w:rPr>
        <w:t xml:space="preserve">، تم تصنيف "التعليم والبحث </w:t>
      </w:r>
      <w:r w:rsidRPr="0031620F">
        <w:rPr>
          <w:rFonts w:hint="cs"/>
          <w:spacing w:val="-2"/>
          <w:rtl/>
        </w:rPr>
        <w:t>العلمي</w:t>
      </w:r>
      <w:r w:rsidRPr="0031620F">
        <w:rPr>
          <w:spacing w:val="-2"/>
          <w:rtl/>
        </w:rPr>
        <w:t xml:space="preserve">" كاختصاص مشترك بين الأجهزة </w:t>
      </w:r>
      <w:r w:rsidRPr="0031620F">
        <w:rPr>
          <w:rFonts w:hint="cs"/>
          <w:spacing w:val="-2"/>
          <w:rtl/>
        </w:rPr>
        <w:t>الاتحادية</w:t>
      </w:r>
      <w:r w:rsidRPr="0031620F">
        <w:rPr>
          <w:spacing w:val="-2"/>
          <w:rtl/>
        </w:rPr>
        <w:t xml:space="preserve"> و</w:t>
      </w:r>
      <w:r w:rsidR="00FF5DF7" w:rsidRPr="0031620F">
        <w:rPr>
          <w:spacing w:val="-2"/>
          <w:rtl/>
        </w:rPr>
        <w:t>الولائية (المادة</w:t>
      </w:r>
      <w:r w:rsidR="0031620F">
        <w:rPr>
          <w:rFonts w:hint="cs"/>
          <w:spacing w:val="-2"/>
          <w:rtl/>
        </w:rPr>
        <w:t> </w:t>
      </w:r>
      <w:r w:rsidR="00FF5DF7" w:rsidRPr="0031620F">
        <w:rPr>
          <w:spacing w:val="-2"/>
          <w:rtl/>
        </w:rPr>
        <w:t>112</w:t>
      </w:r>
      <w:r w:rsidRPr="0031620F">
        <w:rPr>
          <w:spacing w:val="-2"/>
          <w:rtl/>
        </w:rPr>
        <w:t>(</w:t>
      </w:r>
      <w:r w:rsidRPr="0031620F">
        <w:rPr>
          <w:rFonts w:hint="cs"/>
          <w:spacing w:val="-2"/>
          <w:rtl/>
        </w:rPr>
        <w:t>ﻫ</w:t>
      </w:r>
      <w:r w:rsidRPr="0031620F">
        <w:rPr>
          <w:spacing w:val="-2"/>
          <w:rtl/>
        </w:rPr>
        <w:t>)</w:t>
      </w:r>
      <w:r w:rsidRPr="0031620F">
        <w:rPr>
          <w:rFonts w:hint="cs"/>
          <w:spacing w:val="-2"/>
          <w:rtl/>
        </w:rPr>
        <w:t>)</w:t>
      </w:r>
      <w:r w:rsidRPr="0031620F">
        <w:rPr>
          <w:spacing w:val="-2"/>
          <w:rtl/>
        </w:rPr>
        <w:t xml:space="preserve"> تبرير ذلك أن السلطة </w:t>
      </w:r>
      <w:r w:rsidRPr="0031620F">
        <w:rPr>
          <w:rFonts w:hint="cs"/>
          <w:spacing w:val="-2"/>
          <w:rtl/>
        </w:rPr>
        <w:t>الاتحادية</w:t>
      </w:r>
      <w:r w:rsidRPr="0031620F">
        <w:rPr>
          <w:spacing w:val="-2"/>
          <w:rtl/>
        </w:rPr>
        <w:t xml:space="preserve"> تختص بالتخطيط </w:t>
      </w:r>
      <w:r w:rsidRPr="0031620F">
        <w:rPr>
          <w:rFonts w:hint="cs"/>
          <w:spacing w:val="-2"/>
          <w:rtl/>
        </w:rPr>
        <w:t>القومي</w:t>
      </w:r>
      <w:r w:rsidRPr="0031620F">
        <w:rPr>
          <w:spacing w:val="-2"/>
          <w:rtl/>
        </w:rPr>
        <w:t xml:space="preserve"> والتدريب.</w:t>
      </w:r>
    </w:p>
    <w:p w:rsidR="00D929DE" w:rsidRPr="003872A0" w:rsidRDefault="00D929DE" w:rsidP="00373B5F">
      <w:pPr>
        <w:pStyle w:val="SingleTxtGA"/>
        <w:spacing w:line="370" w:lineRule="exact"/>
        <w:rPr>
          <w:rtl/>
        </w:rPr>
      </w:pPr>
      <w:r w:rsidRPr="003872A0">
        <w:rPr>
          <w:rtl/>
        </w:rPr>
        <w:t>1</w:t>
      </w:r>
      <w:r w:rsidRPr="003872A0">
        <w:rPr>
          <w:rFonts w:hint="cs"/>
          <w:rtl/>
        </w:rPr>
        <w:t>89</w:t>
      </w:r>
      <w:r w:rsidR="0031620F">
        <w:rPr>
          <w:rFonts w:hint="cs"/>
          <w:rtl/>
        </w:rPr>
        <w:t>-</w:t>
      </w:r>
      <w:r w:rsidRPr="003872A0">
        <w:rPr>
          <w:rFonts w:hint="cs"/>
          <w:rtl/>
        </w:rPr>
        <w:tab/>
      </w:r>
      <w:r w:rsidR="0031620F">
        <w:rPr>
          <w:rtl/>
        </w:rPr>
        <w:t>في الفترة من 2004-</w:t>
      </w:r>
      <w:r w:rsidRPr="003872A0">
        <w:rPr>
          <w:rtl/>
        </w:rPr>
        <w:t xml:space="preserve">2009 شهد معدل الالتحاق </w:t>
      </w:r>
      <w:r w:rsidRPr="003872A0">
        <w:rPr>
          <w:rFonts w:hint="cs"/>
          <w:rtl/>
        </w:rPr>
        <w:t>الإجمالي</w:t>
      </w:r>
      <w:r w:rsidRPr="003872A0">
        <w:rPr>
          <w:rtl/>
        </w:rPr>
        <w:t xml:space="preserve"> </w:t>
      </w:r>
      <w:r w:rsidRPr="003872A0">
        <w:rPr>
          <w:rFonts w:hint="cs"/>
          <w:rtl/>
        </w:rPr>
        <w:t>1.1</w:t>
      </w:r>
      <w:r w:rsidRPr="003872A0">
        <w:rPr>
          <w:rtl/>
        </w:rPr>
        <w:t xml:space="preserve"> في المائة سنويا</w:t>
      </w:r>
      <w:r w:rsidR="0031620F">
        <w:rPr>
          <w:rFonts w:hint="cs"/>
          <w:rtl/>
        </w:rPr>
        <w:t>ً</w:t>
      </w:r>
      <w:r w:rsidRPr="003872A0">
        <w:rPr>
          <w:rtl/>
        </w:rPr>
        <w:t xml:space="preserve"> وقد </w:t>
      </w:r>
      <w:r w:rsidRPr="003872A0">
        <w:rPr>
          <w:rFonts w:hint="cs"/>
          <w:rtl/>
        </w:rPr>
        <w:t>أعاق</w:t>
      </w:r>
      <w:r w:rsidRPr="003872A0">
        <w:rPr>
          <w:rtl/>
        </w:rPr>
        <w:t xml:space="preserve"> غياب البيانات قياس معدل الالتحاق الصافي وذلك لعدم وجود شهادات ميلاد لبعض </w:t>
      </w:r>
      <w:r w:rsidRPr="003872A0">
        <w:rPr>
          <w:rFonts w:hint="cs"/>
          <w:rtl/>
        </w:rPr>
        <w:t>الأطفال</w:t>
      </w:r>
      <w:r w:rsidRPr="003872A0">
        <w:rPr>
          <w:rtl/>
        </w:rPr>
        <w:t xml:space="preserve"> عند القبول ولقبول </w:t>
      </w:r>
      <w:r w:rsidRPr="003872A0">
        <w:rPr>
          <w:rFonts w:hint="cs"/>
          <w:rtl/>
        </w:rPr>
        <w:t>الأطفال</w:t>
      </w:r>
      <w:r w:rsidRPr="003872A0">
        <w:rPr>
          <w:rtl/>
        </w:rPr>
        <w:t xml:space="preserve"> في </w:t>
      </w:r>
      <w:r w:rsidRPr="003872A0">
        <w:rPr>
          <w:rFonts w:hint="cs"/>
          <w:rtl/>
        </w:rPr>
        <w:t>أعمار</w:t>
      </w:r>
      <w:r w:rsidRPr="003872A0">
        <w:rPr>
          <w:rtl/>
        </w:rPr>
        <w:t xml:space="preserve"> متفاوتة. </w:t>
      </w:r>
    </w:p>
    <w:p w:rsidR="00D929DE" w:rsidRPr="0031620F" w:rsidRDefault="00D929DE" w:rsidP="00B71BB0">
      <w:pPr>
        <w:pStyle w:val="SingleTxtGA"/>
        <w:spacing w:line="370" w:lineRule="exact"/>
        <w:rPr>
          <w:spacing w:val="-2"/>
          <w:rtl/>
        </w:rPr>
      </w:pPr>
      <w:r w:rsidRPr="0031620F">
        <w:rPr>
          <w:spacing w:val="-2"/>
          <w:rtl/>
        </w:rPr>
        <w:t>19</w:t>
      </w:r>
      <w:r w:rsidRPr="0031620F">
        <w:rPr>
          <w:rFonts w:hint="cs"/>
          <w:spacing w:val="-2"/>
          <w:rtl/>
        </w:rPr>
        <w:t>0</w:t>
      </w:r>
      <w:r w:rsidR="0031620F" w:rsidRPr="0031620F">
        <w:rPr>
          <w:rFonts w:hint="cs"/>
          <w:spacing w:val="-2"/>
          <w:rtl/>
        </w:rPr>
        <w:t>-</w:t>
      </w:r>
      <w:r w:rsidRPr="0031620F">
        <w:rPr>
          <w:rFonts w:hint="cs"/>
          <w:spacing w:val="-2"/>
          <w:rtl/>
        </w:rPr>
        <w:tab/>
      </w:r>
      <w:r w:rsidRPr="0031620F">
        <w:rPr>
          <w:spacing w:val="-2"/>
          <w:rtl/>
        </w:rPr>
        <w:t xml:space="preserve">هنالك برامج محو </w:t>
      </w:r>
      <w:r w:rsidRPr="0031620F">
        <w:rPr>
          <w:rFonts w:hint="cs"/>
          <w:spacing w:val="-2"/>
          <w:rtl/>
        </w:rPr>
        <w:t>الأمية</w:t>
      </w:r>
      <w:r w:rsidRPr="0031620F">
        <w:rPr>
          <w:spacing w:val="-2"/>
          <w:rtl/>
        </w:rPr>
        <w:t xml:space="preserve"> التي تستهدف الرجال والنساء </w:t>
      </w:r>
      <w:r w:rsidR="00B71BB0">
        <w:rPr>
          <w:rFonts w:hint="cs"/>
          <w:spacing w:val="-2"/>
          <w:rtl/>
        </w:rPr>
        <w:t xml:space="preserve">على </w:t>
      </w:r>
      <w:r w:rsidRPr="0031620F">
        <w:rPr>
          <w:spacing w:val="-2"/>
          <w:rtl/>
        </w:rPr>
        <w:t xml:space="preserve">حد سواء والنساء </w:t>
      </w:r>
      <w:r w:rsidRPr="0031620F">
        <w:rPr>
          <w:rFonts w:hint="cs"/>
          <w:spacing w:val="-2"/>
          <w:rtl/>
        </w:rPr>
        <w:t>أكثر</w:t>
      </w:r>
      <w:r w:rsidRPr="0031620F">
        <w:rPr>
          <w:spacing w:val="-2"/>
          <w:rtl/>
        </w:rPr>
        <w:t xml:space="preserve"> التحاقاً. ويجري تنفيذ خطة تهدف للقضاء على الأمية </w:t>
      </w:r>
      <w:r w:rsidRPr="0031620F">
        <w:rPr>
          <w:rFonts w:hint="cs"/>
          <w:spacing w:val="-2"/>
          <w:rtl/>
        </w:rPr>
        <w:t>في</w:t>
      </w:r>
      <w:r w:rsidRPr="0031620F">
        <w:rPr>
          <w:spacing w:val="-2"/>
          <w:rtl/>
        </w:rPr>
        <w:t xml:space="preserve"> العام 2010. (</w:t>
      </w:r>
      <w:r w:rsidRPr="0031620F">
        <w:rPr>
          <w:rFonts w:hint="cs"/>
          <w:spacing w:val="-2"/>
          <w:rtl/>
        </w:rPr>
        <w:t>انظر</w:t>
      </w:r>
      <w:r w:rsidRPr="0031620F">
        <w:rPr>
          <w:spacing w:val="-2"/>
          <w:rtl/>
        </w:rPr>
        <w:t xml:space="preserve"> المرفق رقم 38).</w:t>
      </w:r>
    </w:p>
    <w:p w:rsidR="00D929DE" w:rsidRPr="003872A0" w:rsidRDefault="00D929DE" w:rsidP="009B1A59">
      <w:pPr>
        <w:pStyle w:val="SingleTxtGA"/>
        <w:spacing w:line="370" w:lineRule="exact"/>
        <w:rPr>
          <w:rtl/>
        </w:rPr>
      </w:pPr>
      <w:r w:rsidRPr="003872A0">
        <w:rPr>
          <w:rtl/>
        </w:rPr>
        <w:t>19</w:t>
      </w:r>
      <w:r w:rsidRPr="003872A0">
        <w:rPr>
          <w:rFonts w:hint="cs"/>
          <w:rtl/>
        </w:rPr>
        <w:t>1</w:t>
      </w:r>
      <w:r w:rsidR="0031620F">
        <w:rPr>
          <w:rFonts w:hint="cs"/>
          <w:rtl/>
        </w:rPr>
        <w:t>-</w:t>
      </w:r>
      <w:r w:rsidRPr="003872A0">
        <w:rPr>
          <w:rtl/>
        </w:rPr>
        <w:tab/>
        <w:t>بلغ المجموع الكل</w:t>
      </w:r>
      <w:r w:rsidR="009B1A59">
        <w:rPr>
          <w:rFonts w:hint="cs"/>
          <w:rtl/>
        </w:rPr>
        <w:t>ي</w:t>
      </w:r>
      <w:r w:rsidRPr="003872A0">
        <w:rPr>
          <w:rtl/>
        </w:rPr>
        <w:t xml:space="preserve"> لأعضاء هيئة التدريس بالجامعات الحكومية والأهلية للعام</w:t>
      </w:r>
      <w:r w:rsidR="0031620F">
        <w:rPr>
          <w:rFonts w:hint="cs"/>
          <w:rtl/>
        </w:rPr>
        <w:t> </w:t>
      </w:r>
      <w:r w:rsidRPr="003872A0">
        <w:rPr>
          <w:rtl/>
        </w:rPr>
        <w:t>2008</w:t>
      </w:r>
      <w:r w:rsidR="0031620F">
        <w:rPr>
          <w:rFonts w:hint="cs"/>
          <w:rtl/>
        </w:rPr>
        <w:t>-</w:t>
      </w:r>
      <w:r w:rsidRPr="003872A0">
        <w:rPr>
          <w:rtl/>
        </w:rPr>
        <w:t>2009</w:t>
      </w:r>
      <w:r w:rsidRPr="003872A0">
        <w:rPr>
          <w:rFonts w:hint="cs"/>
          <w:rtl/>
        </w:rPr>
        <w:t>:</w:t>
      </w:r>
      <w:r w:rsidRPr="003872A0">
        <w:rPr>
          <w:rtl/>
        </w:rPr>
        <w:t xml:space="preserve"> </w:t>
      </w:r>
    </w:p>
    <w:p w:rsidR="00D929DE" w:rsidRPr="003872A0" w:rsidRDefault="0031620F" w:rsidP="00373B5F">
      <w:pPr>
        <w:pStyle w:val="SingleTxtGA"/>
        <w:spacing w:after="60" w:line="370" w:lineRule="exact"/>
        <w:rPr>
          <w:rFonts w:hint="cs"/>
          <w:rtl/>
        </w:rPr>
      </w:pPr>
      <w:r>
        <w:rPr>
          <w:rFonts w:hint="cs"/>
          <w:rtl/>
        </w:rPr>
        <w:tab/>
      </w:r>
      <w:r w:rsidR="00D929DE" w:rsidRPr="003872A0">
        <w:rPr>
          <w:rFonts w:hint="cs"/>
          <w:rtl/>
        </w:rPr>
        <w:t>(أ)</w:t>
      </w:r>
      <w:r w:rsidR="00D929DE" w:rsidRPr="003872A0">
        <w:rPr>
          <w:rFonts w:hint="cs"/>
          <w:rtl/>
        </w:rPr>
        <w:tab/>
      </w:r>
      <w:r w:rsidR="00D929DE" w:rsidRPr="003872A0">
        <w:rPr>
          <w:rtl/>
        </w:rPr>
        <w:t>أستاذ محاضر</w:t>
      </w:r>
      <w:r w:rsidR="00D929DE" w:rsidRPr="003872A0">
        <w:rPr>
          <w:rFonts w:hint="cs"/>
          <w:rtl/>
        </w:rPr>
        <w:t xml:space="preserve">، </w:t>
      </w:r>
      <w:r w:rsidR="00D929DE" w:rsidRPr="003872A0">
        <w:rPr>
          <w:rtl/>
        </w:rPr>
        <w:t xml:space="preserve">الذكور </w:t>
      </w:r>
      <w:r>
        <w:rPr>
          <w:rFonts w:hint="cs"/>
          <w:rtl/>
        </w:rPr>
        <w:t xml:space="preserve">299 3، </w:t>
      </w:r>
      <w:r w:rsidR="00D929DE" w:rsidRPr="003872A0">
        <w:rPr>
          <w:rFonts w:hint="cs"/>
          <w:rtl/>
        </w:rPr>
        <w:t>الإناث</w:t>
      </w:r>
      <w:r w:rsidR="00D929DE" w:rsidRPr="003872A0">
        <w:rPr>
          <w:rtl/>
        </w:rPr>
        <w:t xml:space="preserve"> </w:t>
      </w:r>
      <w:r>
        <w:rPr>
          <w:rFonts w:hint="cs"/>
          <w:rtl/>
        </w:rPr>
        <w:t>915 1</w:t>
      </w:r>
      <w:r w:rsidR="00D929DE" w:rsidRPr="003872A0">
        <w:rPr>
          <w:rFonts w:hint="cs"/>
          <w:rtl/>
        </w:rPr>
        <w:t>؛</w:t>
      </w:r>
    </w:p>
    <w:p w:rsidR="00D929DE" w:rsidRPr="003872A0" w:rsidRDefault="0031620F" w:rsidP="00373B5F">
      <w:pPr>
        <w:pStyle w:val="SingleTxtGA"/>
        <w:spacing w:after="60" w:line="370" w:lineRule="exact"/>
        <w:rPr>
          <w:rFonts w:hint="cs"/>
          <w:rtl/>
        </w:rPr>
      </w:pPr>
      <w:r>
        <w:rPr>
          <w:rFonts w:hint="cs"/>
          <w:rtl/>
        </w:rPr>
        <w:tab/>
      </w:r>
      <w:r w:rsidR="00D929DE" w:rsidRPr="003872A0">
        <w:rPr>
          <w:rtl/>
        </w:rPr>
        <w:t>(ب)</w:t>
      </w:r>
      <w:r w:rsidR="00D929DE" w:rsidRPr="003872A0">
        <w:rPr>
          <w:rFonts w:hint="cs"/>
          <w:rtl/>
        </w:rPr>
        <w:tab/>
        <w:t>أستاذ</w:t>
      </w:r>
      <w:r w:rsidR="00D929DE" w:rsidRPr="003872A0">
        <w:rPr>
          <w:rtl/>
        </w:rPr>
        <w:t xml:space="preserve"> مساعد</w:t>
      </w:r>
      <w:r w:rsidR="00D929DE" w:rsidRPr="003872A0">
        <w:rPr>
          <w:rFonts w:hint="cs"/>
          <w:rtl/>
        </w:rPr>
        <w:t xml:space="preserve">، </w:t>
      </w:r>
      <w:r w:rsidR="00D929DE" w:rsidRPr="003872A0">
        <w:rPr>
          <w:rtl/>
        </w:rPr>
        <w:t xml:space="preserve">الذكور </w:t>
      </w:r>
      <w:r>
        <w:rPr>
          <w:rFonts w:hint="cs"/>
          <w:rtl/>
        </w:rPr>
        <w:t xml:space="preserve">773 4، </w:t>
      </w:r>
      <w:r w:rsidR="00D929DE" w:rsidRPr="003872A0">
        <w:rPr>
          <w:rFonts w:hint="cs"/>
          <w:rtl/>
        </w:rPr>
        <w:t>الإناث</w:t>
      </w:r>
      <w:r w:rsidR="00D929DE" w:rsidRPr="003872A0">
        <w:rPr>
          <w:rtl/>
        </w:rPr>
        <w:t xml:space="preserve"> </w:t>
      </w:r>
      <w:r>
        <w:rPr>
          <w:rFonts w:hint="cs"/>
          <w:rtl/>
        </w:rPr>
        <w:t>198 1</w:t>
      </w:r>
      <w:r w:rsidR="00D929DE" w:rsidRPr="003872A0">
        <w:rPr>
          <w:rFonts w:hint="cs"/>
          <w:rtl/>
        </w:rPr>
        <w:t>؛</w:t>
      </w:r>
    </w:p>
    <w:p w:rsidR="00D929DE" w:rsidRPr="0031620F" w:rsidRDefault="0031620F" w:rsidP="00373B5F">
      <w:pPr>
        <w:pStyle w:val="SingleTxtGA"/>
        <w:spacing w:line="370" w:lineRule="exact"/>
        <w:rPr>
          <w:rFonts w:hint="cs"/>
          <w:spacing w:val="-4"/>
          <w:rtl/>
        </w:rPr>
      </w:pPr>
      <w:r w:rsidRPr="0031620F">
        <w:rPr>
          <w:rFonts w:hint="cs"/>
          <w:spacing w:val="-4"/>
          <w:rtl/>
        </w:rPr>
        <w:tab/>
      </w:r>
      <w:r w:rsidR="00D929DE" w:rsidRPr="0031620F">
        <w:rPr>
          <w:spacing w:val="-4"/>
          <w:rtl/>
        </w:rPr>
        <w:t>(ج)</w:t>
      </w:r>
      <w:r w:rsidR="00D929DE" w:rsidRPr="0031620F">
        <w:rPr>
          <w:rFonts w:hint="cs"/>
          <w:spacing w:val="-4"/>
          <w:rtl/>
        </w:rPr>
        <w:tab/>
      </w:r>
      <w:r w:rsidR="00D929DE" w:rsidRPr="0031620F">
        <w:rPr>
          <w:spacing w:val="-4"/>
          <w:rtl/>
        </w:rPr>
        <w:t xml:space="preserve">بلغ عد أعضاء هيئة التدريس الذين يحملون </w:t>
      </w:r>
      <w:r w:rsidR="00D929DE" w:rsidRPr="0031620F">
        <w:rPr>
          <w:rFonts w:hint="cs"/>
          <w:spacing w:val="-4"/>
          <w:rtl/>
        </w:rPr>
        <w:t>الدكتوراه</w:t>
      </w:r>
      <w:r w:rsidR="00D929DE" w:rsidRPr="0031620F">
        <w:rPr>
          <w:spacing w:val="-4"/>
          <w:rtl/>
        </w:rPr>
        <w:t xml:space="preserve"> </w:t>
      </w:r>
      <w:r w:rsidR="00D929DE" w:rsidRPr="0031620F">
        <w:rPr>
          <w:rFonts w:hint="cs"/>
          <w:spacing w:val="-4"/>
          <w:rtl/>
        </w:rPr>
        <w:t>913،</w:t>
      </w:r>
      <w:r w:rsidR="00D929DE" w:rsidRPr="0031620F">
        <w:rPr>
          <w:spacing w:val="-4"/>
          <w:rtl/>
        </w:rPr>
        <w:t xml:space="preserve"> الماجستير </w:t>
      </w:r>
      <w:r w:rsidR="00D929DE" w:rsidRPr="0031620F">
        <w:rPr>
          <w:rFonts w:hint="cs"/>
          <w:spacing w:val="-4"/>
          <w:rtl/>
        </w:rPr>
        <w:t>708.</w:t>
      </w:r>
    </w:p>
    <w:p w:rsidR="00D929DE" w:rsidRPr="003872A0" w:rsidRDefault="0031620F" w:rsidP="00373B5F">
      <w:pPr>
        <w:pStyle w:val="SingleTxtGA"/>
        <w:spacing w:line="370" w:lineRule="exact"/>
        <w:rPr>
          <w:rFonts w:hint="cs"/>
          <w:b/>
          <w:bCs/>
          <w:rtl/>
        </w:rPr>
      </w:pPr>
      <w:r>
        <w:rPr>
          <w:rFonts w:hint="cs"/>
          <w:rtl/>
        </w:rPr>
        <w:tab/>
      </w:r>
      <w:r w:rsidR="00D929DE" w:rsidRPr="003872A0">
        <w:rPr>
          <w:rtl/>
        </w:rPr>
        <w:t xml:space="preserve">والجداول المرفقة توضح بالتفصيل </w:t>
      </w:r>
      <w:r w:rsidR="00D929DE" w:rsidRPr="003872A0">
        <w:rPr>
          <w:rFonts w:hint="cs"/>
          <w:rtl/>
        </w:rPr>
        <w:t>للأعوام</w:t>
      </w:r>
      <w:r w:rsidR="00D929DE" w:rsidRPr="003872A0">
        <w:rPr>
          <w:rtl/>
        </w:rPr>
        <w:t xml:space="preserve"> 2006- 2009</w:t>
      </w:r>
      <w:r w:rsidR="00D929DE" w:rsidRPr="003872A0">
        <w:rPr>
          <w:rFonts w:hint="cs"/>
          <w:rtl/>
        </w:rPr>
        <w:t>.</w:t>
      </w:r>
      <w:r w:rsidR="00D929DE" w:rsidRPr="003872A0">
        <w:rPr>
          <w:rtl/>
        </w:rPr>
        <w:t xml:space="preserve"> </w:t>
      </w:r>
    </w:p>
    <w:p w:rsidR="00D929DE" w:rsidRPr="003872A0" w:rsidRDefault="0031620F" w:rsidP="00373B5F">
      <w:pPr>
        <w:pStyle w:val="H23GA"/>
        <w:spacing w:line="370" w:lineRule="exact"/>
        <w:rPr>
          <w:rFonts w:hint="cs"/>
          <w:rtl/>
          <w:lang w:bidi="ar-AE"/>
        </w:rPr>
      </w:pPr>
      <w:r>
        <w:rPr>
          <w:rFonts w:hint="cs"/>
          <w:rtl/>
          <w:lang w:bidi="ar-AE"/>
        </w:rPr>
        <w:tab/>
      </w:r>
      <w:r>
        <w:rPr>
          <w:rFonts w:hint="cs"/>
          <w:rtl/>
          <w:lang w:bidi="ar-AE"/>
        </w:rPr>
        <w:tab/>
      </w:r>
      <w:r w:rsidR="00D929DE" w:rsidRPr="003872A0">
        <w:rPr>
          <w:rFonts w:hint="cs"/>
          <w:rtl/>
          <w:lang w:bidi="ar-AE"/>
        </w:rPr>
        <w:t>الصندوق القومي لرعاية الطلاب</w:t>
      </w:r>
    </w:p>
    <w:p w:rsidR="00D929DE" w:rsidRPr="003872A0" w:rsidRDefault="00D929DE" w:rsidP="00373B5F">
      <w:pPr>
        <w:pStyle w:val="SingleTxtGA"/>
        <w:spacing w:line="370" w:lineRule="exact"/>
        <w:rPr>
          <w:rtl/>
        </w:rPr>
      </w:pPr>
      <w:r w:rsidRPr="003872A0">
        <w:rPr>
          <w:rtl/>
        </w:rPr>
        <w:t>19</w:t>
      </w:r>
      <w:r w:rsidRPr="003872A0">
        <w:rPr>
          <w:rFonts w:hint="cs"/>
          <w:rtl/>
        </w:rPr>
        <w:t>2</w:t>
      </w:r>
      <w:r w:rsidR="0031620F">
        <w:rPr>
          <w:rFonts w:hint="cs"/>
          <w:rtl/>
        </w:rPr>
        <w:t>-</w:t>
      </w:r>
      <w:r w:rsidRPr="003872A0">
        <w:rPr>
          <w:rFonts w:hint="cs"/>
          <w:rtl/>
        </w:rPr>
        <w:tab/>
      </w:r>
      <w:r w:rsidRPr="003872A0">
        <w:rPr>
          <w:rtl/>
        </w:rPr>
        <w:t xml:space="preserve">أنشأت الدولة صندوقاً يعرف بالصندوق </w:t>
      </w:r>
      <w:r w:rsidRPr="003872A0">
        <w:rPr>
          <w:rFonts w:hint="cs"/>
          <w:rtl/>
        </w:rPr>
        <w:t>القومي</w:t>
      </w:r>
      <w:r w:rsidRPr="003872A0">
        <w:rPr>
          <w:rtl/>
        </w:rPr>
        <w:t xml:space="preserve"> لرعاية الطلاب يقدم خدمات لطلاب التعليم </w:t>
      </w:r>
      <w:r w:rsidRPr="003872A0">
        <w:rPr>
          <w:rFonts w:hint="cs"/>
          <w:rtl/>
        </w:rPr>
        <w:t>العالي</w:t>
      </w:r>
      <w:r w:rsidRPr="003872A0">
        <w:rPr>
          <w:rtl/>
        </w:rPr>
        <w:t xml:space="preserve"> على المستوى </w:t>
      </w:r>
      <w:r w:rsidRPr="003872A0">
        <w:rPr>
          <w:rFonts w:hint="cs"/>
          <w:rtl/>
        </w:rPr>
        <w:t>القومي</w:t>
      </w:r>
      <w:r w:rsidRPr="003872A0">
        <w:rPr>
          <w:rtl/>
        </w:rPr>
        <w:t xml:space="preserve">، وتتمثل الخدمات </w:t>
      </w:r>
      <w:r w:rsidRPr="003872A0">
        <w:rPr>
          <w:rFonts w:hint="cs"/>
          <w:rtl/>
        </w:rPr>
        <w:t>في</w:t>
      </w:r>
      <w:r w:rsidRPr="003872A0">
        <w:rPr>
          <w:rtl/>
        </w:rPr>
        <w:t xml:space="preserve"> السكن والرعاية </w:t>
      </w:r>
      <w:r w:rsidRPr="003872A0">
        <w:rPr>
          <w:rFonts w:hint="cs"/>
          <w:rtl/>
        </w:rPr>
        <w:t>الاجتماعية</w:t>
      </w:r>
      <w:r w:rsidRPr="003872A0">
        <w:rPr>
          <w:rtl/>
        </w:rPr>
        <w:t xml:space="preserve"> وكفالة الطلاب والرعاية الصحية والإشراف على المناشط الطلابية.</w:t>
      </w:r>
    </w:p>
    <w:p w:rsidR="00D929DE" w:rsidRPr="003872A0" w:rsidRDefault="00D929DE" w:rsidP="00373B5F">
      <w:pPr>
        <w:pStyle w:val="SingleTxtGA"/>
        <w:spacing w:line="370" w:lineRule="exact"/>
        <w:rPr>
          <w:rtl/>
        </w:rPr>
      </w:pPr>
      <w:r w:rsidRPr="003872A0">
        <w:rPr>
          <w:rtl/>
        </w:rPr>
        <w:t>19</w:t>
      </w:r>
      <w:r w:rsidRPr="003872A0">
        <w:rPr>
          <w:rFonts w:hint="cs"/>
          <w:rtl/>
        </w:rPr>
        <w:t>3</w:t>
      </w:r>
      <w:r w:rsidR="0031620F">
        <w:rPr>
          <w:rFonts w:hint="cs"/>
          <w:rtl/>
        </w:rPr>
        <w:t>-</w:t>
      </w:r>
      <w:r w:rsidRPr="003872A0">
        <w:rPr>
          <w:rFonts w:hint="cs"/>
          <w:rtl/>
        </w:rPr>
        <w:tab/>
      </w:r>
      <w:r w:rsidRPr="003872A0">
        <w:rPr>
          <w:rtl/>
        </w:rPr>
        <w:t xml:space="preserve">على الرغم من </w:t>
      </w:r>
      <w:r w:rsidRPr="003872A0">
        <w:rPr>
          <w:rFonts w:hint="cs"/>
          <w:rtl/>
        </w:rPr>
        <w:t>المساعي</w:t>
      </w:r>
      <w:r w:rsidRPr="003872A0">
        <w:rPr>
          <w:rtl/>
        </w:rPr>
        <w:t xml:space="preserve"> الجادة للصندوق </w:t>
      </w:r>
      <w:r w:rsidRPr="003872A0">
        <w:rPr>
          <w:rFonts w:hint="cs"/>
          <w:rtl/>
        </w:rPr>
        <w:t>في</w:t>
      </w:r>
      <w:r w:rsidRPr="003872A0">
        <w:rPr>
          <w:rtl/>
        </w:rPr>
        <w:t xml:space="preserve"> توفير </w:t>
      </w:r>
      <w:r w:rsidRPr="003872A0">
        <w:rPr>
          <w:rFonts w:hint="cs"/>
          <w:rtl/>
        </w:rPr>
        <w:t>احتياجات</w:t>
      </w:r>
      <w:r w:rsidRPr="003872A0">
        <w:rPr>
          <w:rtl/>
        </w:rPr>
        <w:t xml:space="preserve"> الطلاب ومساعدتهم ما</w:t>
      </w:r>
      <w:r w:rsidR="0031620F">
        <w:rPr>
          <w:rFonts w:hint="cs"/>
          <w:rtl/>
        </w:rPr>
        <w:t> </w:t>
      </w:r>
      <w:r w:rsidRPr="003872A0">
        <w:rPr>
          <w:rtl/>
        </w:rPr>
        <w:t xml:space="preserve">أمكن ذلك </w:t>
      </w:r>
      <w:r w:rsidRPr="003872A0">
        <w:rPr>
          <w:rFonts w:hint="cs"/>
          <w:rtl/>
        </w:rPr>
        <w:t>إلا</w:t>
      </w:r>
      <w:r w:rsidRPr="003872A0">
        <w:rPr>
          <w:rtl/>
        </w:rPr>
        <w:t xml:space="preserve"> أنه تواجهه مشاكل </w:t>
      </w:r>
      <w:r w:rsidRPr="003872A0">
        <w:rPr>
          <w:rFonts w:hint="cs"/>
          <w:rtl/>
        </w:rPr>
        <w:t>في</w:t>
      </w:r>
      <w:r w:rsidRPr="003872A0">
        <w:rPr>
          <w:rtl/>
        </w:rPr>
        <w:t xml:space="preserve"> التمويل </w:t>
      </w:r>
      <w:r w:rsidRPr="003872A0">
        <w:rPr>
          <w:rFonts w:hint="cs"/>
          <w:rtl/>
        </w:rPr>
        <w:t>الكافي</w:t>
      </w:r>
      <w:r w:rsidRPr="003872A0">
        <w:rPr>
          <w:rtl/>
        </w:rPr>
        <w:t>.</w:t>
      </w:r>
    </w:p>
    <w:p w:rsidR="00D929DE" w:rsidRPr="003872A0" w:rsidRDefault="0031620F" w:rsidP="0031620F">
      <w:pPr>
        <w:pStyle w:val="H23GA"/>
        <w:rPr>
          <w:rtl/>
          <w:lang w:bidi="ar-AE"/>
        </w:rPr>
      </w:pPr>
      <w:r>
        <w:rPr>
          <w:rFonts w:hint="cs"/>
          <w:rtl/>
        </w:rPr>
        <w:tab/>
      </w:r>
      <w:r>
        <w:rPr>
          <w:rFonts w:hint="cs"/>
          <w:rtl/>
        </w:rPr>
        <w:tab/>
      </w:r>
      <w:r w:rsidR="00D929DE" w:rsidRPr="003872A0">
        <w:rPr>
          <w:rFonts w:hint="cs"/>
          <w:rtl/>
        </w:rPr>
        <w:t>عدد</w:t>
      </w:r>
      <w:r w:rsidR="00D929DE" w:rsidRPr="003872A0">
        <w:rPr>
          <w:rFonts w:hint="cs"/>
          <w:rtl/>
          <w:lang w:bidi="ar-AE"/>
        </w:rPr>
        <w:t xml:space="preserve"> الطلاب والطالبات المستفيدين من خدمات الصندوق</w:t>
      </w:r>
    </w:p>
    <w:p w:rsidR="00D929DE" w:rsidRPr="0031620F" w:rsidRDefault="00D929DE" w:rsidP="0031620F">
      <w:pPr>
        <w:pStyle w:val="SingleTxtGA"/>
        <w:rPr>
          <w:spacing w:val="-2"/>
          <w:rtl/>
        </w:rPr>
      </w:pPr>
      <w:r w:rsidRPr="003872A0">
        <w:rPr>
          <w:rtl/>
        </w:rPr>
        <w:t>19</w:t>
      </w:r>
      <w:r w:rsidRPr="003872A0">
        <w:rPr>
          <w:rFonts w:hint="cs"/>
          <w:rtl/>
        </w:rPr>
        <w:t>4</w:t>
      </w:r>
      <w:r w:rsidR="0031620F">
        <w:rPr>
          <w:rFonts w:hint="cs"/>
          <w:rtl/>
        </w:rPr>
        <w:t>-</w:t>
      </w:r>
      <w:r w:rsidRPr="003872A0">
        <w:rPr>
          <w:rtl/>
        </w:rPr>
        <w:tab/>
        <w:t xml:space="preserve">يقدم الصندوق كفالة للطلاب عبارة عن مبالغ تقدم للطلاب الفقراء عبر لجنة من </w:t>
      </w:r>
      <w:r w:rsidRPr="0031620F">
        <w:rPr>
          <w:spacing w:val="-2"/>
          <w:rtl/>
        </w:rPr>
        <w:t>الصندوق وعمادة الطلاب بالجامعات وأخصائيين اجتماعيين وقد بلغ عدد المستفيدين من هذه</w:t>
      </w:r>
      <w:r w:rsidR="0031620F">
        <w:rPr>
          <w:rFonts w:hint="cs"/>
          <w:spacing w:val="-2"/>
          <w:rtl/>
        </w:rPr>
        <w:t> </w:t>
      </w:r>
      <w:r w:rsidRPr="0031620F">
        <w:rPr>
          <w:spacing w:val="-2"/>
          <w:rtl/>
        </w:rPr>
        <w:t xml:space="preserve">الكفالة للعام 2005 </w:t>
      </w:r>
      <w:r w:rsidRPr="0031620F">
        <w:rPr>
          <w:rFonts w:hint="cs"/>
          <w:spacing w:val="-2"/>
          <w:rtl/>
        </w:rPr>
        <w:t>حوالي</w:t>
      </w:r>
      <w:r w:rsidRPr="0031620F">
        <w:rPr>
          <w:spacing w:val="-2"/>
          <w:rtl/>
        </w:rPr>
        <w:t xml:space="preserve"> </w:t>
      </w:r>
      <w:r w:rsidR="0031620F" w:rsidRPr="0031620F">
        <w:rPr>
          <w:rFonts w:hint="cs"/>
          <w:spacing w:val="-2"/>
          <w:rtl/>
        </w:rPr>
        <w:t xml:space="preserve">309 90 </w:t>
      </w:r>
      <w:r w:rsidRPr="0031620F">
        <w:rPr>
          <w:rFonts w:hint="cs"/>
          <w:spacing w:val="-2"/>
          <w:rtl/>
        </w:rPr>
        <w:t>طلاب وطالبات</w:t>
      </w:r>
      <w:r w:rsidRPr="0031620F">
        <w:rPr>
          <w:spacing w:val="-2"/>
          <w:rtl/>
        </w:rPr>
        <w:t xml:space="preserve"> وللعام 2006 </w:t>
      </w:r>
      <w:r w:rsidRPr="0031620F">
        <w:rPr>
          <w:rFonts w:hint="cs"/>
          <w:spacing w:val="-2"/>
          <w:rtl/>
        </w:rPr>
        <w:t>حوالي</w:t>
      </w:r>
      <w:r w:rsidRPr="0031620F">
        <w:rPr>
          <w:spacing w:val="-2"/>
          <w:rtl/>
        </w:rPr>
        <w:t xml:space="preserve"> </w:t>
      </w:r>
      <w:r w:rsidR="0031620F" w:rsidRPr="0031620F">
        <w:rPr>
          <w:rFonts w:hint="cs"/>
          <w:spacing w:val="-2"/>
          <w:rtl/>
        </w:rPr>
        <w:t xml:space="preserve">131 96 </w:t>
      </w:r>
      <w:r w:rsidRPr="0031620F">
        <w:rPr>
          <w:spacing w:val="-2"/>
          <w:rtl/>
        </w:rPr>
        <w:t>طالب</w:t>
      </w:r>
      <w:r w:rsidRPr="0031620F">
        <w:rPr>
          <w:rFonts w:hint="cs"/>
          <w:spacing w:val="-2"/>
          <w:rtl/>
        </w:rPr>
        <w:t>ا</w:t>
      </w:r>
      <w:r w:rsidR="0031620F" w:rsidRPr="0031620F">
        <w:rPr>
          <w:rFonts w:hint="cs"/>
          <w:spacing w:val="-2"/>
          <w:rtl/>
        </w:rPr>
        <w:t>ً</w:t>
      </w:r>
      <w:r w:rsidRPr="0031620F">
        <w:rPr>
          <w:spacing w:val="-2"/>
          <w:rtl/>
        </w:rPr>
        <w:t xml:space="preserve"> وطالبة.</w:t>
      </w:r>
    </w:p>
    <w:p w:rsidR="00D929DE" w:rsidRPr="003872A0" w:rsidRDefault="00D929DE" w:rsidP="0031620F">
      <w:pPr>
        <w:pStyle w:val="SingleTxtGA"/>
        <w:rPr>
          <w:rtl/>
        </w:rPr>
      </w:pPr>
      <w:r w:rsidRPr="003872A0">
        <w:rPr>
          <w:rtl/>
        </w:rPr>
        <w:t>19</w:t>
      </w:r>
      <w:r w:rsidRPr="003872A0">
        <w:rPr>
          <w:rFonts w:hint="cs"/>
          <w:rtl/>
        </w:rPr>
        <w:t>5</w:t>
      </w:r>
      <w:r w:rsidR="0031620F">
        <w:rPr>
          <w:rFonts w:hint="cs"/>
          <w:rtl/>
        </w:rPr>
        <w:t>-</w:t>
      </w:r>
      <w:r w:rsidRPr="003872A0">
        <w:rPr>
          <w:rtl/>
        </w:rPr>
        <w:tab/>
        <w:t xml:space="preserve">يساهم الصندوق بالرعاية الصحية من خلال </w:t>
      </w:r>
      <w:r w:rsidRPr="003872A0">
        <w:rPr>
          <w:rFonts w:hint="cs"/>
          <w:rtl/>
        </w:rPr>
        <w:t>إدخال</w:t>
      </w:r>
      <w:r w:rsidRPr="003872A0">
        <w:rPr>
          <w:rtl/>
        </w:rPr>
        <w:t xml:space="preserve"> طلاب التعليم </w:t>
      </w:r>
      <w:r w:rsidRPr="003872A0">
        <w:rPr>
          <w:rFonts w:hint="cs"/>
          <w:rtl/>
        </w:rPr>
        <w:t>العالي</w:t>
      </w:r>
      <w:r w:rsidRPr="003872A0">
        <w:rPr>
          <w:rtl/>
        </w:rPr>
        <w:t xml:space="preserve"> </w:t>
      </w:r>
      <w:r w:rsidRPr="003872A0">
        <w:rPr>
          <w:rFonts w:hint="cs"/>
          <w:rtl/>
        </w:rPr>
        <w:t>في</w:t>
      </w:r>
      <w:r w:rsidRPr="003872A0">
        <w:rPr>
          <w:rtl/>
        </w:rPr>
        <w:t xml:space="preserve"> خدمة التأمين </w:t>
      </w:r>
      <w:r w:rsidRPr="003872A0">
        <w:rPr>
          <w:rFonts w:hint="cs"/>
          <w:rtl/>
        </w:rPr>
        <w:t>الصحي</w:t>
      </w:r>
      <w:r w:rsidRPr="003872A0">
        <w:rPr>
          <w:rtl/>
        </w:rPr>
        <w:t xml:space="preserve"> حيث بلغ عدد المستفيدين (</w:t>
      </w:r>
      <w:r w:rsidR="0031620F">
        <w:rPr>
          <w:rFonts w:hint="cs"/>
          <w:rtl/>
        </w:rPr>
        <w:t>203 5</w:t>
      </w:r>
      <w:r w:rsidRPr="003872A0">
        <w:rPr>
          <w:rtl/>
        </w:rPr>
        <w:t xml:space="preserve">) </w:t>
      </w:r>
      <w:r w:rsidRPr="003872A0">
        <w:rPr>
          <w:rFonts w:hint="cs"/>
          <w:rtl/>
        </w:rPr>
        <w:t>مستفيدين ومستفيدات</w:t>
      </w:r>
      <w:r w:rsidRPr="003872A0">
        <w:rPr>
          <w:rtl/>
        </w:rPr>
        <w:t xml:space="preserve"> كما تقوم إدارة الصندوق بدعم الوحدات العلاجية بالإضافة </w:t>
      </w:r>
      <w:r w:rsidRPr="003872A0">
        <w:rPr>
          <w:rFonts w:hint="cs"/>
          <w:rtl/>
        </w:rPr>
        <w:t>إلى</w:t>
      </w:r>
      <w:r w:rsidRPr="003872A0">
        <w:rPr>
          <w:rtl/>
        </w:rPr>
        <w:t xml:space="preserve"> مساهمة الصندوق </w:t>
      </w:r>
      <w:r w:rsidRPr="003872A0">
        <w:rPr>
          <w:rFonts w:hint="cs"/>
          <w:rtl/>
        </w:rPr>
        <w:t>في</w:t>
      </w:r>
      <w:r w:rsidRPr="003872A0">
        <w:rPr>
          <w:rtl/>
        </w:rPr>
        <w:t xml:space="preserve"> تكاليف علاج الطلاب بالداخل والخارج.</w:t>
      </w:r>
    </w:p>
    <w:p w:rsidR="00D929DE" w:rsidRPr="003872A0" w:rsidRDefault="00D929DE" w:rsidP="0031620F">
      <w:pPr>
        <w:pStyle w:val="SingleTxtGA"/>
        <w:rPr>
          <w:rtl/>
        </w:rPr>
      </w:pPr>
      <w:r w:rsidRPr="003872A0">
        <w:rPr>
          <w:rtl/>
        </w:rPr>
        <w:t>19</w:t>
      </w:r>
      <w:r w:rsidRPr="003872A0">
        <w:rPr>
          <w:rFonts w:hint="cs"/>
          <w:rtl/>
        </w:rPr>
        <w:t>6</w:t>
      </w:r>
      <w:r w:rsidR="0031620F">
        <w:rPr>
          <w:rFonts w:hint="cs"/>
          <w:rtl/>
        </w:rPr>
        <w:t>-</w:t>
      </w:r>
      <w:r w:rsidRPr="003872A0">
        <w:rPr>
          <w:rtl/>
        </w:rPr>
        <w:tab/>
        <w:t xml:space="preserve">فيما يتعلق بترحيل الطلاب تم توفير عدد 68 </w:t>
      </w:r>
      <w:r w:rsidRPr="003872A0">
        <w:rPr>
          <w:rFonts w:hint="cs"/>
          <w:rtl/>
        </w:rPr>
        <w:t>حافلة</w:t>
      </w:r>
      <w:r w:rsidRPr="003872A0">
        <w:rPr>
          <w:rtl/>
        </w:rPr>
        <w:t xml:space="preserve"> لترحيل الطلاب من و</w:t>
      </w:r>
      <w:r w:rsidRPr="003872A0">
        <w:rPr>
          <w:rFonts w:hint="cs"/>
          <w:rtl/>
        </w:rPr>
        <w:t>إلى</w:t>
      </w:r>
      <w:r w:rsidRPr="003872A0">
        <w:rPr>
          <w:rtl/>
        </w:rPr>
        <w:t xml:space="preserve"> مواقع السكن والدراسة </w:t>
      </w:r>
      <w:r w:rsidRPr="003872A0">
        <w:rPr>
          <w:rFonts w:hint="cs"/>
          <w:rtl/>
        </w:rPr>
        <w:t>في</w:t>
      </w:r>
      <w:r w:rsidRPr="003872A0">
        <w:rPr>
          <w:rtl/>
        </w:rPr>
        <w:t xml:space="preserve"> العاصمة والولايات. كما يقدم الصندوق </w:t>
      </w:r>
      <w:r w:rsidRPr="003872A0">
        <w:rPr>
          <w:rFonts w:hint="cs"/>
          <w:rtl/>
        </w:rPr>
        <w:t>في</w:t>
      </w:r>
      <w:r w:rsidRPr="003872A0">
        <w:rPr>
          <w:rtl/>
        </w:rPr>
        <w:t xml:space="preserve"> </w:t>
      </w:r>
      <w:r w:rsidRPr="003872A0">
        <w:rPr>
          <w:rFonts w:hint="cs"/>
          <w:rtl/>
        </w:rPr>
        <w:t>إطار</w:t>
      </w:r>
      <w:r w:rsidRPr="003872A0">
        <w:rPr>
          <w:rtl/>
        </w:rPr>
        <w:t xml:space="preserve"> الرعاية </w:t>
      </w:r>
      <w:r w:rsidRPr="003872A0">
        <w:rPr>
          <w:rFonts w:hint="cs"/>
          <w:rtl/>
        </w:rPr>
        <w:t>الاجتماعية</w:t>
      </w:r>
      <w:r w:rsidRPr="003872A0">
        <w:rPr>
          <w:rtl/>
        </w:rPr>
        <w:t xml:space="preserve"> للطلاب مبالغ مباشرة </w:t>
      </w:r>
      <w:r w:rsidRPr="003872A0">
        <w:rPr>
          <w:rFonts w:hint="cs"/>
          <w:rtl/>
        </w:rPr>
        <w:t>في</w:t>
      </w:r>
      <w:r w:rsidRPr="003872A0">
        <w:rPr>
          <w:rtl/>
        </w:rPr>
        <w:t xml:space="preserve"> الحالات الطارئة (سرقة، سفر،</w:t>
      </w:r>
      <w:r w:rsidRPr="003872A0">
        <w:rPr>
          <w:rFonts w:hint="cs"/>
          <w:rtl/>
        </w:rPr>
        <w:t xml:space="preserve"> </w:t>
      </w:r>
      <w:r w:rsidR="0031620F">
        <w:rPr>
          <w:rFonts w:hint="cs"/>
          <w:rtl/>
        </w:rPr>
        <w:t>إ</w:t>
      </w:r>
      <w:r w:rsidRPr="003872A0">
        <w:rPr>
          <w:rtl/>
        </w:rPr>
        <w:t xml:space="preserve">لخ)، خارج نطاق الدعم </w:t>
      </w:r>
      <w:r w:rsidRPr="003872A0">
        <w:rPr>
          <w:rFonts w:hint="cs"/>
          <w:rtl/>
        </w:rPr>
        <w:t>الشهري</w:t>
      </w:r>
      <w:r w:rsidRPr="003872A0">
        <w:rPr>
          <w:rtl/>
        </w:rPr>
        <w:t xml:space="preserve">. كما يعمل الصندوق على توفير معينات للطلاب ذوى الإعاقة لتوفير </w:t>
      </w:r>
      <w:r w:rsidRPr="003872A0">
        <w:rPr>
          <w:rFonts w:hint="cs"/>
          <w:rtl/>
        </w:rPr>
        <w:t>احتياجاتهم</w:t>
      </w:r>
      <w:r w:rsidRPr="003872A0">
        <w:rPr>
          <w:rtl/>
        </w:rPr>
        <w:t>.</w:t>
      </w:r>
    </w:p>
    <w:p w:rsidR="00D929DE" w:rsidRPr="003872A0" w:rsidRDefault="00D929DE" w:rsidP="0031620F">
      <w:pPr>
        <w:pStyle w:val="SingleTxtGA"/>
        <w:rPr>
          <w:rFonts w:hint="cs"/>
          <w:rtl/>
        </w:rPr>
      </w:pPr>
      <w:r w:rsidRPr="003872A0">
        <w:rPr>
          <w:rtl/>
        </w:rPr>
        <w:t>19</w:t>
      </w:r>
      <w:r w:rsidRPr="003872A0">
        <w:rPr>
          <w:rFonts w:hint="cs"/>
          <w:rtl/>
        </w:rPr>
        <w:t>7</w:t>
      </w:r>
      <w:r w:rsidR="0031620F">
        <w:rPr>
          <w:rFonts w:hint="cs"/>
          <w:rtl/>
        </w:rPr>
        <w:t>-</w:t>
      </w:r>
      <w:r w:rsidRPr="003872A0">
        <w:rPr>
          <w:rtl/>
        </w:rPr>
        <w:tab/>
      </w:r>
      <w:r w:rsidRPr="003872A0">
        <w:rPr>
          <w:rFonts w:hint="cs"/>
          <w:rtl/>
        </w:rPr>
        <w:t>في</w:t>
      </w:r>
      <w:r w:rsidRPr="003872A0">
        <w:rPr>
          <w:rtl/>
        </w:rPr>
        <w:t xml:space="preserve"> </w:t>
      </w:r>
      <w:r w:rsidRPr="003872A0">
        <w:rPr>
          <w:rFonts w:hint="cs"/>
          <w:rtl/>
        </w:rPr>
        <w:t>ال</w:t>
      </w:r>
      <w:r w:rsidRPr="003872A0">
        <w:rPr>
          <w:rtl/>
        </w:rPr>
        <w:t>ولاية الشمالية</w:t>
      </w:r>
      <w:r w:rsidR="0031620F" w:rsidRPr="0031620F">
        <w:rPr>
          <w:rFonts w:hint="cs"/>
          <w:vertAlign w:val="superscript"/>
          <w:rtl/>
        </w:rPr>
        <w:t>(</w:t>
      </w:r>
      <w:r w:rsidRPr="0031620F">
        <w:rPr>
          <w:vertAlign w:val="superscript"/>
          <w:rtl/>
        </w:rPr>
        <w:footnoteReference w:id="15"/>
      </w:r>
      <w:r w:rsidR="0031620F" w:rsidRPr="0031620F">
        <w:rPr>
          <w:rFonts w:hint="cs"/>
          <w:vertAlign w:val="superscript"/>
          <w:rtl/>
        </w:rPr>
        <w:t>)</w:t>
      </w:r>
      <w:r w:rsidRPr="003872A0">
        <w:rPr>
          <w:rtl/>
        </w:rPr>
        <w:t xml:space="preserve"> نجد أن الحق </w:t>
      </w:r>
      <w:r w:rsidRPr="003872A0">
        <w:rPr>
          <w:rFonts w:hint="cs"/>
          <w:rtl/>
        </w:rPr>
        <w:t>في</w:t>
      </w:r>
      <w:r w:rsidRPr="003872A0">
        <w:rPr>
          <w:rtl/>
        </w:rPr>
        <w:t xml:space="preserve"> التعليم قد حقق نموا</w:t>
      </w:r>
      <w:r w:rsidR="009B1A59">
        <w:rPr>
          <w:rFonts w:hint="cs"/>
          <w:rtl/>
        </w:rPr>
        <w:t>ً</w:t>
      </w:r>
      <w:r w:rsidRPr="003872A0">
        <w:rPr>
          <w:rtl/>
        </w:rPr>
        <w:t xml:space="preserve"> ملحوظا</w:t>
      </w:r>
      <w:r w:rsidR="009B1A59">
        <w:rPr>
          <w:rFonts w:hint="cs"/>
          <w:rtl/>
        </w:rPr>
        <w:t>ً</w:t>
      </w:r>
      <w:r w:rsidRPr="003872A0">
        <w:rPr>
          <w:rtl/>
        </w:rPr>
        <w:t xml:space="preserve"> والجدول </w:t>
      </w:r>
      <w:r w:rsidRPr="003872A0">
        <w:rPr>
          <w:rFonts w:hint="cs"/>
          <w:rtl/>
        </w:rPr>
        <w:t>التالي</w:t>
      </w:r>
      <w:r w:rsidRPr="003872A0">
        <w:rPr>
          <w:rtl/>
        </w:rPr>
        <w:t xml:space="preserve"> يوضح مقارنة ما بين </w:t>
      </w:r>
      <w:r w:rsidRPr="003872A0">
        <w:rPr>
          <w:rFonts w:hint="cs"/>
          <w:rtl/>
        </w:rPr>
        <w:t>عامي</w:t>
      </w:r>
      <w:r w:rsidR="0031620F">
        <w:rPr>
          <w:rtl/>
        </w:rPr>
        <w:t xml:space="preserve"> 2009 و</w:t>
      </w:r>
      <w:r w:rsidRPr="003872A0">
        <w:rPr>
          <w:rtl/>
        </w:rPr>
        <w:t>2010 وفقا</w:t>
      </w:r>
      <w:r w:rsidR="0031620F">
        <w:rPr>
          <w:rFonts w:hint="cs"/>
          <w:rtl/>
        </w:rPr>
        <w:t>ً</w:t>
      </w:r>
      <w:r w:rsidRPr="003872A0">
        <w:rPr>
          <w:rtl/>
        </w:rPr>
        <w:t xml:space="preserve"> </w:t>
      </w:r>
      <w:r w:rsidRPr="003872A0">
        <w:rPr>
          <w:rFonts w:hint="cs"/>
          <w:rtl/>
        </w:rPr>
        <w:t>للآتي</w:t>
      </w:r>
      <w:r w:rsidRPr="003872A0">
        <w:rPr>
          <w:rtl/>
        </w:rPr>
        <w:t>:</w:t>
      </w:r>
    </w:p>
    <w:tbl>
      <w:tblPr>
        <w:bidiVisual/>
        <w:tblW w:w="7161" w:type="dxa"/>
        <w:jc w:val="center"/>
        <w:tblInd w:w="1518" w:type="dxa"/>
        <w:tblLook w:val="04A0" w:firstRow="1" w:lastRow="0" w:firstColumn="1" w:lastColumn="0" w:noHBand="0" w:noVBand="1"/>
      </w:tblPr>
      <w:tblGrid>
        <w:gridCol w:w="4816"/>
        <w:gridCol w:w="1334"/>
        <w:gridCol w:w="1011"/>
      </w:tblGrid>
      <w:tr w:rsidR="00D929DE" w:rsidRPr="0031620F" w:rsidTr="00446BCF">
        <w:trPr>
          <w:tblHeader/>
          <w:jc w:val="center"/>
        </w:trPr>
        <w:tc>
          <w:tcPr>
            <w:tcW w:w="4816" w:type="dxa"/>
            <w:tcBorders>
              <w:top w:val="single" w:sz="4" w:space="0" w:color="000000"/>
              <w:bottom w:val="single" w:sz="12" w:space="0" w:color="000000"/>
            </w:tcBorders>
          </w:tcPr>
          <w:p w:rsidR="00D929DE" w:rsidRPr="0031620F" w:rsidRDefault="00D929DE" w:rsidP="00373B5F">
            <w:pPr>
              <w:spacing w:before="60" w:after="60" w:line="320" w:lineRule="exact"/>
              <w:jc w:val="both"/>
              <w:rPr>
                <w:i/>
                <w:iCs/>
                <w:sz w:val="18"/>
                <w:szCs w:val="28"/>
              </w:rPr>
            </w:pPr>
            <w:r w:rsidRPr="0031620F">
              <w:rPr>
                <w:i/>
                <w:iCs/>
                <w:sz w:val="18"/>
                <w:szCs w:val="28"/>
                <w:rtl/>
              </w:rPr>
              <w:t>بيان</w:t>
            </w:r>
          </w:p>
        </w:tc>
        <w:tc>
          <w:tcPr>
            <w:tcW w:w="1334" w:type="dxa"/>
            <w:tcBorders>
              <w:top w:val="single" w:sz="4" w:space="0" w:color="000000"/>
              <w:bottom w:val="single" w:sz="12" w:space="0" w:color="000000"/>
            </w:tcBorders>
          </w:tcPr>
          <w:p w:rsidR="00D929DE" w:rsidRPr="0031620F" w:rsidRDefault="00D929DE" w:rsidP="00373B5F">
            <w:pPr>
              <w:spacing w:before="60" w:after="60" w:line="320" w:lineRule="exact"/>
              <w:jc w:val="both"/>
              <w:rPr>
                <w:i/>
                <w:iCs/>
                <w:sz w:val="18"/>
                <w:szCs w:val="28"/>
              </w:rPr>
            </w:pPr>
            <w:r w:rsidRPr="0031620F">
              <w:rPr>
                <w:i/>
                <w:iCs/>
                <w:sz w:val="18"/>
                <w:szCs w:val="28"/>
                <w:rtl/>
              </w:rPr>
              <w:t>2009</w:t>
            </w:r>
          </w:p>
        </w:tc>
        <w:tc>
          <w:tcPr>
            <w:tcW w:w="1011" w:type="dxa"/>
            <w:tcBorders>
              <w:top w:val="single" w:sz="4" w:space="0" w:color="000000"/>
              <w:bottom w:val="single" w:sz="12" w:space="0" w:color="000000"/>
            </w:tcBorders>
          </w:tcPr>
          <w:p w:rsidR="00D929DE" w:rsidRPr="0031620F" w:rsidRDefault="00D929DE" w:rsidP="00373B5F">
            <w:pPr>
              <w:spacing w:before="60" w:after="60" w:line="320" w:lineRule="exact"/>
              <w:jc w:val="both"/>
              <w:rPr>
                <w:i/>
                <w:iCs/>
                <w:sz w:val="18"/>
                <w:szCs w:val="28"/>
              </w:rPr>
            </w:pPr>
            <w:r w:rsidRPr="0031620F">
              <w:rPr>
                <w:i/>
                <w:iCs/>
                <w:sz w:val="18"/>
                <w:szCs w:val="28"/>
                <w:rtl/>
              </w:rPr>
              <w:t>2010</w:t>
            </w:r>
          </w:p>
        </w:tc>
      </w:tr>
      <w:tr w:rsidR="00D929DE" w:rsidRPr="0031620F" w:rsidTr="00446BCF">
        <w:trPr>
          <w:trHeight w:val="1553"/>
          <w:jc w:val="center"/>
        </w:trPr>
        <w:tc>
          <w:tcPr>
            <w:tcW w:w="4816" w:type="dxa"/>
            <w:tcBorders>
              <w:top w:val="single" w:sz="12" w:space="0" w:color="000000"/>
            </w:tcBorders>
          </w:tcPr>
          <w:p w:rsidR="00D929DE" w:rsidRPr="0031620F" w:rsidRDefault="00D929DE" w:rsidP="00373B5F">
            <w:pPr>
              <w:spacing w:before="60" w:after="60" w:line="320" w:lineRule="exact"/>
              <w:jc w:val="both"/>
              <w:rPr>
                <w:sz w:val="18"/>
                <w:szCs w:val="28"/>
                <w:rtl/>
              </w:rPr>
            </w:pPr>
            <w:r w:rsidRPr="0031620F">
              <w:rPr>
                <w:sz w:val="18"/>
                <w:szCs w:val="28"/>
                <w:rtl/>
              </w:rPr>
              <w:t>عدد</w:t>
            </w:r>
            <w:r w:rsidRPr="0031620F">
              <w:rPr>
                <w:rFonts w:hint="cs"/>
                <w:sz w:val="18"/>
                <w:szCs w:val="28"/>
                <w:rtl/>
              </w:rPr>
              <w:t xml:space="preserve"> </w:t>
            </w:r>
            <w:r w:rsidRPr="0031620F">
              <w:rPr>
                <w:sz w:val="18"/>
                <w:szCs w:val="28"/>
                <w:rtl/>
              </w:rPr>
              <w:t xml:space="preserve">السكان </w:t>
            </w:r>
            <w:r w:rsidRPr="0031620F">
              <w:rPr>
                <w:rFonts w:hint="cs"/>
                <w:sz w:val="18"/>
                <w:szCs w:val="28"/>
                <w:rtl/>
              </w:rPr>
              <w:t>في</w:t>
            </w:r>
            <w:r w:rsidRPr="0031620F">
              <w:rPr>
                <w:sz w:val="18"/>
                <w:szCs w:val="28"/>
                <w:rtl/>
              </w:rPr>
              <w:t xml:space="preserve"> الفئة العمرية</w:t>
            </w:r>
            <w:r w:rsidRPr="0031620F">
              <w:rPr>
                <w:rFonts w:hint="cs"/>
                <w:sz w:val="18"/>
                <w:szCs w:val="28"/>
                <w:rtl/>
              </w:rPr>
              <w:t xml:space="preserve"> </w:t>
            </w:r>
            <w:r w:rsidRPr="0031620F">
              <w:rPr>
                <w:sz w:val="18"/>
                <w:szCs w:val="28"/>
                <w:rtl/>
              </w:rPr>
              <w:t>(2-6) سنوات</w:t>
            </w:r>
          </w:p>
          <w:p w:rsidR="00D929DE" w:rsidRPr="0031620F" w:rsidRDefault="00D929DE" w:rsidP="00373B5F">
            <w:pPr>
              <w:spacing w:before="60" w:after="60" w:line="320" w:lineRule="exact"/>
              <w:jc w:val="both"/>
              <w:rPr>
                <w:sz w:val="18"/>
                <w:szCs w:val="28"/>
                <w:rtl/>
              </w:rPr>
            </w:pPr>
            <w:r w:rsidRPr="0031620F">
              <w:rPr>
                <w:sz w:val="18"/>
                <w:szCs w:val="28"/>
                <w:rtl/>
              </w:rPr>
              <w:t xml:space="preserve">عدد الأطفال </w:t>
            </w:r>
            <w:r w:rsidRPr="0031620F">
              <w:rPr>
                <w:rFonts w:hint="cs"/>
                <w:sz w:val="18"/>
                <w:szCs w:val="28"/>
                <w:rtl/>
              </w:rPr>
              <w:t>في</w:t>
            </w:r>
            <w:r w:rsidRPr="0031620F">
              <w:rPr>
                <w:sz w:val="18"/>
                <w:szCs w:val="28"/>
                <w:rtl/>
              </w:rPr>
              <w:t xml:space="preserve"> التعليم قبل </w:t>
            </w:r>
            <w:r w:rsidRPr="0031620F">
              <w:rPr>
                <w:rFonts w:hint="cs"/>
                <w:sz w:val="18"/>
                <w:szCs w:val="28"/>
                <w:rtl/>
              </w:rPr>
              <w:t>المدرسي</w:t>
            </w:r>
          </w:p>
          <w:p w:rsidR="00D929DE" w:rsidRPr="0031620F" w:rsidRDefault="00D929DE" w:rsidP="00373B5F">
            <w:pPr>
              <w:spacing w:before="60" w:after="60" w:line="320" w:lineRule="exact"/>
              <w:jc w:val="both"/>
              <w:rPr>
                <w:sz w:val="18"/>
                <w:szCs w:val="28"/>
                <w:rtl/>
              </w:rPr>
            </w:pPr>
            <w:r w:rsidRPr="0031620F">
              <w:rPr>
                <w:sz w:val="18"/>
                <w:szCs w:val="28"/>
                <w:rtl/>
              </w:rPr>
              <w:t>ذكور</w:t>
            </w:r>
          </w:p>
          <w:p w:rsidR="00D929DE" w:rsidRPr="0031620F" w:rsidRDefault="00D929DE" w:rsidP="00373B5F">
            <w:pPr>
              <w:spacing w:before="60" w:after="60" w:line="320" w:lineRule="exact"/>
              <w:jc w:val="both"/>
              <w:rPr>
                <w:sz w:val="18"/>
                <w:szCs w:val="28"/>
                <w:rtl/>
              </w:rPr>
            </w:pPr>
            <w:r w:rsidRPr="0031620F">
              <w:rPr>
                <w:sz w:val="18"/>
                <w:szCs w:val="28"/>
                <w:rtl/>
              </w:rPr>
              <w:t>إناث</w:t>
            </w:r>
          </w:p>
          <w:p w:rsidR="00D929DE" w:rsidRPr="0031620F" w:rsidRDefault="00D929DE" w:rsidP="00373B5F">
            <w:pPr>
              <w:spacing w:before="60" w:after="60" w:line="320" w:lineRule="exact"/>
              <w:jc w:val="both"/>
              <w:rPr>
                <w:sz w:val="18"/>
                <w:szCs w:val="28"/>
              </w:rPr>
            </w:pPr>
            <w:r w:rsidRPr="0031620F">
              <w:rPr>
                <w:sz w:val="18"/>
                <w:szCs w:val="28"/>
                <w:rtl/>
              </w:rPr>
              <w:t xml:space="preserve">معدل </w:t>
            </w:r>
            <w:r w:rsidRPr="0031620F">
              <w:rPr>
                <w:rFonts w:hint="cs"/>
                <w:sz w:val="18"/>
                <w:szCs w:val="28"/>
                <w:rtl/>
              </w:rPr>
              <w:t>الالتحاق</w:t>
            </w:r>
            <w:r w:rsidRPr="0031620F">
              <w:rPr>
                <w:sz w:val="18"/>
                <w:szCs w:val="28"/>
                <w:rtl/>
              </w:rPr>
              <w:t xml:space="preserve"> بالتعليم قبل </w:t>
            </w:r>
            <w:r w:rsidRPr="0031620F">
              <w:rPr>
                <w:rFonts w:hint="cs"/>
                <w:sz w:val="18"/>
                <w:szCs w:val="28"/>
                <w:rtl/>
              </w:rPr>
              <w:t>المدرسي</w:t>
            </w:r>
          </w:p>
        </w:tc>
        <w:tc>
          <w:tcPr>
            <w:tcW w:w="1334" w:type="dxa"/>
            <w:tcBorders>
              <w:top w:val="single" w:sz="12" w:space="0" w:color="000000"/>
            </w:tcBorders>
          </w:tcPr>
          <w:p w:rsidR="00D929DE" w:rsidRPr="0031620F" w:rsidRDefault="00D929DE" w:rsidP="00373B5F">
            <w:pPr>
              <w:spacing w:before="60" w:after="60" w:line="320" w:lineRule="exact"/>
              <w:jc w:val="both"/>
              <w:rPr>
                <w:sz w:val="18"/>
                <w:szCs w:val="28"/>
                <w:rtl/>
              </w:rPr>
            </w:pPr>
            <w:r w:rsidRPr="0031620F">
              <w:rPr>
                <w:sz w:val="18"/>
                <w:szCs w:val="28"/>
                <w:rtl/>
              </w:rPr>
              <w:t>66679</w:t>
            </w:r>
          </w:p>
          <w:p w:rsidR="00D929DE" w:rsidRPr="0031620F" w:rsidRDefault="00D929DE" w:rsidP="00373B5F">
            <w:pPr>
              <w:spacing w:before="60" w:after="60" w:line="320" w:lineRule="exact"/>
              <w:jc w:val="both"/>
              <w:rPr>
                <w:sz w:val="18"/>
                <w:szCs w:val="28"/>
                <w:rtl/>
              </w:rPr>
            </w:pPr>
            <w:r w:rsidRPr="0031620F">
              <w:rPr>
                <w:sz w:val="18"/>
                <w:szCs w:val="28"/>
                <w:rtl/>
              </w:rPr>
              <w:t>21786</w:t>
            </w:r>
          </w:p>
          <w:p w:rsidR="00D929DE" w:rsidRPr="0031620F" w:rsidRDefault="00D929DE" w:rsidP="00373B5F">
            <w:pPr>
              <w:spacing w:before="60" w:after="60" w:line="320" w:lineRule="exact"/>
              <w:jc w:val="both"/>
              <w:rPr>
                <w:sz w:val="18"/>
                <w:szCs w:val="28"/>
                <w:rtl/>
              </w:rPr>
            </w:pPr>
            <w:r w:rsidRPr="0031620F">
              <w:rPr>
                <w:sz w:val="18"/>
                <w:szCs w:val="28"/>
                <w:rtl/>
              </w:rPr>
              <w:t>10764</w:t>
            </w:r>
          </w:p>
          <w:p w:rsidR="00D929DE" w:rsidRPr="0031620F" w:rsidRDefault="00D929DE" w:rsidP="00373B5F">
            <w:pPr>
              <w:spacing w:before="60" w:after="60" w:line="320" w:lineRule="exact"/>
              <w:jc w:val="both"/>
              <w:rPr>
                <w:sz w:val="18"/>
                <w:szCs w:val="28"/>
                <w:rtl/>
              </w:rPr>
            </w:pPr>
            <w:r w:rsidRPr="0031620F">
              <w:rPr>
                <w:sz w:val="18"/>
                <w:szCs w:val="28"/>
                <w:rtl/>
              </w:rPr>
              <w:t>11022</w:t>
            </w:r>
          </w:p>
          <w:p w:rsidR="00D929DE" w:rsidRPr="0031620F" w:rsidRDefault="00D929DE" w:rsidP="00373B5F">
            <w:pPr>
              <w:spacing w:before="60" w:after="60" w:line="320" w:lineRule="exact"/>
              <w:rPr>
                <w:sz w:val="18"/>
                <w:szCs w:val="28"/>
              </w:rPr>
            </w:pPr>
            <w:r w:rsidRPr="0031620F">
              <w:rPr>
                <w:sz w:val="18"/>
                <w:szCs w:val="28"/>
                <w:rtl/>
              </w:rPr>
              <w:t>33</w:t>
            </w:r>
            <w:r w:rsidR="00A5502D" w:rsidRPr="0031620F">
              <w:rPr>
                <w:sz w:val="18"/>
                <w:szCs w:val="28"/>
                <w:rtl/>
              </w:rPr>
              <w:t>٪</w:t>
            </w:r>
          </w:p>
        </w:tc>
        <w:tc>
          <w:tcPr>
            <w:tcW w:w="1011" w:type="dxa"/>
            <w:tcBorders>
              <w:top w:val="single" w:sz="12" w:space="0" w:color="000000"/>
            </w:tcBorders>
          </w:tcPr>
          <w:p w:rsidR="00D929DE" w:rsidRPr="0031620F" w:rsidRDefault="00D929DE" w:rsidP="00373B5F">
            <w:pPr>
              <w:spacing w:before="60" w:after="60" w:line="320" w:lineRule="exact"/>
              <w:jc w:val="both"/>
              <w:rPr>
                <w:sz w:val="18"/>
                <w:szCs w:val="28"/>
                <w:rtl/>
              </w:rPr>
            </w:pPr>
            <w:r w:rsidRPr="0031620F">
              <w:rPr>
                <w:sz w:val="18"/>
                <w:szCs w:val="28"/>
                <w:rtl/>
              </w:rPr>
              <w:t>66679</w:t>
            </w:r>
          </w:p>
          <w:p w:rsidR="00D929DE" w:rsidRPr="0031620F" w:rsidRDefault="00D929DE" w:rsidP="00373B5F">
            <w:pPr>
              <w:spacing w:before="60" w:after="60" w:line="320" w:lineRule="exact"/>
              <w:jc w:val="both"/>
              <w:rPr>
                <w:sz w:val="18"/>
                <w:szCs w:val="28"/>
                <w:rtl/>
              </w:rPr>
            </w:pPr>
            <w:r w:rsidRPr="0031620F">
              <w:rPr>
                <w:sz w:val="18"/>
                <w:szCs w:val="28"/>
                <w:rtl/>
              </w:rPr>
              <w:t>24148</w:t>
            </w:r>
          </w:p>
          <w:p w:rsidR="00D929DE" w:rsidRPr="0031620F" w:rsidRDefault="00D929DE" w:rsidP="00373B5F">
            <w:pPr>
              <w:spacing w:before="60" w:after="60" w:line="320" w:lineRule="exact"/>
              <w:jc w:val="both"/>
              <w:rPr>
                <w:sz w:val="18"/>
                <w:szCs w:val="28"/>
                <w:rtl/>
              </w:rPr>
            </w:pPr>
            <w:r w:rsidRPr="0031620F">
              <w:rPr>
                <w:sz w:val="18"/>
                <w:szCs w:val="28"/>
                <w:rtl/>
              </w:rPr>
              <w:t>11723</w:t>
            </w:r>
          </w:p>
          <w:p w:rsidR="00D929DE" w:rsidRPr="0031620F" w:rsidRDefault="00D929DE" w:rsidP="00373B5F">
            <w:pPr>
              <w:spacing w:before="60" w:after="60" w:line="320" w:lineRule="exact"/>
              <w:jc w:val="both"/>
              <w:rPr>
                <w:sz w:val="18"/>
                <w:szCs w:val="28"/>
                <w:rtl/>
              </w:rPr>
            </w:pPr>
            <w:r w:rsidRPr="0031620F">
              <w:rPr>
                <w:sz w:val="18"/>
                <w:szCs w:val="28"/>
                <w:rtl/>
              </w:rPr>
              <w:t>12425</w:t>
            </w:r>
          </w:p>
          <w:p w:rsidR="00D929DE" w:rsidRPr="0031620F" w:rsidRDefault="00D929DE" w:rsidP="00373B5F">
            <w:pPr>
              <w:spacing w:before="60" w:after="60" w:line="320" w:lineRule="exact"/>
              <w:rPr>
                <w:rFonts w:hint="cs"/>
                <w:sz w:val="18"/>
                <w:szCs w:val="28"/>
                <w:rtl/>
              </w:rPr>
            </w:pPr>
            <w:r w:rsidRPr="0031620F">
              <w:rPr>
                <w:sz w:val="18"/>
                <w:szCs w:val="28"/>
                <w:rtl/>
              </w:rPr>
              <w:t>36</w:t>
            </w:r>
            <w:r w:rsidR="00A5502D" w:rsidRPr="0031620F">
              <w:rPr>
                <w:sz w:val="18"/>
                <w:szCs w:val="28"/>
                <w:rtl/>
              </w:rPr>
              <w:t>٪</w:t>
            </w:r>
          </w:p>
        </w:tc>
      </w:tr>
      <w:tr w:rsidR="00D929DE" w:rsidRPr="0031620F" w:rsidTr="00446BCF">
        <w:trPr>
          <w:jc w:val="center"/>
        </w:trPr>
        <w:tc>
          <w:tcPr>
            <w:tcW w:w="4816" w:type="dxa"/>
          </w:tcPr>
          <w:p w:rsidR="00D929DE" w:rsidRPr="0031620F" w:rsidRDefault="00D929DE" w:rsidP="00373B5F">
            <w:pPr>
              <w:spacing w:before="60" w:after="60" w:line="320" w:lineRule="exact"/>
              <w:jc w:val="both"/>
              <w:rPr>
                <w:sz w:val="18"/>
                <w:szCs w:val="28"/>
                <w:rtl/>
              </w:rPr>
            </w:pPr>
            <w:r w:rsidRPr="0031620F">
              <w:rPr>
                <w:sz w:val="18"/>
                <w:szCs w:val="28"/>
                <w:rtl/>
              </w:rPr>
              <w:t>عدد</w:t>
            </w:r>
            <w:r w:rsidRPr="0031620F">
              <w:rPr>
                <w:rFonts w:hint="cs"/>
                <w:sz w:val="18"/>
                <w:szCs w:val="28"/>
                <w:rtl/>
              </w:rPr>
              <w:t xml:space="preserve"> </w:t>
            </w:r>
            <w:r w:rsidRPr="0031620F">
              <w:rPr>
                <w:sz w:val="18"/>
                <w:szCs w:val="28"/>
                <w:rtl/>
              </w:rPr>
              <w:t xml:space="preserve">السكان </w:t>
            </w:r>
            <w:r w:rsidRPr="0031620F">
              <w:rPr>
                <w:rFonts w:hint="cs"/>
                <w:sz w:val="18"/>
                <w:szCs w:val="28"/>
                <w:rtl/>
              </w:rPr>
              <w:t>في</w:t>
            </w:r>
            <w:r w:rsidRPr="0031620F">
              <w:rPr>
                <w:sz w:val="18"/>
                <w:szCs w:val="28"/>
                <w:rtl/>
              </w:rPr>
              <w:t xml:space="preserve"> الفئة العمرية (6-14) سنة</w:t>
            </w:r>
          </w:p>
          <w:p w:rsidR="00D929DE" w:rsidRPr="0031620F" w:rsidRDefault="00D929DE" w:rsidP="00373B5F">
            <w:pPr>
              <w:spacing w:before="60" w:after="60" w:line="320" w:lineRule="exact"/>
              <w:jc w:val="both"/>
              <w:rPr>
                <w:sz w:val="18"/>
                <w:szCs w:val="28"/>
                <w:rtl/>
              </w:rPr>
            </w:pPr>
            <w:r w:rsidRPr="0031620F">
              <w:rPr>
                <w:sz w:val="18"/>
                <w:szCs w:val="28"/>
                <w:rtl/>
              </w:rPr>
              <w:t xml:space="preserve">عدد الطلاب </w:t>
            </w:r>
            <w:r w:rsidRPr="0031620F">
              <w:rPr>
                <w:rFonts w:hint="cs"/>
                <w:sz w:val="18"/>
                <w:szCs w:val="28"/>
                <w:rtl/>
              </w:rPr>
              <w:t>في</w:t>
            </w:r>
            <w:r w:rsidRPr="0031620F">
              <w:rPr>
                <w:sz w:val="18"/>
                <w:szCs w:val="28"/>
                <w:rtl/>
              </w:rPr>
              <w:t xml:space="preserve"> مرحلة الأساس</w:t>
            </w:r>
          </w:p>
          <w:p w:rsidR="00D929DE" w:rsidRPr="0031620F" w:rsidRDefault="00D929DE" w:rsidP="00373B5F">
            <w:pPr>
              <w:spacing w:before="60" w:after="60" w:line="320" w:lineRule="exact"/>
              <w:jc w:val="both"/>
              <w:rPr>
                <w:sz w:val="18"/>
                <w:szCs w:val="28"/>
                <w:rtl/>
              </w:rPr>
            </w:pPr>
            <w:r w:rsidRPr="0031620F">
              <w:rPr>
                <w:sz w:val="18"/>
                <w:szCs w:val="28"/>
                <w:rtl/>
              </w:rPr>
              <w:t>ذكور</w:t>
            </w:r>
          </w:p>
          <w:p w:rsidR="00D929DE" w:rsidRPr="0031620F" w:rsidRDefault="00D929DE" w:rsidP="00373B5F">
            <w:pPr>
              <w:spacing w:before="60" w:after="60" w:line="320" w:lineRule="exact"/>
              <w:jc w:val="both"/>
              <w:rPr>
                <w:sz w:val="18"/>
                <w:szCs w:val="28"/>
                <w:rtl/>
              </w:rPr>
            </w:pPr>
            <w:r w:rsidRPr="0031620F">
              <w:rPr>
                <w:sz w:val="18"/>
                <w:szCs w:val="28"/>
                <w:rtl/>
              </w:rPr>
              <w:t>إناث</w:t>
            </w:r>
          </w:p>
          <w:p w:rsidR="00D929DE" w:rsidRPr="0031620F" w:rsidRDefault="00D929DE" w:rsidP="00373B5F">
            <w:pPr>
              <w:spacing w:before="60" w:after="60" w:line="320" w:lineRule="exact"/>
              <w:jc w:val="both"/>
              <w:rPr>
                <w:sz w:val="18"/>
                <w:szCs w:val="28"/>
              </w:rPr>
            </w:pPr>
            <w:r w:rsidRPr="0031620F">
              <w:rPr>
                <w:sz w:val="18"/>
                <w:szCs w:val="28"/>
                <w:rtl/>
              </w:rPr>
              <w:t xml:space="preserve">معدل </w:t>
            </w:r>
            <w:r w:rsidRPr="0031620F">
              <w:rPr>
                <w:rFonts w:hint="cs"/>
                <w:sz w:val="18"/>
                <w:szCs w:val="28"/>
                <w:rtl/>
              </w:rPr>
              <w:t>الاستيعاب</w:t>
            </w:r>
            <w:r w:rsidRPr="0031620F">
              <w:rPr>
                <w:sz w:val="18"/>
                <w:szCs w:val="28"/>
                <w:rtl/>
              </w:rPr>
              <w:t xml:space="preserve"> </w:t>
            </w:r>
            <w:r w:rsidRPr="0031620F">
              <w:rPr>
                <w:rFonts w:hint="cs"/>
                <w:sz w:val="18"/>
                <w:szCs w:val="28"/>
                <w:rtl/>
              </w:rPr>
              <w:t>في</w:t>
            </w:r>
            <w:r w:rsidRPr="0031620F">
              <w:rPr>
                <w:sz w:val="18"/>
                <w:szCs w:val="28"/>
                <w:rtl/>
              </w:rPr>
              <w:t xml:space="preserve"> مرحلة الأساس</w:t>
            </w:r>
            <w:r w:rsidR="0031620F">
              <w:rPr>
                <w:rFonts w:hint="cs"/>
                <w:sz w:val="18"/>
                <w:szCs w:val="28"/>
                <w:rtl/>
              </w:rPr>
              <w:t xml:space="preserve"> </w:t>
            </w:r>
            <w:r w:rsidRPr="0031620F">
              <w:rPr>
                <w:sz w:val="18"/>
                <w:szCs w:val="28"/>
                <w:rtl/>
              </w:rPr>
              <w:t>(6-14) سنة</w:t>
            </w:r>
          </w:p>
        </w:tc>
        <w:tc>
          <w:tcPr>
            <w:tcW w:w="1334" w:type="dxa"/>
          </w:tcPr>
          <w:p w:rsidR="00D929DE" w:rsidRPr="0031620F" w:rsidRDefault="00D929DE" w:rsidP="00373B5F">
            <w:pPr>
              <w:spacing w:before="60" w:after="60" w:line="320" w:lineRule="exact"/>
              <w:jc w:val="both"/>
              <w:rPr>
                <w:sz w:val="18"/>
                <w:szCs w:val="28"/>
                <w:rtl/>
              </w:rPr>
            </w:pPr>
            <w:r w:rsidRPr="0031620F">
              <w:rPr>
                <w:sz w:val="18"/>
                <w:szCs w:val="28"/>
                <w:rtl/>
              </w:rPr>
              <w:t>146081</w:t>
            </w:r>
          </w:p>
          <w:p w:rsidR="00D929DE" w:rsidRPr="0031620F" w:rsidRDefault="00D929DE" w:rsidP="00373B5F">
            <w:pPr>
              <w:spacing w:before="60" w:after="60" w:line="320" w:lineRule="exact"/>
              <w:jc w:val="both"/>
              <w:rPr>
                <w:sz w:val="18"/>
                <w:szCs w:val="28"/>
                <w:rtl/>
              </w:rPr>
            </w:pPr>
            <w:r w:rsidRPr="0031620F">
              <w:rPr>
                <w:sz w:val="18"/>
                <w:szCs w:val="28"/>
                <w:rtl/>
              </w:rPr>
              <w:t>106511</w:t>
            </w:r>
          </w:p>
          <w:p w:rsidR="00D929DE" w:rsidRPr="0031620F" w:rsidRDefault="00D929DE" w:rsidP="00373B5F">
            <w:pPr>
              <w:spacing w:before="60" w:after="60" w:line="320" w:lineRule="exact"/>
              <w:rPr>
                <w:sz w:val="18"/>
                <w:szCs w:val="28"/>
                <w:rtl/>
              </w:rPr>
            </w:pPr>
            <w:r w:rsidRPr="0031620F">
              <w:rPr>
                <w:sz w:val="18"/>
                <w:szCs w:val="28"/>
                <w:rtl/>
              </w:rPr>
              <w:t>52273</w:t>
            </w:r>
          </w:p>
          <w:p w:rsidR="00D929DE" w:rsidRPr="0031620F" w:rsidRDefault="00D929DE" w:rsidP="00373B5F">
            <w:pPr>
              <w:spacing w:before="60" w:after="60" w:line="320" w:lineRule="exact"/>
              <w:rPr>
                <w:sz w:val="18"/>
                <w:szCs w:val="28"/>
                <w:rtl/>
              </w:rPr>
            </w:pPr>
            <w:r w:rsidRPr="0031620F">
              <w:rPr>
                <w:sz w:val="18"/>
                <w:szCs w:val="28"/>
                <w:rtl/>
              </w:rPr>
              <w:t>54238</w:t>
            </w:r>
          </w:p>
          <w:p w:rsidR="00D929DE" w:rsidRPr="0031620F" w:rsidRDefault="00D929DE" w:rsidP="00373B5F">
            <w:pPr>
              <w:spacing w:before="60" w:after="60" w:line="320" w:lineRule="exact"/>
              <w:rPr>
                <w:sz w:val="18"/>
                <w:szCs w:val="28"/>
              </w:rPr>
            </w:pPr>
            <w:r w:rsidRPr="0031620F">
              <w:rPr>
                <w:sz w:val="18"/>
                <w:szCs w:val="28"/>
                <w:rtl/>
              </w:rPr>
              <w:t>73</w:t>
            </w:r>
            <w:r w:rsidR="00A5502D" w:rsidRPr="0031620F">
              <w:rPr>
                <w:sz w:val="18"/>
                <w:szCs w:val="28"/>
                <w:rtl/>
              </w:rPr>
              <w:t>٪</w:t>
            </w:r>
          </w:p>
        </w:tc>
        <w:tc>
          <w:tcPr>
            <w:tcW w:w="1011" w:type="dxa"/>
          </w:tcPr>
          <w:p w:rsidR="00D929DE" w:rsidRPr="0031620F" w:rsidRDefault="00D929DE" w:rsidP="00373B5F">
            <w:pPr>
              <w:spacing w:before="60" w:after="60" w:line="320" w:lineRule="exact"/>
              <w:jc w:val="both"/>
              <w:rPr>
                <w:sz w:val="18"/>
                <w:szCs w:val="28"/>
                <w:rtl/>
              </w:rPr>
            </w:pPr>
            <w:r w:rsidRPr="0031620F">
              <w:rPr>
                <w:sz w:val="18"/>
                <w:szCs w:val="28"/>
                <w:rtl/>
              </w:rPr>
              <w:t>146081</w:t>
            </w:r>
          </w:p>
          <w:p w:rsidR="00D929DE" w:rsidRPr="0031620F" w:rsidRDefault="00D929DE" w:rsidP="00373B5F">
            <w:pPr>
              <w:spacing w:before="60" w:after="60" w:line="320" w:lineRule="exact"/>
              <w:rPr>
                <w:sz w:val="18"/>
                <w:szCs w:val="28"/>
                <w:rtl/>
              </w:rPr>
            </w:pPr>
            <w:r w:rsidRPr="0031620F">
              <w:rPr>
                <w:sz w:val="18"/>
                <w:szCs w:val="28"/>
                <w:rtl/>
              </w:rPr>
              <w:t>111504</w:t>
            </w:r>
          </w:p>
          <w:p w:rsidR="00D929DE" w:rsidRPr="0031620F" w:rsidRDefault="00D929DE" w:rsidP="00373B5F">
            <w:pPr>
              <w:spacing w:before="60" w:after="60" w:line="320" w:lineRule="exact"/>
              <w:rPr>
                <w:sz w:val="18"/>
                <w:szCs w:val="28"/>
                <w:rtl/>
              </w:rPr>
            </w:pPr>
            <w:r w:rsidRPr="0031620F">
              <w:rPr>
                <w:sz w:val="18"/>
                <w:szCs w:val="28"/>
                <w:rtl/>
              </w:rPr>
              <w:t>58159</w:t>
            </w:r>
          </w:p>
          <w:p w:rsidR="00D929DE" w:rsidRPr="0031620F" w:rsidRDefault="00D929DE" w:rsidP="00373B5F">
            <w:pPr>
              <w:spacing w:before="60" w:after="60" w:line="320" w:lineRule="exact"/>
              <w:rPr>
                <w:sz w:val="18"/>
                <w:szCs w:val="28"/>
                <w:rtl/>
              </w:rPr>
            </w:pPr>
            <w:r w:rsidRPr="0031620F">
              <w:rPr>
                <w:sz w:val="18"/>
                <w:szCs w:val="28"/>
                <w:rtl/>
              </w:rPr>
              <w:t>53345</w:t>
            </w:r>
          </w:p>
          <w:p w:rsidR="00D929DE" w:rsidRPr="0031620F" w:rsidRDefault="00D929DE" w:rsidP="00373B5F">
            <w:pPr>
              <w:spacing w:before="60" w:after="60" w:line="320" w:lineRule="exact"/>
              <w:rPr>
                <w:sz w:val="18"/>
                <w:szCs w:val="28"/>
              </w:rPr>
            </w:pPr>
            <w:r w:rsidRPr="0031620F">
              <w:rPr>
                <w:sz w:val="18"/>
                <w:szCs w:val="28"/>
                <w:rtl/>
              </w:rPr>
              <w:t>76</w:t>
            </w:r>
            <w:r w:rsidR="00A5502D" w:rsidRPr="0031620F">
              <w:rPr>
                <w:sz w:val="18"/>
                <w:szCs w:val="28"/>
                <w:rtl/>
              </w:rPr>
              <w:t>٪</w:t>
            </w:r>
          </w:p>
        </w:tc>
      </w:tr>
      <w:tr w:rsidR="00D929DE" w:rsidRPr="0031620F" w:rsidTr="00446BCF">
        <w:trPr>
          <w:trHeight w:val="410"/>
          <w:jc w:val="center"/>
        </w:trPr>
        <w:tc>
          <w:tcPr>
            <w:tcW w:w="4816" w:type="dxa"/>
          </w:tcPr>
          <w:p w:rsidR="00D929DE" w:rsidRPr="0031620F" w:rsidRDefault="00D929DE" w:rsidP="00373B5F">
            <w:pPr>
              <w:spacing w:before="40" w:after="60" w:line="320" w:lineRule="exact"/>
              <w:jc w:val="both"/>
              <w:rPr>
                <w:sz w:val="18"/>
                <w:szCs w:val="28"/>
                <w:rtl/>
              </w:rPr>
            </w:pPr>
            <w:r w:rsidRPr="0031620F">
              <w:rPr>
                <w:sz w:val="18"/>
                <w:szCs w:val="28"/>
                <w:rtl/>
              </w:rPr>
              <w:t xml:space="preserve">عدد الطلاب المسجلين </w:t>
            </w:r>
            <w:r w:rsidRPr="0031620F">
              <w:rPr>
                <w:rFonts w:hint="cs"/>
                <w:sz w:val="18"/>
                <w:szCs w:val="28"/>
                <w:rtl/>
              </w:rPr>
              <w:t>في</w:t>
            </w:r>
            <w:r w:rsidRPr="0031620F">
              <w:rPr>
                <w:sz w:val="18"/>
                <w:szCs w:val="28"/>
                <w:rtl/>
              </w:rPr>
              <w:t xml:space="preserve"> الصف الأول </w:t>
            </w:r>
            <w:r w:rsidRPr="0031620F">
              <w:rPr>
                <w:rFonts w:hint="cs"/>
                <w:sz w:val="18"/>
                <w:szCs w:val="28"/>
                <w:rtl/>
              </w:rPr>
              <w:t>ثانوي</w:t>
            </w:r>
          </w:p>
          <w:p w:rsidR="00D929DE" w:rsidRPr="0031620F" w:rsidRDefault="00D929DE" w:rsidP="00373B5F">
            <w:pPr>
              <w:spacing w:before="40" w:after="60" w:line="320" w:lineRule="exact"/>
              <w:jc w:val="both"/>
              <w:rPr>
                <w:sz w:val="18"/>
                <w:szCs w:val="28"/>
              </w:rPr>
            </w:pPr>
            <w:r w:rsidRPr="0031620F">
              <w:rPr>
                <w:sz w:val="18"/>
                <w:szCs w:val="28"/>
                <w:rtl/>
              </w:rPr>
              <w:t xml:space="preserve">معدل </w:t>
            </w:r>
            <w:r w:rsidRPr="0031620F">
              <w:rPr>
                <w:rFonts w:hint="cs"/>
                <w:sz w:val="18"/>
                <w:szCs w:val="28"/>
                <w:rtl/>
              </w:rPr>
              <w:t>الالتحاق</w:t>
            </w:r>
            <w:r w:rsidRPr="0031620F">
              <w:rPr>
                <w:sz w:val="18"/>
                <w:szCs w:val="28"/>
                <w:rtl/>
              </w:rPr>
              <w:t xml:space="preserve"> بالصف الأول من تعليم مرحلة الثانوية</w:t>
            </w:r>
          </w:p>
        </w:tc>
        <w:tc>
          <w:tcPr>
            <w:tcW w:w="1334" w:type="dxa"/>
          </w:tcPr>
          <w:p w:rsidR="00D929DE" w:rsidRPr="0031620F" w:rsidRDefault="00D929DE" w:rsidP="00373B5F">
            <w:pPr>
              <w:spacing w:before="40" w:after="60" w:line="320" w:lineRule="exact"/>
              <w:jc w:val="both"/>
              <w:rPr>
                <w:sz w:val="18"/>
                <w:szCs w:val="28"/>
                <w:rtl/>
              </w:rPr>
            </w:pPr>
            <w:r w:rsidRPr="0031620F">
              <w:rPr>
                <w:sz w:val="18"/>
                <w:szCs w:val="28"/>
                <w:rtl/>
              </w:rPr>
              <w:t>7712</w:t>
            </w:r>
          </w:p>
          <w:p w:rsidR="00D929DE" w:rsidRPr="0031620F" w:rsidRDefault="00D929DE" w:rsidP="00373B5F">
            <w:pPr>
              <w:spacing w:before="40" w:after="60" w:line="320" w:lineRule="exact"/>
              <w:rPr>
                <w:sz w:val="18"/>
                <w:szCs w:val="28"/>
              </w:rPr>
            </w:pPr>
            <w:r w:rsidRPr="0031620F">
              <w:rPr>
                <w:sz w:val="18"/>
                <w:szCs w:val="28"/>
                <w:rtl/>
              </w:rPr>
              <w:t>98</w:t>
            </w:r>
            <w:r w:rsidR="00A5502D" w:rsidRPr="0031620F">
              <w:rPr>
                <w:sz w:val="18"/>
                <w:szCs w:val="28"/>
                <w:rtl/>
              </w:rPr>
              <w:t>٪</w:t>
            </w:r>
          </w:p>
        </w:tc>
        <w:tc>
          <w:tcPr>
            <w:tcW w:w="1011" w:type="dxa"/>
          </w:tcPr>
          <w:p w:rsidR="00D929DE" w:rsidRPr="0031620F" w:rsidRDefault="00D929DE" w:rsidP="00373B5F">
            <w:pPr>
              <w:spacing w:before="40" w:after="60" w:line="320" w:lineRule="exact"/>
              <w:jc w:val="both"/>
              <w:rPr>
                <w:sz w:val="18"/>
                <w:szCs w:val="28"/>
                <w:rtl/>
              </w:rPr>
            </w:pPr>
            <w:r w:rsidRPr="0031620F">
              <w:rPr>
                <w:sz w:val="18"/>
                <w:szCs w:val="28"/>
                <w:rtl/>
              </w:rPr>
              <w:t>8552</w:t>
            </w:r>
          </w:p>
          <w:p w:rsidR="00D929DE" w:rsidRPr="0031620F" w:rsidRDefault="00D929DE" w:rsidP="00373B5F">
            <w:pPr>
              <w:spacing w:before="40" w:after="60" w:line="320" w:lineRule="exact"/>
              <w:rPr>
                <w:sz w:val="18"/>
                <w:szCs w:val="28"/>
              </w:rPr>
            </w:pPr>
            <w:r w:rsidRPr="0031620F">
              <w:rPr>
                <w:sz w:val="18"/>
                <w:szCs w:val="28"/>
                <w:rtl/>
              </w:rPr>
              <w:t>98</w:t>
            </w:r>
            <w:r w:rsidR="00A5502D" w:rsidRPr="0031620F">
              <w:rPr>
                <w:sz w:val="18"/>
                <w:szCs w:val="28"/>
                <w:rtl/>
              </w:rPr>
              <w:t>٪</w:t>
            </w:r>
          </w:p>
        </w:tc>
      </w:tr>
      <w:tr w:rsidR="00D929DE" w:rsidRPr="0031620F" w:rsidTr="00446BCF">
        <w:trPr>
          <w:jc w:val="center"/>
        </w:trPr>
        <w:tc>
          <w:tcPr>
            <w:tcW w:w="4816" w:type="dxa"/>
          </w:tcPr>
          <w:p w:rsidR="00D929DE" w:rsidRPr="0031620F" w:rsidRDefault="00D929DE" w:rsidP="00373B5F">
            <w:pPr>
              <w:keepNext/>
              <w:keepLines/>
              <w:spacing w:before="40" w:after="60" w:line="300" w:lineRule="exact"/>
              <w:jc w:val="both"/>
              <w:rPr>
                <w:rFonts w:hint="cs"/>
                <w:sz w:val="18"/>
                <w:szCs w:val="28"/>
              </w:rPr>
            </w:pPr>
            <w:r w:rsidRPr="0031620F">
              <w:rPr>
                <w:sz w:val="18"/>
                <w:szCs w:val="28"/>
                <w:rtl/>
              </w:rPr>
              <w:t>معدل أمية السكان من عمر 15 سنة فأكثر</w:t>
            </w:r>
          </w:p>
        </w:tc>
        <w:tc>
          <w:tcPr>
            <w:tcW w:w="1334" w:type="dxa"/>
          </w:tcPr>
          <w:p w:rsidR="00D929DE" w:rsidRPr="0031620F" w:rsidRDefault="00D929DE" w:rsidP="00373B5F">
            <w:pPr>
              <w:keepNext/>
              <w:keepLines/>
              <w:spacing w:before="40" w:after="60" w:line="300" w:lineRule="exact"/>
              <w:jc w:val="both"/>
              <w:rPr>
                <w:sz w:val="18"/>
                <w:szCs w:val="28"/>
              </w:rPr>
            </w:pPr>
            <w:r w:rsidRPr="0031620F">
              <w:rPr>
                <w:sz w:val="18"/>
                <w:szCs w:val="28"/>
                <w:rtl/>
              </w:rPr>
              <w:t>1.76</w:t>
            </w:r>
            <w:r w:rsidR="00A5502D" w:rsidRPr="0031620F">
              <w:rPr>
                <w:sz w:val="18"/>
                <w:szCs w:val="28"/>
                <w:rtl/>
              </w:rPr>
              <w:t>٪</w:t>
            </w:r>
          </w:p>
        </w:tc>
        <w:tc>
          <w:tcPr>
            <w:tcW w:w="1011" w:type="dxa"/>
          </w:tcPr>
          <w:p w:rsidR="00D929DE" w:rsidRPr="0031620F" w:rsidRDefault="00D929DE" w:rsidP="00373B5F">
            <w:pPr>
              <w:keepNext/>
              <w:keepLines/>
              <w:spacing w:before="40" w:after="60" w:line="300" w:lineRule="exact"/>
              <w:jc w:val="both"/>
              <w:rPr>
                <w:sz w:val="18"/>
                <w:szCs w:val="28"/>
              </w:rPr>
            </w:pPr>
            <w:r w:rsidRPr="0031620F">
              <w:rPr>
                <w:sz w:val="18"/>
                <w:szCs w:val="28"/>
                <w:rtl/>
              </w:rPr>
              <w:t>0.95</w:t>
            </w:r>
            <w:r w:rsidR="00A5502D" w:rsidRPr="0031620F">
              <w:rPr>
                <w:sz w:val="18"/>
                <w:szCs w:val="28"/>
                <w:rtl/>
              </w:rPr>
              <w:t>٪</w:t>
            </w:r>
          </w:p>
        </w:tc>
      </w:tr>
      <w:tr w:rsidR="00D929DE" w:rsidRPr="0031620F" w:rsidTr="00446BCF">
        <w:trPr>
          <w:trHeight w:val="354"/>
          <w:jc w:val="center"/>
        </w:trPr>
        <w:tc>
          <w:tcPr>
            <w:tcW w:w="4816" w:type="dxa"/>
          </w:tcPr>
          <w:p w:rsidR="00D929DE" w:rsidRPr="0031620F" w:rsidRDefault="00D929DE" w:rsidP="00373B5F">
            <w:pPr>
              <w:spacing w:before="40" w:after="60" w:line="320" w:lineRule="exact"/>
              <w:jc w:val="both"/>
              <w:rPr>
                <w:sz w:val="18"/>
                <w:szCs w:val="28"/>
                <w:rtl/>
              </w:rPr>
            </w:pPr>
            <w:r w:rsidRPr="0031620F">
              <w:rPr>
                <w:sz w:val="18"/>
                <w:szCs w:val="28"/>
                <w:rtl/>
              </w:rPr>
              <w:t xml:space="preserve">عدد الطلاب ذوى </w:t>
            </w:r>
            <w:r w:rsidRPr="0031620F">
              <w:rPr>
                <w:rFonts w:hint="cs"/>
                <w:sz w:val="18"/>
                <w:szCs w:val="28"/>
                <w:rtl/>
              </w:rPr>
              <w:t>الاحتياجات</w:t>
            </w:r>
            <w:r w:rsidRPr="0031620F">
              <w:rPr>
                <w:sz w:val="18"/>
                <w:szCs w:val="28"/>
                <w:rtl/>
              </w:rPr>
              <w:t xml:space="preserve"> الخاصة </w:t>
            </w:r>
            <w:r w:rsidRPr="0031620F">
              <w:rPr>
                <w:rFonts w:hint="cs"/>
                <w:sz w:val="18"/>
                <w:szCs w:val="28"/>
                <w:rtl/>
              </w:rPr>
              <w:t>في</w:t>
            </w:r>
            <w:r w:rsidRPr="0031620F">
              <w:rPr>
                <w:sz w:val="18"/>
                <w:szCs w:val="28"/>
                <w:rtl/>
              </w:rPr>
              <w:t xml:space="preserve"> مرحلة الأساس</w:t>
            </w:r>
          </w:p>
          <w:p w:rsidR="00D929DE" w:rsidRPr="0031620F" w:rsidRDefault="00D929DE" w:rsidP="00373B5F">
            <w:pPr>
              <w:spacing w:before="40" w:after="60" w:line="320" w:lineRule="exact"/>
              <w:jc w:val="both"/>
              <w:rPr>
                <w:sz w:val="18"/>
                <w:szCs w:val="28"/>
                <w:rtl/>
              </w:rPr>
            </w:pPr>
            <w:r w:rsidRPr="0031620F">
              <w:rPr>
                <w:sz w:val="18"/>
                <w:szCs w:val="28"/>
                <w:rtl/>
              </w:rPr>
              <w:t>ذكور</w:t>
            </w:r>
          </w:p>
          <w:p w:rsidR="00D929DE" w:rsidRPr="0031620F" w:rsidRDefault="00D929DE" w:rsidP="00373B5F">
            <w:pPr>
              <w:spacing w:before="40" w:after="60" w:line="320" w:lineRule="exact"/>
              <w:jc w:val="both"/>
              <w:rPr>
                <w:sz w:val="18"/>
                <w:szCs w:val="28"/>
              </w:rPr>
            </w:pPr>
            <w:r w:rsidRPr="0031620F">
              <w:rPr>
                <w:sz w:val="18"/>
                <w:szCs w:val="28"/>
                <w:rtl/>
              </w:rPr>
              <w:t>إناث</w:t>
            </w:r>
          </w:p>
        </w:tc>
        <w:tc>
          <w:tcPr>
            <w:tcW w:w="1334" w:type="dxa"/>
          </w:tcPr>
          <w:p w:rsidR="00D929DE" w:rsidRPr="0031620F" w:rsidRDefault="00D929DE" w:rsidP="00373B5F">
            <w:pPr>
              <w:spacing w:before="40" w:after="60" w:line="320" w:lineRule="exact"/>
              <w:jc w:val="both"/>
              <w:rPr>
                <w:sz w:val="18"/>
                <w:szCs w:val="28"/>
                <w:rtl/>
              </w:rPr>
            </w:pPr>
            <w:r w:rsidRPr="0031620F">
              <w:rPr>
                <w:sz w:val="18"/>
                <w:szCs w:val="28"/>
                <w:rtl/>
              </w:rPr>
              <w:t>340</w:t>
            </w:r>
          </w:p>
          <w:p w:rsidR="00D929DE" w:rsidRPr="0031620F" w:rsidRDefault="00D929DE" w:rsidP="00373B5F">
            <w:pPr>
              <w:spacing w:before="40" w:after="60" w:line="320" w:lineRule="exact"/>
              <w:rPr>
                <w:sz w:val="18"/>
                <w:szCs w:val="28"/>
                <w:rtl/>
              </w:rPr>
            </w:pPr>
            <w:r w:rsidRPr="0031620F">
              <w:rPr>
                <w:sz w:val="18"/>
                <w:szCs w:val="28"/>
                <w:rtl/>
              </w:rPr>
              <w:t>165</w:t>
            </w:r>
          </w:p>
          <w:p w:rsidR="00D929DE" w:rsidRPr="0031620F" w:rsidRDefault="00D929DE" w:rsidP="00373B5F">
            <w:pPr>
              <w:spacing w:before="40" w:after="60" w:line="320" w:lineRule="exact"/>
              <w:rPr>
                <w:sz w:val="18"/>
                <w:szCs w:val="28"/>
              </w:rPr>
            </w:pPr>
            <w:r w:rsidRPr="0031620F">
              <w:rPr>
                <w:sz w:val="18"/>
                <w:szCs w:val="28"/>
                <w:rtl/>
              </w:rPr>
              <w:t>175</w:t>
            </w:r>
          </w:p>
        </w:tc>
        <w:tc>
          <w:tcPr>
            <w:tcW w:w="1011" w:type="dxa"/>
          </w:tcPr>
          <w:p w:rsidR="00D929DE" w:rsidRPr="0031620F" w:rsidRDefault="00D929DE" w:rsidP="00373B5F">
            <w:pPr>
              <w:spacing w:before="40" w:after="60" w:line="320" w:lineRule="exact"/>
              <w:jc w:val="both"/>
              <w:rPr>
                <w:sz w:val="18"/>
                <w:szCs w:val="28"/>
                <w:rtl/>
              </w:rPr>
            </w:pPr>
            <w:r w:rsidRPr="0031620F">
              <w:rPr>
                <w:sz w:val="18"/>
                <w:szCs w:val="28"/>
                <w:rtl/>
              </w:rPr>
              <w:t>379</w:t>
            </w:r>
          </w:p>
          <w:p w:rsidR="00D929DE" w:rsidRPr="0031620F" w:rsidRDefault="00D929DE" w:rsidP="00373B5F">
            <w:pPr>
              <w:spacing w:before="40" w:after="60" w:line="320" w:lineRule="exact"/>
              <w:rPr>
                <w:sz w:val="18"/>
                <w:szCs w:val="28"/>
                <w:rtl/>
              </w:rPr>
            </w:pPr>
            <w:r w:rsidRPr="0031620F">
              <w:rPr>
                <w:sz w:val="18"/>
                <w:szCs w:val="28"/>
                <w:rtl/>
              </w:rPr>
              <w:t>193</w:t>
            </w:r>
          </w:p>
          <w:p w:rsidR="00D929DE" w:rsidRPr="0031620F" w:rsidRDefault="00D929DE" w:rsidP="00373B5F">
            <w:pPr>
              <w:spacing w:before="40" w:after="60" w:line="320" w:lineRule="exact"/>
              <w:rPr>
                <w:sz w:val="18"/>
                <w:szCs w:val="28"/>
              </w:rPr>
            </w:pPr>
            <w:r w:rsidRPr="0031620F">
              <w:rPr>
                <w:sz w:val="18"/>
                <w:szCs w:val="28"/>
                <w:rtl/>
              </w:rPr>
              <w:t>186</w:t>
            </w:r>
          </w:p>
        </w:tc>
      </w:tr>
      <w:tr w:rsidR="00D929DE" w:rsidRPr="0031620F" w:rsidTr="00446BCF">
        <w:trPr>
          <w:trHeight w:val="577"/>
          <w:jc w:val="center"/>
        </w:trPr>
        <w:tc>
          <w:tcPr>
            <w:tcW w:w="4816" w:type="dxa"/>
          </w:tcPr>
          <w:p w:rsidR="00D929DE" w:rsidRPr="0031620F" w:rsidRDefault="00D929DE" w:rsidP="00373B5F">
            <w:pPr>
              <w:spacing w:before="40" w:after="60" w:line="320" w:lineRule="exact"/>
              <w:jc w:val="both"/>
              <w:rPr>
                <w:sz w:val="18"/>
                <w:szCs w:val="28"/>
                <w:rtl/>
              </w:rPr>
            </w:pPr>
            <w:r w:rsidRPr="0031620F">
              <w:rPr>
                <w:sz w:val="18"/>
                <w:szCs w:val="28"/>
                <w:rtl/>
              </w:rPr>
              <w:t xml:space="preserve">عدد الطلاب ذوى </w:t>
            </w:r>
            <w:r w:rsidRPr="0031620F">
              <w:rPr>
                <w:rFonts w:hint="cs"/>
                <w:sz w:val="18"/>
                <w:szCs w:val="28"/>
                <w:rtl/>
              </w:rPr>
              <w:t>الاحتياجات</w:t>
            </w:r>
            <w:r w:rsidRPr="0031620F">
              <w:rPr>
                <w:sz w:val="18"/>
                <w:szCs w:val="28"/>
                <w:rtl/>
              </w:rPr>
              <w:t xml:space="preserve"> الخاصة </w:t>
            </w:r>
            <w:r w:rsidRPr="0031620F">
              <w:rPr>
                <w:rFonts w:hint="cs"/>
                <w:sz w:val="18"/>
                <w:szCs w:val="28"/>
                <w:rtl/>
              </w:rPr>
              <w:t>في</w:t>
            </w:r>
            <w:r w:rsidRPr="0031620F">
              <w:rPr>
                <w:sz w:val="18"/>
                <w:szCs w:val="28"/>
                <w:rtl/>
              </w:rPr>
              <w:t xml:space="preserve"> مرحلة </w:t>
            </w:r>
            <w:r w:rsidRPr="0031620F">
              <w:rPr>
                <w:rFonts w:hint="cs"/>
                <w:sz w:val="18"/>
                <w:szCs w:val="28"/>
                <w:rtl/>
              </w:rPr>
              <w:t>الثانوي</w:t>
            </w:r>
          </w:p>
          <w:p w:rsidR="00D929DE" w:rsidRPr="0031620F" w:rsidRDefault="00D929DE" w:rsidP="00373B5F">
            <w:pPr>
              <w:spacing w:before="40" w:after="60" w:line="320" w:lineRule="exact"/>
              <w:jc w:val="both"/>
              <w:rPr>
                <w:sz w:val="18"/>
                <w:szCs w:val="28"/>
                <w:rtl/>
              </w:rPr>
            </w:pPr>
            <w:r w:rsidRPr="0031620F">
              <w:rPr>
                <w:sz w:val="18"/>
                <w:szCs w:val="28"/>
                <w:rtl/>
              </w:rPr>
              <w:t>ذكور</w:t>
            </w:r>
          </w:p>
          <w:p w:rsidR="00D929DE" w:rsidRPr="0031620F" w:rsidRDefault="00D929DE" w:rsidP="00373B5F">
            <w:pPr>
              <w:spacing w:before="40" w:after="60" w:line="320" w:lineRule="exact"/>
              <w:jc w:val="both"/>
              <w:rPr>
                <w:sz w:val="18"/>
                <w:szCs w:val="28"/>
              </w:rPr>
            </w:pPr>
            <w:r w:rsidRPr="0031620F">
              <w:rPr>
                <w:sz w:val="18"/>
                <w:szCs w:val="28"/>
                <w:rtl/>
              </w:rPr>
              <w:t>إناث</w:t>
            </w:r>
          </w:p>
        </w:tc>
        <w:tc>
          <w:tcPr>
            <w:tcW w:w="1334" w:type="dxa"/>
          </w:tcPr>
          <w:p w:rsidR="00D929DE" w:rsidRPr="0031620F" w:rsidRDefault="00D929DE" w:rsidP="00373B5F">
            <w:pPr>
              <w:spacing w:before="40" w:after="60" w:line="320" w:lineRule="exact"/>
              <w:jc w:val="both"/>
              <w:rPr>
                <w:sz w:val="18"/>
                <w:szCs w:val="28"/>
                <w:rtl/>
              </w:rPr>
            </w:pPr>
            <w:r w:rsidRPr="0031620F">
              <w:rPr>
                <w:sz w:val="18"/>
                <w:szCs w:val="28"/>
                <w:rtl/>
              </w:rPr>
              <w:t>93</w:t>
            </w:r>
          </w:p>
          <w:p w:rsidR="00D929DE" w:rsidRPr="0031620F" w:rsidRDefault="00D929DE" w:rsidP="00373B5F">
            <w:pPr>
              <w:spacing w:before="40" w:after="60" w:line="320" w:lineRule="exact"/>
              <w:rPr>
                <w:sz w:val="18"/>
                <w:szCs w:val="28"/>
                <w:rtl/>
              </w:rPr>
            </w:pPr>
            <w:r w:rsidRPr="0031620F">
              <w:rPr>
                <w:sz w:val="18"/>
                <w:szCs w:val="28"/>
                <w:rtl/>
              </w:rPr>
              <w:t>49</w:t>
            </w:r>
          </w:p>
          <w:p w:rsidR="00D929DE" w:rsidRPr="0031620F" w:rsidRDefault="00D929DE" w:rsidP="00373B5F">
            <w:pPr>
              <w:spacing w:before="40" w:after="60" w:line="320" w:lineRule="exact"/>
              <w:rPr>
                <w:sz w:val="18"/>
                <w:szCs w:val="28"/>
              </w:rPr>
            </w:pPr>
            <w:r w:rsidRPr="0031620F">
              <w:rPr>
                <w:sz w:val="18"/>
                <w:szCs w:val="28"/>
                <w:rtl/>
              </w:rPr>
              <w:t>44</w:t>
            </w:r>
          </w:p>
        </w:tc>
        <w:tc>
          <w:tcPr>
            <w:tcW w:w="1011" w:type="dxa"/>
          </w:tcPr>
          <w:p w:rsidR="00D929DE" w:rsidRPr="0031620F" w:rsidRDefault="00D929DE" w:rsidP="00373B5F">
            <w:pPr>
              <w:spacing w:before="40" w:after="60" w:line="320" w:lineRule="exact"/>
              <w:jc w:val="both"/>
              <w:rPr>
                <w:sz w:val="18"/>
                <w:szCs w:val="28"/>
                <w:rtl/>
              </w:rPr>
            </w:pPr>
            <w:r w:rsidRPr="0031620F">
              <w:rPr>
                <w:sz w:val="18"/>
                <w:szCs w:val="28"/>
                <w:rtl/>
              </w:rPr>
              <w:t>108</w:t>
            </w:r>
          </w:p>
          <w:p w:rsidR="00D929DE" w:rsidRPr="0031620F" w:rsidRDefault="00D929DE" w:rsidP="00373B5F">
            <w:pPr>
              <w:spacing w:before="40" w:after="60" w:line="320" w:lineRule="exact"/>
              <w:rPr>
                <w:sz w:val="18"/>
                <w:szCs w:val="28"/>
                <w:rtl/>
              </w:rPr>
            </w:pPr>
            <w:r w:rsidRPr="0031620F">
              <w:rPr>
                <w:sz w:val="18"/>
                <w:szCs w:val="28"/>
                <w:rtl/>
              </w:rPr>
              <w:t>57</w:t>
            </w:r>
          </w:p>
          <w:p w:rsidR="00D929DE" w:rsidRPr="0031620F" w:rsidRDefault="00D929DE" w:rsidP="00373B5F">
            <w:pPr>
              <w:spacing w:before="40" w:after="60" w:line="320" w:lineRule="exact"/>
              <w:rPr>
                <w:sz w:val="18"/>
                <w:szCs w:val="28"/>
              </w:rPr>
            </w:pPr>
            <w:r w:rsidRPr="0031620F">
              <w:rPr>
                <w:sz w:val="18"/>
                <w:szCs w:val="28"/>
                <w:rtl/>
              </w:rPr>
              <w:t>51</w:t>
            </w:r>
          </w:p>
        </w:tc>
      </w:tr>
      <w:tr w:rsidR="00D929DE" w:rsidRPr="0031620F" w:rsidTr="00446BCF">
        <w:trPr>
          <w:jc w:val="center"/>
        </w:trPr>
        <w:tc>
          <w:tcPr>
            <w:tcW w:w="4816" w:type="dxa"/>
          </w:tcPr>
          <w:p w:rsidR="00D929DE" w:rsidRPr="0031620F" w:rsidRDefault="00D929DE" w:rsidP="00373B5F">
            <w:pPr>
              <w:spacing w:before="40" w:after="60" w:line="320" w:lineRule="exact"/>
              <w:jc w:val="both"/>
              <w:rPr>
                <w:sz w:val="18"/>
                <w:szCs w:val="28"/>
                <w:rtl/>
              </w:rPr>
            </w:pPr>
            <w:r w:rsidRPr="0031620F">
              <w:rPr>
                <w:sz w:val="18"/>
                <w:szCs w:val="28"/>
                <w:rtl/>
              </w:rPr>
              <w:t>العدد الكلى للمعلمين بالولاية</w:t>
            </w:r>
          </w:p>
          <w:p w:rsidR="00D929DE" w:rsidRPr="0031620F" w:rsidRDefault="00D929DE" w:rsidP="00373B5F">
            <w:pPr>
              <w:spacing w:before="40" w:after="60" w:line="320" w:lineRule="exact"/>
              <w:jc w:val="both"/>
              <w:rPr>
                <w:sz w:val="18"/>
                <w:szCs w:val="28"/>
              </w:rPr>
            </w:pPr>
            <w:r w:rsidRPr="0031620F">
              <w:rPr>
                <w:sz w:val="18"/>
                <w:szCs w:val="28"/>
                <w:rtl/>
              </w:rPr>
              <w:t>العدد الكلى للمعلمات بالولاية</w:t>
            </w:r>
          </w:p>
        </w:tc>
        <w:tc>
          <w:tcPr>
            <w:tcW w:w="1334" w:type="dxa"/>
          </w:tcPr>
          <w:p w:rsidR="00D929DE" w:rsidRPr="0031620F" w:rsidRDefault="00D929DE" w:rsidP="00373B5F">
            <w:pPr>
              <w:spacing w:before="40" w:after="60" w:line="320" w:lineRule="exact"/>
              <w:jc w:val="both"/>
              <w:rPr>
                <w:sz w:val="18"/>
                <w:szCs w:val="28"/>
                <w:rtl/>
              </w:rPr>
            </w:pPr>
            <w:r w:rsidRPr="0031620F">
              <w:rPr>
                <w:sz w:val="18"/>
                <w:szCs w:val="28"/>
                <w:rtl/>
              </w:rPr>
              <w:t>2691</w:t>
            </w:r>
          </w:p>
          <w:p w:rsidR="00D929DE" w:rsidRPr="0031620F" w:rsidRDefault="00D929DE" w:rsidP="00373B5F">
            <w:pPr>
              <w:spacing w:before="40" w:after="60" w:line="320" w:lineRule="exact"/>
              <w:rPr>
                <w:sz w:val="18"/>
                <w:szCs w:val="28"/>
              </w:rPr>
            </w:pPr>
            <w:r w:rsidRPr="0031620F">
              <w:rPr>
                <w:sz w:val="18"/>
                <w:szCs w:val="28"/>
                <w:rtl/>
              </w:rPr>
              <w:t>6006</w:t>
            </w:r>
          </w:p>
        </w:tc>
        <w:tc>
          <w:tcPr>
            <w:tcW w:w="1011" w:type="dxa"/>
          </w:tcPr>
          <w:p w:rsidR="00D929DE" w:rsidRPr="0031620F" w:rsidRDefault="00D929DE" w:rsidP="00373B5F">
            <w:pPr>
              <w:spacing w:before="40" w:after="60" w:line="320" w:lineRule="exact"/>
              <w:jc w:val="both"/>
              <w:rPr>
                <w:sz w:val="18"/>
                <w:szCs w:val="28"/>
                <w:rtl/>
              </w:rPr>
            </w:pPr>
            <w:r w:rsidRPr="0031620F">
              <w:rPr>
                <w:sz w:val="18"/>
                <w:szCs w:val="28"/>
                <w:rtl/>
              </w:rPr>
              <w:t>2266</w:t>
            </w:r>
          </w:p>
          <w:p w:rsidR="00D929DE" w:rsidRPr="0031620F" w:rsidRDefault="00D929DE" w:rsidP="00373B5F">
            <w:pPr>
              <w:spacing w:before="40" w:after="60" w:line="320" w:lineRule="exact"/>
              <w:rPr>
                <w:sz w:val="18"/>
                <w:szCs w:val="28"/>
              </w:rPr>
            </w:pPr>
            <w:r w:rsidRPr="0031620F">
              <w:rPr>
                <w:sz w:val="18"/>
                <w:szCs w:val="28"/>
                <w:rtl/>
              </w:rPr>
              <w:t>5574</w:t>
            </w:r>
          </w:p>
        </w:tc>
      </w:tr>
      <w:tr w:rsidR="00D929DE" w:rsidRPr="0031620F" w:rsidTr="00446BCF">
        <w:trPr>
          <w:trHeight w:val="828"/>
          <w:jc w:val="center"/>
        </w:trPr>
        <w:tc>
          <w:tcPr>
            <w:tcW w:w="4816" w:type="dxa"/>
            <w:tcBorders>
              <w:bottom w:val="single" w:sz="12" w:space="0" w:color="000000"/>
            </w:tcBorders>
          </w:tcPr>
          <w:p w:rsidR="00D929DE" w:rsidRPr="00446BCF" w:rsidRDefault="0031620F" w:rsidP="00373B5F">
            <w:pPr>
              <w:spacing w:before="40" w:after="60" w:line="320" w:lineRule="exact"/>
              <w:jc w:val="both"/>
              <w:rPr>
                <w:rFonts w:hint="cs"/>
                <w:sz w:val="18"/>
                <w:szCs w:val="28"/>
                <w:rtl/>
              </w:rPr>
            </w:pPr>
            <w:r w:rsidRPr="00446BCF">
              <w:rPr>
                <w:sz w:val="18"/>
                <w:szCs w:val="28"/>
                <w:rtl/>
              </w:rPr>
              <w:t>تعليم الرحل</w:t>
            </w:r>
          </w:p>
          <w:p w:rsidR="00D929DE" w:rsidRPr="0031620F" w:rsidRDefault="00D929DE" w:rsidP="00373B5F">
            <w:pPr>
              <w:spacing w:before="40" w:after="60" w:line="320" w:lineRule="exact"/>
              <w:jc w:val="both"/>
              <w:rPr>
                <w:sz w:val="18"/>
                <w:szCs w:val="28"/>
                <w:rtl/>
              </w:rPr>
            </w:pPr>
            <w:r w:rsidRPr="0031620F">
              <w:rPr>
                <w:sz w:val="18"/>
                <w:szCs w:val="28"/>
                <w:rtl/>
              </w:rPr>
              <w:t>عدد المدارس</w:t>
            </w:r>
          </w:p>
          <w:p w:rsidR="00D929DE" w:rsidRPr="0031620F" w:rsidRDefault="00D929DE" w:rsidP="00373B5F">
            <w:pPr>
              <w:spacing w:before="40" w:after="60" w:line="320" w:lineRule="exact"/>
              <w:jc w:val="both"/>
              <w:rPr>
                <w:sz w:val="18"/>
                <w:szCs w:val="28"/>
                <w:rtl/>
              </w:rPr>
            </w:pPr>
            <w:r w:rsidRPr="0031620F">
              <w:rPr>
                <w:sz w:val="18"/>
                <w:szCs w:val="28"/>
                <w:rtl/>
              </w:rPr>
              <w:t>عدد المعلمين</w:t>
            </w:r>
          </w:p>
          <w:p w:rsidR="00D929DE" w:rsidRPr="0031620F" w:rsidRDefault="00D929DE" w:rsidP="00373B5F">
            <w:pPr>
              <w:spacing w:before="40" w:after="60" w:line="320" w:lineRule="exact"/>
              <w:jc w:val="both"/>
              <w:rPr>
                <w:sz w:val="18"/>
                <w:szCs w:val="28"/>
              </w:rPr>
            </w:pPr>
            <w:r w:rsidRPr="0031620F">
              <w:rPr>
                <w:sz w:val="18"/>
                <w:szCs w:val="28"/>
                <w:rtl/>
              </w:rPr>
              <w:t>عدد الطلاب</w:t>
            </w:r>
          </w:p>
        </w:tc>
        <w:tc>
          <w:tcPr>
            <w:tcW w:w="1334" w:type="dxa"/>
            <w:tcBorders>
              <w:bottom w:val="single" w:sz="12" w:space="0" w:color="000000"/>
            </w:tcBorders>
          </w:tcPr>
          <w:p w:rsidR="00D929DE" w:rsidRPr="0031620F" w:rsidRDefault="00D929DE" w:rsidP="00373B5F">
            <w:pPr>
              <w:spacing w:before="40" w:after="60" w:line="320" w:lineRule="exact"/>
              <w:jc w:val="both"/>
              <w:rPr>
                <w:sz w:val="18"/>
                <w:szCs w:val="28"/>
                <w:rtl/>
              </w:rPr>
            </w:pPr>
          </w:p>
          <w:p w:rsidR="00D929DE" w:rsidRPr="0031620F" w:rsidRDefault="00D929DE" w:rsidP="00373B5F">
            <w:pPr>
              <w:spacing w:before="40" w:after="60" w:line="320" w:lineRule="exact"/>
              <w:jc w:val="both"/>
              <w:rPr>
                <w:sz w:val="18"/>
                <w:szCs w:val="28"/>
                <w:rtl/>
              </w:rPr>
            </w:pPr>
            <w:r w:rsidRPr="0031620F">
              <w:rPr>
                <w:sz w:val="18"/>
                <w:szCs w:val="28"/>
                <w:rtl/>
              </w:rPr>
              <w:t>16</w:t>
            </w:r>
          </w:p>
          <w:p w:rsidR="00D929DE" w:rsidRPr="0031620F" w:rsidRDefault="00D929DE" w:rsidP="00373B5F">
            <w:pPr>
              <w:spacing w:before="40" w:after="60" w:line="320" w:lineRule="exact"/>
              <w:rPr>
                <w:sz w:val="18"/>
                <w:szCs w:val="28"/>
                <w:rtl/>
              </w:rPr>
            </w:pPr>
            <w:r w:rsidRPr="0031620F">
              <w:rPr>
                <w:sz w:val="18"/>
                <w:szCs w:val="28"/>
                <w:rtl/>
              </w:rPr>
              <w:t>251</w:t>
            </w:r>
          </w:p>
          <w:p w:rsidR="00D929DE" w:rsidRPr="0031620F" w:rsidRDefault="00D929DE" w:rsidP="00373B5F">
            <w:pPr>
              <w:spacing w:before="40" w:after="60" w:line="320" w:lineRule="exact"/>
              <w:rPr>
                <w:sz w:val="18"/>
                <w:szCs w:val="28"/>
              </w:rPr>
            </w:pPr>
            <w:r w:rsidRPr="0031620F">
              <w:rPr>
                <w:sz w:val="18"/>
                <w:szCs w:val="28"/>
                <w:rtl/>
              </w:rPr>
              <w:t>3848</w:t>
            </w:r>
          </w:p>
        </w:tc>
        <w:tc>
          <w:tcPr>
            <w:tcW w:w="1011" w:type="dxa"/>
            <w:tcBorders>
              <w:bottom w:val="single" w:sz="12" w:space="0" w:color="000000"/>
            </w:tcBorders>
          </w:tcPr>
          <w:p w:rsidR="00D929DE" w:rsidRPr="0031620F" w:rsidRDefault="00D929DE" w:rsidP="00373B5F">
            <w:pPr>
              <w:spacing w:before="40" w:after="60" w:line="320" w:lineRule="exact"/>
              <w:jc w:val="both"/>
              <w:rPr>
                <w:sz w:val="18"/>
                <w:szCs w:val="28"/>
                <w:rtl/>
              </w:rPr>
            </w:pPr>
          </w:p>
          <w:p w:rsidR="00D929DE" w:rsidRPr="0031620F" w:rsidRDefault="00D929DE" w:rsidP="00373B5F">
            <w:pPr>
              <w:spacing w:before="40" w:after="60" w:line="320" w:lineRule="exact"/>
              <w:jc w:val="both"/>
              <w:rPr>
                <w:sz w:val="18"/>
                <w:szCs w:val="28"/>
                <w:rtl/>
              </w:rPr>
            </w:pPr>
            <w:r w:rsidRPr="0031620F">
              <w:rPr>
                <w:sz w:val="18"/>
                <w:szCs w:val="28"/>
                <w:rtl/>
              </w:rPr>
              <w:t>13</w:t>
            </w:r>
          </w:p>
          <w:p w:rsidR="00D929DE" w:rsidRPr="0031620F" w:rsidRDefault="00D929DE" w:rsidP="00373B5F">
            <w:pPr>
              <w:spacing w:before="40" w:after="60" w:line="320" w:lineRule="exact"/>
              <w:rPr>
                <w:sz w:val="18"/>
                <w:szCs w:val="28"/>
                <w:rtl/>
              </w:rPr>
            </w:pPr>
            <w:r w:rsidRPr="0031620F">
              <w:rPr>
                <w:sz w:val="18"/>
                <w:szCs w:val="28"/>
                <w:rtl/>
              </w:rPr>
              <w:t>158</w:t>
            </w:r>
          </w:p>
          <w:p w:rsidR="00D929DE" w:rsidRPr="0031620F" w:rsidRDefault="00D929DE" w:rsidP="00373B5F">
            <w:pPr>
              <w:spacing w:before="40" w:after="60" w:line="320" w:lineRule="exact"/>
              <w:rPr>
                <w:sz w:val="18"/>
                <w:szCs w:val="28"/>
              </w:rPr>
            </w:pPr>
            <w:r w:rsidRPr="0031620F">
              <w:rPr>
                <w:sz w:val="18"/>
                <w:szCs w:val="28"/>
                <w:rtl/>
              </w:rPr>
              <w:t>2982</w:t>
            </w:r>
          </w:p>
        </w:tc>
      </w:tr>
    </w:tbl>
    <w:p w:rsidR="00D929DE" w:rsidRPr="003872A0" w:rsidRDefault="00D929DE" w:rsidP="0031620F">
      <w:pPr>
        <w:pStyle w:val="SingleTxtGA"/>
        <w:spacing w:before="240"/>
        <w:rPr>
          <w:rtl/>
        </w:rPr>
      </w:pPr>
      <w:r w:rsidRPr="0031620F">
        <w:rPr>
          <w:spacing w:val="-4"/>
          <w:rtl/>
        </w:rPr>
        <w:t>19</w:t>
      </w:r>
      <w:r w:rsidRPr="0031620F">
        <w:rPr>
          <w:rFonts w:hint="cs"/>
          <w:spacing w:val="-4"/>
          <w:rtl/>
        </w:rPr>
        <w:t>8</w:t>
      </w:r>
      <w:r w:rsidR="0031620F" w:rsidRPr="0031620F">
        <w:rPr>
          <w:rFonts w:hint="cs"/>
          <w:spacing w:val="-4"/>
          <w:rtl/>
        </w:rPr>
        <w:t>-</w:t>
      </w:r>
      <w:r w:rsidRPr="0031620F">
        <w:rPr>
          <w:rFonts w:hint="cs"/>
          <w:spacing w:val="-4"/>
          <w:rtl/>
        </w:rPr>
        <w:tab/>
      </w:r>
      <w:r w:rsidRPr="0031620F">
        <w:rPr>
          <w:spacing w:val="-4"/>
          <w:rtl/>
        </w:rPr>
        <w:t xml:space="preserve">أما فيما يتعلق بالتعليم </w:t>
      </w:r>
      <w:r w:rsidRPr="0031620F">
        <w:rPr>
          <w:rFonts w:hint="cs"/>
          <w:spacing w:val="-4"/>
          <w:rtl/>
        </w:rPr>
        <w:t>العالي</w:t>
      </w:r>
      <w:r w:rsidRPr="0031620F">
        <w:rPr>
          <w:spacing w:val="-4"/>
          <w:rtl/>
        </w:rPr>
        <w:t xml:space="preserve"> </w:t>
      </w:r>
      <w:r w:rsidRPr="0031620F">
        <w:rPr>
          <w:rFonts w:hint="cs"/>
          <w:spacing w:val="-4"/>
          <w:rtl/>
        </w:rPr>
        <w:t>في</w:t>
      </w:r>
      <w:r w:rsidRPr="0031620F">
        <w:rPr>
          <w:spacing w:val="-4"/>
          <w:rtl/>
        </w:rPr>
        <w:t xml:space="preserve"> الولاية الشمالية فقد بلغ عدد الجامعات </w:t>
      </w:r>
      <w:r w:rsidRPr="0031620F">
        <w:rPr>
          <w:rFonts w:hint="cs"/>
          <w:spacing w:val="-4"/>
          <w:rtl/>
        </w:rPr>
        <w:t>في</w:t>
      </w:r>
      <w:r w:rsidRPr="0031620F">
        <w:rPr>
          <w:spacing w:val="-4"/>
          <w:rtl/>
        </w:rPr>
        <w:t xml:space="preserve"> عام 2010</w:t>
      </w:r>
      <w:r w:rsidRPr="003872A0">
        <w:rPr>
          <w:rtl/>
        </w:rPr>
        <w:t xml:space="preserve"> </w:t>
      </w:r>
      <w:r w:rsidRPr="003872A0">
        <w:rPr>
          <w:rFonts w:hint="cs"/>
          <w:rtl/>
        </w:rPr>
        <w:t>ثلاث</w:t>
      </w:r>
      <w:r w:rsidRPr="003872A0">
        <w:rPr>
          <w:rtl/>
        </w:rPr>
        <w:t xml:space="preserve"> جامعات بها كليات علمية ونظرية متعددة </w:t>
      </w:r>
      <w:r w:rsidRPr="003872A0">
        <w:rPr>
          <w:rFonts w:hint="cs"/>
          <w:rtl/>
        </w:rPr>
        <w:t>هي</w:t>
      </w:r>
      <w:r w:rsidRPr="003872A0">
        <w:rPr>
          <w:rtl/>
        </w:rPr>
        <w:t xml:space="preserve">: كلية العلوم الزراعية، كلية </w:t>
      </w:r>
      <w:r w:rsidRPr="003872A0">
        <w:rPr>
          <w:rFonts w:hint="cs"/>
          <w:rtl/>
        </w:rPr>
        <w:t>الاقتصاد</w:t>
      </w:r>
      <w:r w:rsidRPr="003872A0">
        <w:rPr>
          <w:rtl/>
        </w:rPr>
        <w:t xml:space="preserve"> والعلوم الإدارية، كلية الطب والعلوم الصحية، كلية الشريعة والقانون، كلية التربية، كلية الآداب والدراسات الإنسانية، كلية الثقافة والتنمية البشرية. الج</w:t>
      </w:r>
      <w:r w:rsidRPr="003872A0">
        <w:rPr>
          <w:rFonts w:hint="cs"/>
          <w:rtl/>
        </w:rPr>
        <w:t>د</w:t>
      </w:r>
      <w:r w:rsidRPr="003872A0">
        <w:rPr>
          <w:rtl/>
        </w:rPr>
        <w:t xml:space="preserve">ول </w:t>
      </w:r>
      <w:r w:rsidRPr="003872A0">
        <w:rPr>
          <w:rFonts w:hint="cs"/>
          <w:rtl/>
        </w:rPr>
        <w:t>التالي</w:t>
      </w:r>
      <w:r w:rsidRPr="003872A0">
        <w:rPr>
          <w:rtl/>
        </w:rPr>
        <w:t xml:space="preserve"> يوضح تفاصيل الطلاب، عدد الأساتذة وغير ذلك:</w:t>
      </w:r>
    </w:p>
    <w:tbl>
      <w:tblPr>
        <w:bidiVisual/>
        <w:tblW w:w="7136" w:type="dxa"/>
        <w:jc w:val="center"/>
        <w:tblInd w:w="1579" w:type="dxa"/>
        <w:tblBorders>
          <w:top w:val="single" w:sz="4" w:space="0" w:color="000000"/>
        </w:tblBorders>
        <w:tblLook w:val="04A0" w:firstRow="1" w:lastRow="0" w:firstColumn="1" w:lastColumn="0" w:noHBand="0" w:noVBand="1"/>
      </w:tblPr>
      <w:tblGrid>
        <w:gridCol w:w="4803"/>
        <w:gridCol w:w="1330"/>
        <w:gridCol w:w="1003"/>
      </w:tblGrid>
      <w:tr w:rsidR="00D929DE" w:rsidRPr="00446BCF" w:rsidTr="00446BCF">
        <w:trPr>
          <w:tblHeader/>
          <w:jc w:val="center"/>
        </w:trPr>
        <w:tc>
          <w:tcPr>
            <w:tcW w:w="4803" w:type="dxa"/>
            <w:tcBorders>
              <w:top w:val="single" w:sz="4" w:space="0" w:color="000000"/>
              <w:bottom w:val="single" w:sz="12" w:space="0" w:color="000000"/>
            </w:tcBorders>
          </w:tcPr>
          <w:p w:rsidR="00D929DE" w:rsidRPr="00446BCF" w:rsidRDefault="00D929DE" w:rsidP="00373B5F">
            <w:pPr>
              <w:spacing w:before="40" w:after="40" w:line="320" w:lineRule="exact"/>
              <w:jc w:val="both"/>
              <w:rPr>
                <w:i/>
                <w:iCs/>
                <w:sz w:val="18"/>
                <w:szCs w:val="28"/>
              </w:rPr>
            </w:pPr>
            <w:r w:rsidRPr="00446BCF">
              <w:rPr>
                <w:i/>
                <w:iCs/>
                <w:sz w:val="18"/>
                <w:szCs w:val="28"/>
                <w:rtl/>
              </w:rPr>
              <w:t>البيان</w:t>
            </w:r>
          </w:p>
        </w:tc>
        <w:tc>
          <w:tcPr>
            <w:tcW w:w="1330" w:type="dxa"/>
            <w:tcBorders>
              <w:top w:val="single" w:sz="4" w:space="0" w:color="000000"/>
              <w:bottom w:val="single" w:sz="12" w:space="0" w:color="000000"/>
            </w:tcBorders>
          </w:tcPr>
          <w:p w:rsidR="00D929DE" w:rsidRPr="00446BCF" w:rsidRDefault="00D929DE" w:rsidP="00373B5F">
            <w:pPr>
              <w:spacing w:before="40" w:after="40" w:line="320" w:lineRule="exact"/>
              <w:jc w:val="both"/>
              <w:rPr>
                <w:i/>
                <w:iCs/>
                <w:sz w:val="18"/>
                <w:szCs w:val="28"/>
              </w:rPr>
            </w:pPr>
            <w:r w:rsidRPr="00446BCF">
              <w:rPr>
                <w:i/>
                <w:iCs/>
                <w:sz w:val="18"/>
                <w:szCs w:val="28"/>
                <w:rtl/>
              </w:rPr>
              <w:t>2009</w:t>
            </w:r>
          </w:p>
        </w:tc>
        <w:tc>
          <w:tcPr>
            <w:tcW w:w="1003" w:type="dxa"/>
            <w:tcBorders>
              <w:top w:val="single" w:sz="4" w:space="0" w:color="000000"/>
              <w:bottom w:val="single" w:sz="12" w:space="0" w:color="000000"/>
            </w:tcBorders>
          </w:tcPr>
          <w:p w:rsidR="00D929DE" w:rsidRPr="00446BCF" w:rsidRDefault="00D929DE" w:rsidP="00373B5F">
            <w:pPr>
              <w:spacing w:before="40" w:after="40" w:line="320" w:lineRule="exact"/>
              <w:jc w:val="both"/>
              <w:rPr>
                <w:i/>
                <w:iCs/>
                <w:sz w:val="18"/>
                <w:szCs w:val="28"/>
              </w:rPr>
            </w:pPr>
            <w:r w:rsidRPr="00446BCF">
              <w:rPr>
                <w:i/>
                <w:iCs/>
                <w:sz w:val="18"/>
                <w:szCs w:val="28"/>
                <w:rtl/>
              </w:rPr>
              <w:t>2010</w:t>
            </w:r>
          </w:p>
        </w:tc>
      </w:tr>
      <w:tr w:rsidR="00D929DE" w:rsidRPr="00446BCF" w:rsidTr="00446BCF">
        <w:trPr>
          <w:jc w:val="center"/>
        </w:trPr>
        <w:tc>
          <w:tcPr>
            <w:tcW w:w="4803" w:type="dxa"/>
            <w:tcBorders>
              <w:top w:val="single" w:sz="12" w:space="0" w:color="000000"/>
            </w:tcBorders>
          </w:tcPr>
          <w:p w:rsidR="00D929DE" w:rsidRPr="00446BCF" w:rsidRDefault="00D929DE" w:rsidP="00373B5F">
            <w:pPr>
              <w:spacing w:before="40" w:after="40" w:line="320" w:lineRule="exact"/>
              <w:jc w:val="both"/>
              <w:rPr>
                <w:sz w:val="18"/>
                <w:szCs w:val="28"/>
              </w:rPr>
            </w:pPr>
            <w:r w:rsidRPr="00446BCF">
              <w:rPr>
                <w:sz w:val="18"/>
                <w:szCs w:val="28"/>
                <w:rtl/>
              </w:rPr>
              <w:t>عدد الكليات</w:t>
            </w:r>
          </w:p>
        </w:tc>
        <w:tc>
          <w:tcPr>
            <w:tcW w:w="1330" w:type="dxa"/>
            <w:tcBorders>
              <w:top w:val="single" w:sz="12" w:space="0" w:color="000000"/>
            </w:tcBorders>
          </w:tcPr>
          <w:p w:rsidR="00D929DE" w:rsidRPr="00446BCF" w:rsidRDefault="00D929DE" w:rsidP="00373B5F">
            <w:pPr>
              <w:spacing w:before="40" w:after="40" w:line="320" w:lineRule="exact"/>
              <w:jc w:val="both"/>
              <w:rPr>
                <w:sz w:val="18"/>
                <w:szCs w:val="28"/>
              </w:rPr>
            </w:pPr>
            <w:r w:rsidRPr="00446BCF">
              <w:rPr>
                <w:sz w:val="18"/>
                <w:szCs w:val="28"/>
                <w:rtl/>
              </w:rPr>
              <w:t>12</w:t>
            </w:r>
          </w:p>
        </w:tc>
        <w:tc>
          <w:tcPr>
            <w:tcW w:w="1003" w:type="dxa"/>
            <w:tcBorders>
              <w:top w:val="single" w:sz="12" w:space="0" w:color="000000"/>
            </w:tcBorders>
          </w:tcPr>
          <w:p w:rsidR="00D929DE" w:rsidRPr="00446BCF" w:rsidRDefault="00D929DE" w:rsidP="00373B5F">
            <w:pPr>
              <w:spacing w:before="40" w:after="40" w:line="320" w:lineRule="exact"/>
              <w:jc w:val="both"/>
              <w:rPr>
                <w:sz w:val="18"/>
                <w:szCs w:val="28"/>
              </w:rPr>
            </w:pPr>
            <w:r w:rsidRPr="00446BCF">
              <w:rPr>
                <w:sz w:val="18"/>
                <w:szCs w:val="28"/>
                <w:rtl/>
              </w:rPr>
              <w:t>13</w:t>
            </w:r>
          </w:p>
        </w:tc>
      </w:tr>
      <w:tr w:rsidR="00D929DE" w:rsidRPr="00446BCF" w:rsidTr="00446BCF">
        <w:trPr>
          <w:jc w:val="center"/>
        </w:trPr>
        <w:tc>
          <w:tcPr>
            <w:tcW w:w="4803" w:type="dxa"/>
          </w:tcPr>
          <w:p w:rsidR="00D929DE" w:rsidRPr="00446BCF" w:rsidRDefault="00D929DE" w:rsidP="00373B5F">
            <w:pPr>
              <w:spacing w:before="40" w:after="40" w:line="320" w:lineRule="exact"/>
              <w:jc w:val="both"/>
              <w:rPr>
                <w:sz w:val="18"/>
                <w:szCs w:val="28"/>
              </w:rPr>
            </w:pPr>
            <w:r w:rsidRPr="00446BCF">
              <w:rPr>
                <w:sz w:val="18"/>
                <w:szCs w:val="28"/>
                <w:rtl/>
              </w:rPr>
              <w:t xml:space="preserve">عدد الطلاب </w:t>
            </w:r>
            <w:r w:rsidRPr="00446BCF">
              <w:rPr>
                <w:rFonts w:hint="cs"/>
                <w:sz w:val="18"/>
                <w:szCs w:val="28"/>
                <w:rtl/>
              </w:rPr>
              <w:t>في</w:t>
            </w:r>
            <w:r w:rsidRPr="00446BCF">
              <w:rPr>
                <w:sz w:val="18"/>
                <w:szCs w:val="28"/>
                <w:rtl/>
              </w:rPr>
              <w:t xml:space="preserve"> الكليات المختلفة</w:t>
            </w:r>
          </w:p>
        </w:tc>
        <w:tc>
          <w:tcPr>
            <w:tcW w:w="1330" w:type="dxa"/>
          </w:tcPr>
          <w:p w:rsidR="00D929DE" w:rsidRPr="00446BCF" w:rsidRDefault="00D929DE" w:rsidP="00373B5F">
            <w:pPr>
              <w:spacing w:before="40" w:after="40" w:line="320" w:lineRule="exact"/>
              <w:jc w:val="both"/>
              <w:rPr>
                <w:sz w:val="18"/>
                <w:szCs w:val="28"/>
              </w:rPr>
            </w:pPr>
            <w:r w:rsidRPr="00446BCF">
              <w:rPr>
                <w:sz w:val="18"/>
                <w:szCs w:val="28"/>
                <w:rtl/>
              </w:rPr>
              <w:t>6897</w:t>
            </w:r>
          </w:p>
        </w:tc>
        <w:tc>
          <w:tcPr>
            <w:tcW w:w="1003" w:type="dxa"/>
          </w:tcPr>
          <w:p w:rsidR="00D929DE" w:rsidRPr="00446BCF" w:rsidRDefault="00D929DE" w:rsidP="00373B5F">
            <w:pPr>
              <w:spacing w:before="40" w:after="40" w:line="320" w:lineRule="exact"/>
              <w:jc w:val="both"/>
              <w:rPr>
                <w:sz w:val="18"/>
                <w:szCs w:val="28"/>
              </w:rPr>
            </w:pPr>
            <w:r w:rsidRPr="00446BCF">
              <w:rPr>
                <w:sz w:val="18"/>
                <w:szCs w:val="28"/>
                <w:rtl/>
              </w:rPr>
              <w:t>7722</w:t>
            </w:r>
          </w:p>
        </w:tc>
      </w:tr>
      <w:tr w:rsidR="00D929DE" w:rsidRPr="00446BCF" w:rsidTr="00446BCF">
        <w:trPr>
          <w:jc w:val="center"/>
        </w:trPr>
        <w:tc>
          <w:tcPr>
            <w:tcW w:w="4803" w:type="dxa"/>
          </w:tcPr>
          <w:p w:rsidR="00D929DE" w:rsidRPr="00446BCF" w:rsidRDefault="00D929DE" w:rsidP="00373B5F">
            <w:pPr>
              <w:spacing w:before="40" w:after="40" w:line="320" w:lineRule="exact"/>
              <w:jc w:val="both"/>
              <w:rPr>
                <w:sz w:val="18"/>
                <w:szCs w:val="28"/>
                <w:rtl/>
              </w:rPr>
            </w:pPr>
            <w:r w:rsidRPr="00446BCF">
              <w:rPr>
                <w:sz w:val="18"/>
                <w:szCs w:val="28"/>
                <w:rtl/>
              </w:rPr>
              <w:t xml:space="preserve">عدد أعضاء هيئة التدريس </w:t>
            </w:r>
            <w:r w:rsidR="00D50C86">
              <w:rPr>
                <w:rFonts w:hint="cs"/>
                <w:sz w:val="18"/>
                <w:szCs w:val="28"/>
                <w:rtl/>
              </w:rPr>
              <w:t xml:space="preserve">في </w:t>
            </w:r>
            <w:r w:rsidRPr="00446BCF">
              <w:rPr>
                <w:sz w:val="18"/>
                <w:szCs w:val="28"/>
                <w:rtl/>
              </w:rPr>
              <w:t>الكليات المختلفة</w:t>
            </w:r>
          </w:p>
          <w:p w:rsidR="00D929DE" w:rsidRPr="00446BCF" w:rsidRDefault="00D929DE" w:rsidP="00373B5F">
            <w:pPr>
              <w:spacing w:before="40" w:after="40" w:line="320" w:lineRule="exact"/>
              <w:jc w:val="both"/>
              <w:rPr>
                <w:sz w:val="18"/>
                <w:szCs w:val="28"/>
                <w:rtl/>
              </w:rPr>
            </w:pPr>
            <w:r w:rsidRPr="00446BCF">
              <w:rPr>
                <w:sz w:val="18"/>
                <w:szCs w:val="28"/>
                <w:rtl/>
              </w:rPr>
              <w:t>ذكور</w:t>
            </w:r>
          </w:p>
          <w:p w:rsidR="00D929DE" w:rsidRPr="00446BCF" w:rsidRDefault="00D929DE" w:rsidP="00373B5F">
            <w:pPr>
              <w:spacing w:before="40" w:after="40" w:line="320" w:lineRule="exact"/>
              <w:jc w:val="both"/>
              <w:rPr>
                <w:sz w:val="18"/>
                <w:szCs w:val="28"/>
              </w:rPr>
            </w:pPr>
            <w:r w:rsidRPr="00446BCF">
              <w:rPr>
                <w:sz w:val="18"/>
                <w:szCs w:val="28"/>
                <w:rtl/>
              </w:rPr>
              <w:t>إناث</w:t>
            </w:r>
          </w:p>
        </w:tc>
        <w:tc>
          <w:tcPr>
            <w:tcW w:w="1330" w:type="dxa"/>
          </w:tcPr>
          <w:p w:rsidR="00D929DE" w:rsidRPr="00446BCF" w:rsidRDefault="00D929DE" w:rsidP="00373B5F">
            <w:pPr>
              <w:spacing w:before="40" w:after="40" w:line="320" w:lineRule="exact"/>
              <w:jc w:val="both"/>
              <w:rPr>
                <w:sz w:val="18"/>
                <w:szCs w:val="28"/>
              </w:rPr>
            </w:pPr>
          </w:p>
        </w:tc>
        <w:tc>
          <w:tcPr>
            <w:tcW w:w="1003" w:type="dxa"/>
          </w:tcPr>
          <w:p w:rsidR="00D929DE" w:rsidRPr="00446BCF" w:rsidRDefault="00D929DE" w:rsidP="00373B5F">
            <w:pPr>
              <w:spacing w:before="40" w:after="40" w:line="320" w:lineRule="exact"/>
              <w:jc w:val="both"/>
              <w:rPr>
                <w:sz w:val="18"/>
                <w:szCs w:val="28"/>
                <w:rtl/>
              </w:rPr>
            </w:pPr>
          </w:p>
          <w:p w:rsidR="00D929DE" w:rsidRPr="00446BCF" w:rsidRDefault="00D929DE" w:rsidP="00373B5F">
            <w:pPr>
              <w:spacing w:before="40" w:after="40" w:line="320" w:lineRule="exact"/>
              <w:rPr>
                <w:sz w:val="18"/>
                <w:szCs w:val="28"/>
                <w:rtl/>
              </w:rPr>
            </w:pPr>
            <w:r w:rsidRPr="00446BCF">
              <w:rPr>
                <w:sz w:val="18"/>
                <w:szCs w:val="28"/>
                <w:rtl/>
              </w:rPr>
              <w:t>191</w:t>
            </w:r>
          </w:p>
          <w:p w:rsidR="00D929DE" w:rsidRPr="00446BCF" w:rsidRDefault="00D929DE" w:rsidP="00373B5F">
            <w:pPr>
              <w:spacing w:before="40" w:after="40" w:line="320" w:lineRule="exact"/>
              <w:rPr>
                <w:sz w:val="18"/>
                <w:szCs w:val="28"/>
              </w:rPr>
            </w:pPr>
            <w:r w:rsidRPr="00446BCF">
              <w:rPr>
                <w:sz w:val="18"/>
                <w:szCs w:val="28"/>
                <w:rtl/>
              </w:rPr>
              <w:t>84</w:t>
            </w:r>
          </w:p>
        </w:tc>
      </w:tr>
      <w:tr w:rsidR="00D929DE" w:rsidRPr="00446BCF" w:rsidTr="00446BCF">
        <w:trPr>
          <w:jc w:val="center"/>
        </w:trPr>
        <w:tc>
          <w:tcPr>
            <w:tcW w:w="4803" w:type="dxa"/>
          </w:tcPr>
          <w:p w:rsidR="00D929DE" w:rsidRPr="00446BCF" w:rsidRDefault="00D929DE" w:rsidP="00373B5F">
            <w:pPr>
              <w:spacing w:before="40" w:after="40" w:line="320" w:lineRule="exact"/>
              <w:jc w:val="both"/>
              <w:rPr>
                <w:sz w:val="18"/>
                <w:szCs w:val="28"/>
              </w:rPr>
            </w:pPr>
            <w:r w:rsidRPr="00446BCF">
              <w:rPr>
                <w:sz w:val="18"/>
                <w:szCs w:val="28"/>
                <w:rtl/>
              </w:rPr>
              <w:t>سعة القاعات الدراسية</w:t>
            </w:r>
          </w:p>
        </w:tc>
        <w:tc>
          <w:tcPr>
            <w:tcW w:w="1330" w:type="dxa"/>
          </w:tcPr>
          <w:p w:rsidR="00D929DE" w:rsidRPr="00446BCF" w:rsidRDefault="00D929DE" w:rsidP="00373B5F">
            <w:pPr>
              <w:spacing w:before="40" w:after="40" w:line="320" w:lineRule="exact"/>
              <w:jc w:val="both"/>
              <w:rPr>
                <w:sz w:val="18"/>
                <w:szCs w:val="28"/>
              </w:rPr>
            </w:pPr>
            <w:r w:rsidRPr="00446BCF">
              <w:rPr>
                <w:sz w:val="18"/>
                <w:szCs w:val="28"/>
                <w:rtl/>
              </w:rPr>
              <w:t>51</w:t>
            </w:r>
          </w:p>
        </w:tc>
        <w:tc>
          <w:tcPr>
            <w:tcW w:w="1003" w:type="dxa"/>
          </w:tcPr>
          <w:p w:rsidR="00D929DE" w:rsidRPr="00446BCF" w:rsidRDefault="00D929DE" w:rsidP="00373B5F">
            <w:pPr>
              <w:spacing w:before="40" w:after="40" w:line="320" w:lineRule="exact"/>
              <w:jc w:val="both"/>
              <w:rPr>
                <w:sz w:val="18"/>
                <w:szCs w:val="28"/>
              </w:rPr>
            </w:pPr>
            <w:r w:rsidRPr="00446BCF">
              <w:rPr>
                <w:sz w:val="18"/>
                <w:szCs w:val="28"/>
                <w:rtl/>
              </w:rPr>
              <w:t>51</w:t>
            </w:r>
          </w:p>
        </w:tc>
      </w:tr>
      <w:tr w:rsidR="00D929DE" w:rsidRPr="00446BCF" w:rsidTr="00446BCF">
        <w:trPr>
          <w:jc w:val="center"/>
        </w:trPr>
        <w:tc>
          <w:tcPr>
            <w:tcW w:w="4803" w:type="dxa"/>
          </w:tcPr>
          <w:p w:rsidR="00D929DE" w:rsidRPr="00446BCF" w:rsidRDefault="00D929DE" w:rsidP="00373B5F">
            <w:pPr>
              <w:spacing w:before="40" w:after="40" w:line="320" w:lineRule="exact"/>
              <w:jc w:val="both"/>
              <w:rPr>
                <w:sz w:val="18"/>
                <w:szCs w:val="28"/>
              </w:rPr>
            </w:pPr>
            <w:r w:rsidRPr="00446BCF">
              <w:rPr>
                <w:sz w:val="18"/>
                <w:szCs w:val="28"/>
                <w:rtl/>
              </w:rPr>
              <w:t>سعة المعامل</w:t>
            </w:r>
          </w:p>
        </w:tc>
        <w:tc>
          <w:tcPr>
            <w:tcW w:w="1330" w:type="dxa"/>
          </w:tcPr>
          <w:p w:rsidR="00D929DE" w:rsidRPr="00446BCF" w:rsidRDefault="00D929DE" w:rsidP="00373B5F">
            <w:pPr>
              <w:spacing w:before="40" w:after="40" w:line="320" w:lineRule="exact"/>
              <w:jc w:val="both"/>
              <w:rPr>
                <w:sz w:val="18"/>
                <w:szCs w:val="28"/>
              </w:rPr>
            </w:pPr>
            <w:r w:rsidRPr="00446BCF">
              <w:rPr>
                <w:sz w:val="18"/>
                <w:szCs w:val="28"/>
                <w:rtl/>
              </w:rPr>
              <w:t>23</w:t>
            </w:r>
          </w:p>
        </w:tc>
        <w:tc>
          <w:tcPr>
            <w:tcW w:w="1003" w:type="dxa"/>
          </w:tcPr>
          <w:p w:rsidR="00D929DE" w:rsidRPr="00446BCF" w:rsidRDefault="00D929DE" w:rsidP="00373B5F">
            <w:pPr>
              <w:spacing w:before="40" w:after="40" w:line="320" w:lineRule="exact"/>
              <w:jc w:val="both"/>
              <w:rPr>
                <w:sz w:val="18"/>
                <w:szCs w:val="28"/>
              </w:rPr>
            </w:pPr>
            <w:r w:rsidRPr="00446BCF">
              <w:rPr>
                <w:sz w:val="18"/>
                <w:szCs w:val="28"/>
                <w:rtl/>
              </w:rPr>
              <w:t>23</w:t>
            </w:r>
          </w:p>
        </w:tc>
      </w:tr>
      <w:tr w:rsidR="00D929DE" w:rsidRPr="00446BCF" w:rsidTr="00446BCF">
        <w:trPr>
          <w:jc w:val="center"/>
        </w:trPr>
        <w:tc>
          <w:tcPr>
            <w:tcW w:w="4803" w:type="dxa"/>
            <w:tcBorders>
              <w:bottom w:val="nil"/>
            </w:tcBorders>
          </w:tcPr>
          <w:p w:rsidR="00D929DE" w:rsidRPr="00446BCF" w:rsidRDefault="00D929DE" w:rsidP="00373B5F">
            <w:pPr>
              <w:spacing w:before="40" w:after="40" w:line="320" w:lineRule="exact"/>
              <w:jc w:val="both"/>
              <w:rPr>
                <w:sz w:val="18"/>
                <w:szCs w:val="28"/>
              </w:rPr>
            </w:pPr>
            <w:r w:rsidRPr="00446BCF">
              <w:rPr>
                <w:sz w:val="18"/>
                <w:szCs w:val="28"/>
                <w:rtl/>
              </w:rPr>
              <w:t>سعة الورش</w:t>
            </w:r>
          </w:p>
        </w:tc>
        <w:tc>
          <w:tcPr>
            <w:tcW w:w="1330" w:type="dxa"/>
            <w:tcBorders>
              <w:bottom w:val="nil"/>
            </w:tcBorders>
          </w:tcPr>
          <w:p w:rsidR="00D929DE" w:rsidRPr="00446BCF" w:rsidRDefault="00D929DE" w:rsidP="00373B5F">
            <w:pPr>
              <w:spacing w:before="40" w:after="40" w:line="320" w:lineRule="exact"/>
              <w:jc w:val="both"/>
              <w:rPr>
                <w:sz w:val="18"/>
                <w:szCs w:val="28"/>
              </w:rPr>
            </w:pPr>
            <w:r w:rsidRPr="00446BCF">
              <w:rPr>
                <w:sz w:val="18"/>
                <w:szCs w:val="28"/>
                <w:rtl/>
              </w:rPr>
              <w:t>8</w:t>
            </w:r>
          </w:p>
        </w:tc>
        <w:tc>
          <w:tcPr>
            <w:tcW w:w="1003" w:type="dxa"/>
            <w:tcBorders>
              <w:bottom w:val="nil"/>
            </w:tcBorders>
          </w:tcPr>
          <w:p w:rsidR="00D929DE" w:rsidRPr="00446BCF" w:rsidRDefault="00D929DE" w:rsidP="00373B5F">
            <w:pPr>
              <w:spacing w:before="40" w:after="40" w:line="320" w:lineRule="exact"/>
              <w:jc w:val="both"/>
              <w:rPr>
                <w:sz w:val="18"/>
                <w:szCs w:val="28"/>
              </w:rPr>
            </w:pPr>
            <w:r w:rsidRPr="00446BCF">
              <w:rPr>
                <w:sz w:val="18"/>
                <w:szCs w:val="28"/>
                <w:rtl/>
              </w:rPr>
              <w:t>8</w:t>
            </w:r>
          </w:p>
        </w:tc>
      </w:tr>
      <w:tr w:rsidR="00D929DE" w:rsidRPr="00446BCF" w:rsidTr="00446BCF">
        <w:trPr>
          <w:jc w:val="center"/>
        </w:trPr>
        <w:tc>
          <w:tcPr>
            <w:tcW w:w="4803" w:type="dxa"/>
            <w:tcBorders>
              <w:top w:val="nil"/>
              <w:bottom w:val="single" w:sz="12" w:space="0" w:color="000000"/>
            </w:tcBorders>
          </w:tcPr>
          <w:p w:rsidR="00D929DE" w:rsidRPr="00446BCF" w:rsidRDefault="00D929DE" w:rsidP="00373B5F">
            <w:pPr>
              <w:spacing w:before="40" w:after="40" w:line="320" w:lineRule="exact"/>
              <w:jc w:val="both"/>
              <w:rPr>
                <w:sz w:val="18"/>
                <w:szCs w:val="28"/>
              </w:rPr>
            </w:pPr>
            <w:r w:rsidRPr="00446BCF">
              <w:rPr>
                <w:sz w:val="18"/>
                <w:szCs w:val="28"/>
                <w:rtl/>
              </w:rPr>
              <w:t>عدد المدن الجامعية</w:t>
            </w:r>
          </w:p>
        </w:tc>
        <w:tc>
          <w:tcPr>
            <w:tcW w:w="1330" w:type="dxa"/>
            <w:tcBorders>
              <w:top w:val="nil"/>
              <w:bottom w:val="single" w:sz="12" w:space="0" w:color="000000"/>
            </w:tcBorders>
          </w:tcPr>
          <w:p w:rsidR="00D929DE" w:rsidRPr="00446BCF" w:rsidRDefault="00D929DE" w:rsidP="00373B5F">
            <w:pPr>
              <w:spacing w:before="40" w:after="40" w:line="320" w:lineRule="exact"/>
              <w:jc w:val="both"/>
              <w:rPr>
                <w:sz w:val="18"/>
                <w:szCs w:val="28"/>
              </w:rPr>
            </w:pPr>
            <w:r w:rsidRPr="00446BCF">
              <w:rPr>
                <w:sz w:val="18"/>
                <w:szCs w:val="28"/>
                <w:rtl/>
              </w:rPr>
              <w:t>8</w:t>
            </w:r>
          </w:p>
        </w:tc>
        <w:tc>
          <w:tcPr>
            <w:tcW w:w="1003" w:type="dxa"/>
            <w:tcBorders>
              <w:top w:val="nil"/>
              <w:bottom w:val="single" w:sz="12" w:space="0" w:color="000000"/>
            </w:tcBorders>
          </w:tcPr>
          <w:p w:rsidR="00D929DE" w:rsidRPr="00446BCF" w:rsidRDefault="00D929DE" w:rsidP="00373B5F">
            <w:pPr>
              <w:spacing w:before="40" w:after="40" w:line="320" w:lineRule="exact"/>
              <w:jc w:val="both"/>
              <w:rPr>
                <w:sz w:val="18"/>
                <w:szCs w:val="28"/>
              </w:rPr>
            </w:pPr>
            <w:r w:rsidRPr="00446BCF">
              <w:rPr>
                <w:sz w:val="18"/>
                <w:szCs w:val="28"/>
                <w:rtl/>
              </w:rPr>
              <w:t>10</w:t>
            </w:r>
          </w:p>
        </w:tc>
      </w:tr>
    </w:tbl>
    <w:p w:rsidR="00D929DE" w:rsidRPr="003872A0" w:rsidRDefault="00D929DE" w:rsidP="00373B5F">
      <w:pPr>
        <w:pStyle w:val="SingleTxtGA"/>
        <w:keepNext/>
        <w:keepLines/>
        <w:rPr>
          <w:rtl/>
        </w:rPr>
      </w:pPr>
      <w:r w:rsidRPr="003872A0">
        <w:rPr>
          <w:rFonts w:hint="cs"/>
          <w:rtl/>
        </w:rPr>
        <w:t>199</w:t>
      </w:r>
      <w:r w:rsidR="00446BCF">
        <w:rPr>
          <w:rFonts w:hint="cs"/>
          <w:rtl/>
        </w:rPr>
        <w:t>-</w:t>
      </w:r>
      <w:r w:rsidRPr="003872A0">
        <w:rPr>
          <w:rFonts w:hint="cs"/>
          <w:rtl/>
        </w:rPr>
        <w:tab/>
      </w:r>
      <w:r w:rsidRPr="003872A0">
        <w:rPr>
          <w:rtl/>
        </w:rPr>
        <w:t>بذلت جهود كبيرة</w:t>
      </w:r>
      <w:r w:rsidRPr="003872A0" w:rsidDel="005C1BA4">
        <w:rPr>
          <w:rtl/>
        </w:rPr>
        <w:t xml:space="preserve"> </w:t>
      </w:r>
      <w:r w:rsidRPr="003872A0">
        <w:rPr>
          <w:rFonts w:hint="cs"/>
          <w:rtl/>
        </w:rPr>
        <w:t>في</w:t>
      </w:r>
      <w:r w:rsidRPr="003872A0">
        <w:rPr>
          <w:rtl/>
        </w:rPr>
        <w:t xml:space="preserve"> ولاية البحر الأحمر </w:t>
      </w:r>
      <w:r w:rsidRPr="003872A0">
        <w:rPr>
          <w:rFonts w:hint="cs"/>
          <w:rtl/>
        </w:rPr>
        <w:t>في</w:t>
      </w:r>
      <w:r w:rsidRPr="003872A0">
        <w:rPr>
          <w:rtl/>
        </w:rPr>
        <w:t xml:space="preserve"> ترقية الخدمات </w:t>
      </w:r>
      <w:r w:rsidRPr="003872A0">
        <w:rPr>
          <w:rFonts w:hint="cs"/>
          <w:rtl/>
        </w:rPr>
        <w:t>التلمذية</w:t>
      </w:r>
      <w:r w:rsidRPr="003872A0">
        <w:rPr>
          <w:rtl/>
        </w:rPr>
        <w:t xml:space="preserve"> فقد تم تشييد عدد 14 مدرسة ثانوية و108 </w:t>
      </w:r>
      <w:r w:rsidRPr="003872A0">
        <w:rPr>
          <w:rFonts w:hint="cs"/>
          <w:rtl/>
        </w:rPr>
        <w:t>مدارس</w:t>
      </w:r>
      <w:r w:rsidRPr="003872A0">
        <w:rPr>
          <w:rtl/>
        </w:rPr>
        <w:t xml:space="preserve"> أساس </w:t>
      </w:r>
      <w:r w:rsidRPr="003872A0">
        <w:rPr>
          <w:rFonts w:hint="cs"/>
          <w:rtl/>
        </w:rPr>
        <w:t>في</w:t>
      </w:r>
      <w:r w:rsidRPr="003872A0">
        <w:rPr>
          <w:rtl/>
        </w:rPr>
        <w:t xml:space="preserve"> الفترة من 2007-2010. كذلك تم إنشاء عدد 19 مدرسة تكميلية </w:t>
      </w:r>
      <w:r w:rsidRPr="003872A0">
        <w:rPr>
          <w:rFonts w:hint="cs"/>
          <w:rtl/>
        </w:rPr>
        <w:t>في</w:t>
      </w:r>
      <w:r w:rsidRPr="003872A0">
        <w:rPr>
          <w:rtl/>
        </w:rPr>
        <w:t xml:space="preserve"> مناطق عديدة بالريف. كذلك كانت هنالك جهود مقدرة من منظمات غير حكومية </w:t>
      </w:r>
      <w:r w:rsidRPr="003872A0">
        <w:rPr>
          <w:rFonts w:hint="cs"/>
          <w:rtl/>
        </w:rPr>
        <w:t>في</w:t>
      </w:r>
      <w:r w:rsidRPr="003872A0">
        <w:rPr>
          <w:rtl/>
        </w:rPr>
        <w:t xml:space="preserve"> مجال صيانة المدارس </w:t>
      </w:r>
      <w:r w:rsidRPr="003872A0">
        <w:rPr>
          <w:rFonts w:hint="cs"/>
          <w:rtl/>
        </w:rPr>
        <w:t>والتي</w:t>
      </w:r>
      <w:r w:rsidRPr="003872A0">
        <w:rPr>
          <w:rtl/>
        </w:rPr>
        <w:t xml:space="preserve"> قامت بصيانة أكثر من 34 مدرسة بجهود ذاتية</w:t>
      </w:r>
      <w:r w:rsidR="00446BCF" w:rsidRPr="00446BCF">
        <w:rPr>
          <w:rFonts w:hint="cs"/>
          <w:vertAlign w:val="superscript"/>
          <w:rtl/>
        </w:rPr>
        <w:t>(</w:t>
      </w:r>
      <w:r w:rsidRPr="00446BCF">
        <w:rPr>
          <w:vertAlign w:val="superscript"/>
          <w:rtl/>
        </w:rPr>
        <w:footnoteReference w:id="16"/>
      </w:r>
      <w:r w:rsidR="00446BCF" w:rsidRPr="00446BCF">
        <w:rPr>
          <w:rFonts w:hint="cs"/>
          <w:vertAlign w:val="superscript"/>
          <w:rtl/>
        </w:rPr>
        <w:t>)</w:t>
      </w:r>
      <w:r w:rsidR="00446BCF">
        <w:rPr>
          <w:rFonts w:hint="cs"/>
          <w:rtl/>
        </w:rPr>
        <w:t>.</w:t>
      </w:r>
    </w:p>
    <w:p w:rsidR="00D929DE" w:rsidRPr="003872A0" w:rsidRDefault="00D929DE" w:rsidP="00446BCF">
      <w:pPr>
        <w:pStyle w:val="SingleTxtGA"/>
        <w:rPr>
          <w:rtl/>
        </w:rPr>
      </w:pPr>
      <w:r w:rsidRPr="003872A0">
        <w:rPr>
          <w:rtl/>
        </w:rPr>
        <w:t>20</w:t>
      </w:r>
      <w:r w:rsidRPr="003872A0">
        <w:rPr>
          <w:rFonts w:hint="cs"/>
          <w:rtl/>
        </w:rPr>
        <w:t>0</w:t>
      </w:r>
      <w:r w:rsidR="00446BCF">
        <w:rPr>
          <w:rFonts w:hint="cs"/>
          <w:rtl/>
        </w:rPr>
        <w:t>-</w:t>
      </w:r>
      <w:r w:rsidRPr="003872A0">
        <w:rPr>
          <w:rtl/>
        </w:rPr>
        <w:tab/>
        <w:t xml:space="preserve">ولاية </w:t>
      </w:r>
      <w:r w:rsidRPr="003872A0">
        <w:rPr>
          <w:rFonts w:hint="cs"/>
          <w:rtl/>
        </w:rPr>
        <w:t>نهر النيل</w:t>
      </w:r>
      <w:r w:rsidRPr="003872A0">
        <w:rPr>
          <w:rtl/>
        </w:rPr>
        <w:t xml:space="preserve"> </w:t>
      </w:r>
      <w:r w:rsidRPr="003872A0">
        <w:rPr>
          <w:rFonts w:hint="cs"/>
          <w:rtl/>
        </w:rPr>
        <w:t xml:space="preserve">نموذج آخر </w:t>
      </w:r>
      <w:r w:rsidRPr="003872A0">
        <w:rPr>
          <w:rtl/>
        </w:rPr>
        <w:t>توضحه الجداول التالية:</w:t>
      </w:r>
    </w:p>
    <w:p w:rsidR="00D929DE" w:rsidRDefault="00446BCF" w:rsidP="00446BCF">
      <w:pPr>
        <w:pStyle w:val="H23GA"/>
        <w:rPr>
          <w:rFonts w:hint="cs"/>
          <w:rtl/>
        </w:rPr>
      </w:pPr>
      <w:r>
        <w:rPr>
          <w:rFonts w:hint="cs"/>
          <w:rtl/>
        </w:rPr>
        <w:tab/>
      </w:r>
      <w:r>
        <w:rPr>
          <w:rFonts w:hint="cs"/>
          <w:rtl/>
        </w:rPr>
        <w:tab/>
      </w:r>
      <w:r w:rsidR="00D929DE" w:rsidRPr="003872A0">
        <w:rPr>
          <w:rFonts w:hint="cs"/>
          <w:rtl/>
        </w:rPr>
        <w:t xml:space="preserve">التربية والتعليم في ولاية نهر النيل </w:t>
      </w:r>
    </w:p>
    <w:tbl>
      <w:tblPr>
        <w:bidiVisual/>
        <w:tblW w:w="7174" w:type="dxa"/>
        <w:jc w:val="center"/>
        <w:tblInd w:w="2539" w:type="dxa"/>
        <w:tblBorders>
          <w:top w:val="single" w:sz="4" w:space="0" w:color="000000"/>
        </w:tblBorders>
        <w:tblLook w:val="01E0" w:firstRow="1" w:lastRow="1" w:firstColumn="1" w:lastColumn="1" w:noHBand="0" w:noVBand="0"/>
      </w:tblPr>
      <w:tblGrid>
        <w:gridCol w:w="4822"/>
        <w:gridCol w:w="1316"/>
        <w:gridCol w:w="1036"/>
      </w:tblGrid>
      <w:tr w:rsidR="00D929DE" w:rsidRPr="00446BCF" w:rsidTr="00446BCF">
        <w:trPr>
          <w:cantSplit/>
          <w:tblHeader/>
          <w:jc w:val="center"/>
        </w:trPr>
        <w:tc>
          <w:tcPr>
            <w:tcW w:w="4822" w:type="dxa"/>
            <w:tcBorders>
              <w:top w:val="single" w:sz="4" w:space="0" w:color="000000"/>
              <w:bottom w:val="single" w:sz="12" w:space="0" w:color="000000"/>
            </w:tcBorders>
            <w:shd w:val="clear" w:color="auto" w:fill="auto"/>
          </w:tcPr>
          <w:p w:rsidR="00D929DE" w:rsidRPr="00446BCF" w:rsidRDefault="00D929DE" w:rsidP="00924AA8">
            <w:pPr>
              <w:spacing w:before="40" w:after="60" w:line="320" w:lineRule="exact"/>
              <w:jc w:val="both"/>
              <w:rPr>
                <w:rFonts w:hint="cs"/>
                <w:i/>
                <w:iCs/>
                <w:sz w:val="18"/>
                <w:szCs w:val="28"/>
                <w:rtl/>
              </w:rPr>
            </w:pPr>
            <w:r w:rsidRPr="00446BCF">
              <w:rPr>
                <w:rFonts w:hint="cs"/>
                <w:i/>
                <w:iCs/>
                <w:sz w:val="18"/>
                <w:szCs w:val="28"/>
                <w:rtl/>
              </w:rPr>
              <w:t>بيان</w:t>
            </w:r>
          </w:p>
        </w:tc>
        <w:tc>
          <w:tcPr>
            <w:tcW w:w="1316" w:type="dxa"/>
            <w:tcBorders>
              <w:top w:val="single" w:sz="4" w:space="0" w:color="000000"/>
              <w:bottom w:val="single" w:sz="12" w:space="0" w:color="000000"/>
            </w:tcBorders>
            <w:shd w:val="clear" w:color="auto" w:fill="auto"/>
          </w:tcPr>
          <w:p w:rsidR="00D929DE" w:rsidRPr="00446BCF" w:rsidRDefault="00D929DE" w:rsidP="00924AA8">
            <w:pPr>
              <w:spacing w:before="40" w:after="60" w:line="320" w:lineRule="exact"/>
              <w:jc w:val="both"/>
              <w:rPr>
                <w:rFonts w:hint="cs"/>
                <w:i/>
                <w:iCs/>
                <w:sz w:val="18"/>
                <w:szCs w:val="28"/>
                <w:rtl/>
              </w:rPr>
            </w:pPr>
            <w:r w:rsidRPr="00446BCF">
              <w:rPr>
                <w:rFonts w:hint="cs"/>
                <w:i/>
                <w:iCs/>
                <w:sz w:val="18"/>
                <w:szCs w:val="28"/>
                <w:rtl/>
              </w:rPr>
              <w:t>2010</w:t>
            </w:r>
          </w:p>
        </w:tc>
        <w:tc>
          <w:tcPr>
            <w:tcW w:w="1036" w:type="dxa"/>
            <w:tcBorders>
              <w:top w:val="single" w:sz="4" w:space="0" w:color="000000"/>
              <w:bottom w:val="single" w:sz="12" w:space="0" w:color="000000"/>
            </w:tcBorders>
            <w:shd w:val="clear" w:color="auto" w:fill="auto"/>
          </w:tcPr>
          <w:p w:rsidR="00D929DE" w:rsidRPr="00446BCF" w:rsidRDefault="00D929DE" w:rsidP="00924AA8">
            <w:pPr>
              <w:spacing w:before="40" w:after="60" w:line="320" w:lineRule="exact"/>
              <w:jc w:val="both"/>
              <w:rPr>
                <w:rFonts w:hint="cs"/>
                <w:i/>
                <w:iCs/>
                <w:sz w:val="18"/>
                <w:szCs w:val="28"/>
                <w:rtl/>
              </w:rPr>
            </w:pPr>
            <w:r w:rsidRPr="00446BCF">
              <w:rPr>
                <w:rFonts w:hint="cs"/>
                <w:i/>
                <w:iCs/>
                <w:sz w:val="18"/>
                <w:szCs w:val="28"/>
                <w:rtl/>
              </w:rPr>
              <w:t>2011</w:t>
            </w:r>
          </w:p>
        </w:tc>
      </w:tr>
      <w:tr w:rsidR="00D929DE" w:rsidRPr="00446BCF" w:rsidTr="00446BCF">
        <w:trPr>
          <w:cantSplit/>
          <w:jc w:val="center"/>
        </w:trPr>
        <w:tc>
          <w:tcPr>
            <w:tcW w:w="4822" w:type="dxa"/>
            <w:tcBorders>
              <w:top w:val="single" w:sz="12" w:space="0" w:color="000000"/>
            </w:tcBorders>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 xml:space="preserve">عدد الأطفال في التعليم قبل المدرسي </w:t>
            </w:r>
          </w:p>
          <w:p w:rsidR="00D929DE" w:rsidRPr="00446BCF" w:rsidRDefault="00D929DE" w:rsidP="00924AA8">
            <w:pPr>
              <w:spacing w:before="40" w:after="60" w:line="320" w:lineRule="exact"/>
              <w:jc w:val="both"/>
              <w:rPr>
                <w:sz w:val="18"/>
                <w:szCs w:val="28"/>
                <w:rtl/>
              </w:rPr>
            </w:pPr>
            <w:r w:rsidRPr="00446BCF">
              <w:rPr>
                <w:sz w:val="18"/>
                <w:szCs w:val="28"/>
                <w:rtl/>
              </w:rPr>
              <w:t>عدد السكان في الفئة العمرية (3-6) سنوات</w:t>
            </w:r>
          </w:p>
          <w:p w:rsidR="00D929DE" w:rsidRPr="00446BCF" w:rsidRDefault="00D929DE" w:rsidP="00924AA8">
            <w:pPr>
              <w:spacing w:before="40" w:after="60" w:line="320" w:lineRule="exact"/>
              <w:jc w:val="both"/>
              <w:rPr>
                <w:sz w:val="18"/>
                <w:szCs w:val="28"/>
                <w:rtl/>
              </w:rPr>
            </w:pPr>
            <w:r w:rsidRPr="00446BCF">
              <w:rPr>
                <w:sz w:val="18"/>
                <w:szCs w:val="28"/>
                <w:rtl/>
              </w:rPr>
              <w:t xml:space="preserve">معدل </w:t>
            </w:r>
            <w:r w:rsidRPr="00446BCF">
              <w:rPr>
                <w:rFonts w:hint="cs"/>
                <w:sz w:val="18"/>
                <w:szCs w:val="28"/>
                <w:rtl/>
              </w:rPr>
              <w:t>الالتحاق</w:t>
            </w:r>
            <w:r w:rsidRPr="00446BCF">
              <w:rPr>
                <w:sz w:val="18"/>
                <w:szCs w:val="28"/>
                <w:rtl/>
              </w:rPr>
              <w:t xml:space="preserve"> بالتعليم قبل المدرسي</w:t>
            </w:r>
          </w:p>
        </w:tc>
        <w:tc>
          <w:tcPr>
            <w:tcW w:w="1316" w:type="dxa"/>
            <w:tcBorders>
              <w:top w:val="single" w:sz="12" w:space="0" w:color="000000"/>
            </w:tcBorders>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15160</w:t>
            </w:r>
          </w:p>
          <w:p w:rsidR="00D929DE" w:rsidRPr="00446BCF" w:rsidRDefault="00D929DE" w:rsidP="00924AA8">
            <w:pPr>
              <w:spacing w:before="40" w:after="60" w:line="320" w:lineRule="exact"/>
              <w:jc w:val="both"/>
              <w:rPr>
                <w:sz w:val="18"/>
                <w:szCs w:val="28"/>
                <w:rtl/>
              </w:rPr>
            </w:pPr>
            <w:r w:rsidRPr="00446BCF">
              <w:rPr>
                <w:sz w:val="18"/>
                <w:szCs w:val="28"/>
                <w:rtl/>
              </w:rPr>
              <w:t>55221</w:t>
            </w:r>
          </w:p>
          <w:p w:rsidR="00D929DE" w:rsidRPr="00446BCF" w:rsidRDefault="00D929DE" w:rsidP="00924AA8">
            <w:pPr>
              <w:spacing w:before="40" w:after="60" w:line="320" w:lineRule="exact"/>
              <w:jc w:val="both"/>
              <w:rPr>
                <w:sz w:val="18"/>
                <w:szCs w:val="28"/>
                <w:rtl/>
              </w:rPr>
            </w:pPr>
            <w:r w:rsidRPr="00446BCF">
              <w:rPr>
                <w:sz w:val="18"/>
                <w:szCs w:val="28"/>
                <w:rtl/>
              </w:rPr>
              <w:t>27.4</w:t>
            </w:r>
          </w:p>
        </w:tc>
        <w:tc>
          <w:tcPr>
            <w:tcW w:w="1036" w:type="dxa"/>
            <w:tcBorders>
              <w:top w:val="single" w:sz="12" w:space="0" w:color="000000"/>
            </w:tcBorders>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17843</w:t>
            </w:r>
          </w:p>
          <w:p w:rsidR="00D929DE" w:rsidRPr="00446BCF" w:rsidRDefault="00D929DE" w:rsidP="00924AA8">
            <w:pPr>
              <w:spacing w:before="40" w:after="60" w:line="320" w:lineRule="exact"/>
              <w:jc w:val="both"/>
              <w:rPr>
                <w:sz w:val="18"/>
                <w:szCs w:val="28"/>
                <w:rtl/>
              </w:rPr>
            </w:pPr>
            <w:r w:rsidRPr="00446BCF">
              <w:rPr>
                <w:sz w:val="18"/>
                <w:szCs w:val="28"/>
                <w:rtl/>
              </w:rPr>
              <w:t>56844</w:t>
            </w:r>
          </w:p>
          <w:p w:rsidR="00D929DE" w:rsidRPr="00446BCF" w:rsidRDefault="00D929DE" w:rsidP="00924AA8">
            <w:pPr>
              <w:spacing w:before="40" w:after="60" w:line="320" w:lineRule="exact"/>
              <w:jc w:val="both"/>
              <w:rPr>
                <w:sz w:val="18"/>
                <w:szCs w:val="28"/>
                <w:rtl/>
              </w:rPr>
            </w:pPr>
            <w:r w:rsidRPr="00446BCF">
              <w:rPr>
                <w:sz w:val="18"/>
                <w:szCs w:val="28"/>
                <w:rtl/>
              </w:rPr>
              <w:t>31.3</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عدد الطلاب المسجلين في الصف الأول أساس</w:t>
            </w:r>
          </w:p>
          <w:p w:rsidR="00D929DE" w:rsidRPr="00446BCF" w:rsidRDefault="00D929DE" w:rsidP="00924AA8">
            <w:pPr>
              <w:spacing w:before="40" w:after="60" w:line="320" w:lineRule="exact"/>
              <w:jc w:val="both"/>
              <w:rPr>
                <w:sz w:val="18"/>
                <w:szCs w:val="28"/>
                <w:rtl/>
              </w:rPr>
            </w:pPr>
            <w:r w:rsidRPr="00446BCF">
              <w:rPr>
                <w:sz w:val="18"/>
                <w:szCs w:val="28"/>
                <w:rtl/>
              </w:rPr>
              <w:t>عدد السكان في سن السادسة</w:t>
            </w:r>
          </w:p>
          <w:p w:rsidR="00D929DE" w:rsidRPr="00446BCF" w:rsidRDefault="00D929DE" w:rsidP="00924AA8">
            <w:pPr>
              <w:spacing w:before="40" w:after="60" w:line="320" w:lineRule="exact"/>
              <w:jc w:val="both"/>
              <w:rPr>
                <w:sz w:val="18"/>
                <w:szCs w:val="28"/>
                <w:rtl/>
              </w:rPr>
            </w:pPr>
            <w:r w:rsidRPr="00446BCF">
              <w:rPr>
                <w:sz w:val="18"/>
                <w:szCs w:val="28"/>
                <w:rtl/>
              </w:rPr>
              <w:t xml:space="preserve">معدل </w:t>
            </w:r>
            <w:r w:rsidRPr="00446BCF">
              <w:rPr>
                <w:rFonts w:hint="cs"/>
                <w:sz w:val="18"/>
                <w:szCs w:val="28"/>
                <w:rtl/>
              </w:rPr>
              <w:t>الالتحاق</w:t>
            </w:r>
            <w:r w:rsidRPr="00446BCF">
              <w:rPr>
                <w:sz w:val="18"/>
                <w:szCs w:val="28"/>
                <w:rtl/>
              </w:rPr>
              <w:t xml:space="preserve"> بالصف الأول من تعليم مرحلة الأساس</w:t>
            </w:r>
          </w:p>
        </w:tc>
        <w:tc>
          <w:tcPr>
            <w:tcW w:w="131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25236</w:t>
            </w:r>
          </w:p>
          <w:p w:rsidR="00D929DE" w:rsidRPr="00446BCF" w:rsidRDefault="00D929DE" w:rsidP="00924AA8">
            <w:pPr>
              <w:spacing w:before="40" w:after="60" w:line="320" w:lineRule="exact"/>
              <w:jc w:val="both"/>
              <w:rPr>
                <w:sz w:val="18"/>
                <w:szCs w:val="28"/>
                <w:rtl/>
              </w:rPr>
            </w:pPr>
            <w:r w:rsidRPr="00446BCF">
              <w:rPr>
                <w:sz w:val="18"/>
                <w:szCs w:val="28"/>
                <w:rtl/>
              </w:rPr>
              <w:t>26550</w:t>
            </w:r>
          </w:p>
          <w:p w:rsidR="00D929DE" w:rsidRPr="00446BCF" w:rsidRDefault="00D929DE" w:rsidP="00924AA8">
            <w:pPr>
              <w:spacing w:before="40" w:after="60" w:line="320" w:lineRule="exact"/>
              <w:jc w:val="both"/>
              <w:rPr>
                <w:sz w:val="18"/>
                <w:szCs w:val="28"/>
                <w:rtl/>
              </w:rPr>
            </w:pPr>
            <w:r w:rsidRPr="00446BCF">
              <w:rPr>
                <w:sz w:val="18"/>
                <w:szCs w:val="28"/>
                <w:rtl/>
              </w:rPr>
              <w:t>95</w:t>
            </w:r>
            <w:r w:rsidR="00A5502D" w:rsidRPr="00446BCF">
              <w:rPr>
                <w:sz w:val="18"/>
                <w:szCs w:val="28"/>
                <w:rtl/>
              </w:rPr>
              <w:t>٪</w:t>
            </w:r>
          </w:p>
        </w:tc>
        <w:tc>
          <w:tcPr>
            <w:tcW w:w="103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27978</w:t>
            </w:r>
          </w:p>
          <w:p w:rsidR="00D929DE" w:rsidRPr="00446BCF" w:rsidRDefault="00D929DE" w:rsidP="00924AA8">
            <w:pPr>
              <w:spacing w:before="40" w:after="60" w:line="320" w:lineRule="exact"/>
              <w:jc w:val="both"/>
              <w:rPr>
                <w:sz w:val="18"/>
                <w:szCs w:val="28"/>
                <w:rtl/>
              </w:rPr>
            </w:pPr>
            <w:r w:rsidRPr="00446BCF">
              <w:rPr>
                <w:sz w:val="18"/>
                <w:szCs w:val="28"/>
                <w:rtl/>
              </w:rPr>
              <w:t>27432</w:t>
            </w:r>
          </w:p>
          <w:p w:rsidR="00D929DE" w:rsidRPr="00446BCF" w:rsidRDefault="00D929DE" w:rsidP="00924AA8">
            <w:pPr>
              <w:spacing w:before="40" w:after="60" w:line="320" w:lineRule="exact"/>
              <w:jc w:val="both"/>
              <w:rPr>
                <w:sz w:val="18"/>
                <w:szCs w:val="28"/>
                <w:rtl/>
              </w:rPr>
            </w:pPr>
            <w:r w:rsidRPr="00446BCF">
              <w:rPr>
                <w:sz w:val="18"/>
                <w:szCs w:val="28"/>
                <w:rtl/>
              </w:rPr>
              <w:t>101</w:t>
            </w:r>
            <w:r w:rsidR="00A5502D" w:rsidRPr="00446BCF">
              <w:rPr>
                <w:sz w:val="18"/>
                <w:szCs w:val="28"/>
                <w:rtl/>
              </w:rPr>
              <w:t>٪</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20" w:lineRule="exact"/>
              <w:jc w:val="both"/>
              <w:rPr>
                <w:sz w:val="18"/>
                <w:szCs w:val="28"/>
              </w:rPr>
            </w:pPr>
            <w:r w:rsidRPr="00446BCF">
              <w:rPr>
                <w:sz w:val="18"/>
                <w:szCs w:val="28"/>
                <w:rtl/>
              </w:rPr>
              <w:t>عدد الطلاب المسجلين في الصف الأول ثانوي</w:t>
            </w:r>
          </w:p>
          <w:p w:rsidR="00D929DE" w:rsidRPr="00446BCF" w:rsidRDefault="00D929DE" w:rsidP="00924AA8">
            <w:pPr>
              <w:spacing w:before="40" w:after="60" w:line="320" w:lineRule="exact"/>
              <w:jc w:val="both"/>
              <w:rPr>
                <w:sz w:val="18"/>
                <w:szCs w:val="28"/>
                <w:rtl/>
              </w:rPr>
            </w:pPr>
            <w:r w:rsidRPr="00446BCF">
              <w:rPr>
                <w:sz w:val="18"/>
                <w:szCs w:val="28"/>
                <w:rtl/>
              </w:rPr>
              <w:t xml:space="preserve">عدد الناجحين في شهادة الأساس </w:t>
            </w:r>
          </w:p>
          <w:p w:rsidR="00D929DE" w:rsidRPr="00446BCF" w:rsidRDefault="00D929DE" w:rsidP="00924AA8">
            <w:pPr>
              <w:spacing w:before="40" w:after="60" w:line="320" w:lineRule="exact"/>
              <w:jc w:val="both"/>
              <w:rPr>
                <w:sz w:val="18"/>
                <w:szCs w:val="28"/>
                <w:rtl/>
              </w:rPr>
            </w:pPr>
            <w:r w:rsidRPr="00446BCF">
              <w:rPr>
                <w:sz w:val="18"/>
                <w:szCs w:val="28"/>
                <w:rtl/>
              </w:rPr>
              <w:t xml:space="preserve">معدل </w:t>
            </w:r>
            <w:r w:rsidRPr="00446BCF">
              <w:rPr>
                <w:rFonts w:hint="cs"/>
                <w:sz w:val="18"/>
                <w:szCs w:val="28"/>
                <w:rtl/>
              </w:rPr>
              <w:t>الالتحاق</w:t>
            </w:r>
            <w:r w:rsidRPr="00446BCF">
              <w:rPr>
                <w:sz w:val="18"/>
                <w:szCs w:val="28"/>
                <w:rtl/>
              </w:rPr>
              <w:t xml:space="preserve"> بالصف الأول من تعليم مرحلة الثانوية</w:t>
            </w:r>
          </w:p>
        </w:tc>
        <w:tc>
          <w:tcPr>
            <w:tcW w:w="131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4328</w:t>
            </w:r>
          </w:p>
          <w:p w:rsidR="00D929DE" w:rsidRPr="00446BCF" w:rsidRDefault="00D929DE" w:rsidP="00924AA8">
            <w:pPr>
              <w:spacing w:before="40" w:after="60" w:line="320" w:lineRule="exact"/>
              <w:jc w:val="both"/>
              <w:rPr>
                <w:sz w:val="18"/>
                <w:szCs w:val="28"/>
                <w:rtl/>
              </w:rPr>
            </w:pPr>
            <w:r w:rsidRPr="00446BCF">
              <w:rPr>
                <w:sz w:val="18"/>
                <w:szCs w:val="28"/>
                <w:rtl/>
              </w:rPr>
              <w:t>4328</w:t>
            </w:r>
          </w:p>
          <w:p w:rsidR="00D929DE" w:rsidRPr="00446BCF" w:rsidRDefault="00D929DE" w:rsidP="00924AA8">
            <w:pPr>
              <w:spacing w:before="40" w:after="60" w:line="320" w:lineRule="exact"/>
              <w:jc w:val="both"/>
              <w:rPr>
                <w:sz w:val="18"/>
                <w:szCs w:val="28"/>
                <w:rtl/>
              </w:rPr>
            </w:pPr>
            <w:r w:rsidRPr="00446BCF">
              <w:rPr>
                <w:sz w:val="18"/>
                <w:szCs w:val="28"/>
                <w:rtl/>
              </w:rPr>
              <w:t>100</w:t>
            </w:r>
            <w:r w:rsidR="00A5502D" w:rsidRPr="00446BCF">
              <w:rPr>
                <w:sz w:val="18"/>
                <w:szCs w:val="28"/>
                <w:rtl/>
              </w:rPr>
              <w:t>٪</w:t>
            </w:r>
          </w:p>
        </w:tc>
        <w:tc>
          <w:tcPr>
            <w:tcW w:w="103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4210</w:t>
            </w:r>
          </w:p>
          <w:p w:rsidR="00D929DE" w:rsidRPr="00446BCF" w:rsidRDefault="00D929DE" w:rsidP="00924AA8">
            <w:pPr>
              <w:spacing w:before="40" w:after="60" w:line="320" w:lineRule="exact"/>
              <w:jc w:val="both"/>
              <w:rPr>
                <w:sz w:val="18"/>
                <w:szCs w:val="28"/>
                <w:rtl/>
              </w:rPr>
            </w:pPr>
            <w:r w:rsidRPr="00446BCF">
              <w:rPr>
                <w:sz w:val="18"/>
                <w:szCs w:val="28"/>
                <w:rtl/>
              </w:rPr>
              <w:t>4210</w:t>
            </w:r>
          </w:p>
          <w:p w:rsidR="00D929DE" w:rsidRPr="00446BCF" w:rsidRDefault="00D929DE" w:rsidP="00924AA8">
            <w:pPr>
              <w:spacing w:before="40" w:after="60" w:line="320" w:lineRule="exact"/>
              <w:jc w:val="both"/>
              <w:rPr>
                <w:sz w:val="18"/>
                <w:szCs w:val="28"/>
                <w:rtl/>
              </w:rPr>
            </w:pPr>
            <w:r w:rsidRPr="00446BCF">
              <w:rPr>
                <w:sz w:val="18"/>
                <w:szCs w:val="28"/>
                <w:rtl/>
              </w:rPr>
              <w:t>100</w:t>
            </w:r>
            <w:r w:rsidR="00A5502D" w:rsidRPr="00446BCF">
              <w:rPr>
                <w:sz w:val="18"/>
                <w:szCs w:val="28"/>
                <w:rtl/>
              </w:rPr>
              <w:t>٪</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20" w:lineRule="exact"/>
              <w:jc w:val="both"/>
              <w:rPr>
                <w:rFonts w:hint="cs"/>
                <w:sz w:val="18"/>
                <w:szCs w:val="28"/>
                <w:rtl/>
              </w:rPr>
            </w:pPr>
            <w:r w:rsidRPr="00446BCF">
              <w:rPr>
                <w:sz w:val="18"/>
                <w:szCs w:val="28"/>
                <w:rtl/>
              </w:rPr>
              <w:t xml:space="preserve">عدد الطلاب في مرحلة </w:t>
            </w:r>
            <w:r w:rsidRPr="00446BCF">
              <w:rPr>
                <w:rFonts w:hint="cs"/>
                <w:sz w:val="18"/>
                <w:szCs w:val="28"/>
                <w:rtl/>
              </w:rPr>
              <w:t>الأساس</w:t>
            </w:r>
          </w:p>
          <w:p w:rsidR="00D929DE" w:rsidRPr="00446BCF" w:rsidRDefault="00D929DE" w:rsidP="00924AA8">
            <w:pPr>
              <w:spacing w:before="40" w:after="60" w:line="320" w:lineRule="exact"/>
              <w:jc w:val="both"/>
              <w:rPr>
                <w:sz w:val="18"/>
                <w:szCs w:val="28"/>
                <w:rtl/>
              </w:rPr>
            </w:pPr>
            <w:r w:rsidRPr="00446BCF">
              <w:rPr>
                <w:sz w:val="18"/>
                <w:szCs w:val="28"/>
                <w:rtl/>
              </w:rPr>
              <w:t>عدد السكان في الفئة العمرية (6-14) سنة</w:t>
            </w:r>
          </w:p>
          <w:p w:rsidR="00D929DE" w:rsidRPr="00446BCF" w:rsidRDefault="00D929DE" w:rsidP="00924AA8">
            <w:pPr>
              <w:spacing w:before="40" w:after="60" w:line="320" w:lineRule="exact"/>
              <w:jc w:val="both"/>
              <w:rPr>
                <w:sz w:val="18"/>
                <w:szCs w:val="28"/>
                <w:rtl/>
              </w:rPr>
            </w:pPr>
            <w:r w:rsidRPr="00446BCF">
              <w:rPr>
                <w:sz w:val="18"/>
                <w:szCs w:val="28"/>
                <w:rtl/>
              </w:rPr>
              <w:t xml:space="preserve">نسبة </w:t>
            </w:r>
            <w:r w:rsidRPr="00446BCF">
              <w:rPr>
                <w:rFonts w:hint="cs"/>
                <w:sz w:val="18"/>
                <w:szCs w:val="28"/>
                <w:rtl/>
              </w:rPr>
              <w:t>الاستيعاب</w:t>
            </w:r>
            <w:r w:rsidRPr="00446BCF">
              <w:rPr>
                <w:sz w:val="18"/>
                <w:szCs w:val="28"/>
                <w:rtl/>
              </w:rPr>
              <w:t xml:space="preserve"> في الأساس (6-14) سنة</w:t>
            </w:r>
          </w:p>
        </w:tc>
        <w:tc>
          <w:tcPr>
            <w:tcW w:w="131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128554</w:t>
            </w:r>
          </w:p>
          <w:p w:rsidR="00D929DE" w:rsidRPr="00446BCF" w:rsidRDefault="00D929DE" w:rsidP="00924AA8">
            <w:pPr>
              <w:spacing w:before="40" w:after="60" w:line="320" w:lineRule="exact"/>
              <w:jc w:val="both"/>
              <w:rPr>
                <w:sz w:val="18"/>
                <w:szCs w:val="28"/>
                <w:rtl/>
              </w:rPr>
            </w:pPr>
            <w:r w:rsidRPr="00446BCF">
              <w:rPr>
                <w:sz w:val="18"/>
                <w:szCs w:val="28"/>
                <w:rtl/>
              </w:rPr>
              <w:t>195252</w:t>
            </w:r>
          </w:p>
          <w:p w:rsidR="00D929DE" w:rsidRPr="00446BCF" w:rsidRDefault="00D929DE" w:rsidP="00924AA8">
            <w:pPr>
              <w:spacing w:before="40" w:after="60" w:line="320" w:lineRule="exact"/>
              <w:jc w:val="both"/>
              <w:rPr>
                <w:sz w:val="18"/>
                <w:szCs w:val="28"/>
                <w:rtl/>
              </w:rPr>
            </w:pPr>
            <w:r w:rsidRPr="00446BCF">
              <w:rPr>
                <w:sz w:val="18"/>
                <w:szCs w:val="28"/>
                <w:rtl/>
              </w:rPr>
              <w:t>65.8</w:t>
            </w:r>
            <w:r w:rsidR="00A5502D" w:rsidRPr="00446BCF">
              <w:rPr>
                <w:sz w:val="18"/>
                <w:szCs w:val="28"/>
                <w:rtl/>
              </w:rPr>
              <w:t>٪</w:t>
            </w:r>
          </w:p>
        </w:tc>
        <w:tc>
          <w:tcPr>
            <w:tcW w:w="103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138883</w:t>
            </w:r>
          </w:p>
          <w:p w:rsidR="00D929DE" w:rsidRPr="00446BCF" w:rsidRDefault="00D929DE" w:rsidP="00924AA8">
            <w:pPr>
              <w:spacing w:before="40" w:after="60" w:line="320" w:lineRule="exact"/>
              <w:jc w:val="both"/>
              <w:rPr>
                <w:sz w:val="18"/>
                <w:szCs w:val="28"/>
                <w:rtl/>
              </w:rPr>
            </w:pPr>
            <w:r w:rsidRPr="00446BCF">
              <w:rPr>
                <w:sz w:val="18"/>
                <w:szCs w:val="28"/>
                <w:rtl/>
              </w:rPr>
              <w:t>200983</w:t>
            </w:r>
          </w:p>
          <w:p w:rsidR="00D929DE" w:rsidRPr="00446BCF" w:rsidRDefault="00D929DE" w:rsidP="00924AA8">
            <w:pPr>
              <w:spacing w:before="40" w:after="60" w:line="320" w:lineRule="exact"/>
              <w:jc w:val="both"/>
              <w:rPr>
                <w:sz w:val="18"/>
                <w:szCs w:val="28"/>
                <w:rtl/>
              </w:rPr>
            </w:pPr>
            <w:r w:rsidRPr="00446BCF">
              <w:rPr>
                <w:sz w:val="18"/>
                <w:szCs w:val="28"/>
                <w:rtl/>
              </w:rPr>
              <w:t>69.1</w:t>
            </w:r>
            <w:r w:rsidR="00A5502D" w:rsidRPr="00446BCF">
              <w:rPr>
                <w:sz w:val="18"/>
                <w:szCs w:val="28"/>
                <w:rtl/>
              </w:rPr>
              <w:t>٪</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عدد الطلاب في مرحلة الثانوي</w:t>
            </w:r>
          </w:p>
          <w:p w:rsidR="00D929DE" w:rsidRPr="00446BCF" w:rsidRDefault="00D929DE" w:rsidP="00924AA8">
            <w:pPr>
              <w:spacing w:before="40" w:after="60" w:line="320" w:lineRule="exact"/>
              <w:jc w:val="both"/>
              <w:rPr>
                <w:sz w:val="18"/>
                <w:szCs w:val="28"/>
                <w:rtl/>
              </w:rPr>
            </w:pPr>
            <w:r w:rsidRPr="00446BCF">
              <w:rPr>
                <w:sz w:val="18"/>
                <w:szCs w:val="28"/>
                <w:rtl/>
              </w:rPr>
              <w:t>عدد السكان في الفئة العمرية (15-17) سنة</w:t>
            </w:r>
          </w:p>
          <w:p w:rsidR="00D929DE" w:rsidRPr="00446BCF" w:rsidRDefault="00D929DE" w:rsidP="00924AA8">
            <w:pPr>
              <w:spacing w:before="40" w:after="60" w:line="320" w:lineRule="exact"/>
              <w:jc w:val="both"/>
              <w:rPr>
                <w:sz w:val="18"/>
                <w:szCs w:val="28"/>
                <w:rtl/>
              </w:rPr>
            </w:pPr>
            <w:r w:rsidRPr="00446BCF">
              <w:rPr>
                <w:sz w:val="18"/>
                <w:szCs w:val="28"/>
                <w:rtl/>
              </w:rPr>
              <w:t xml:space="preserve">نسبة </w:t>
            </w:r>
            <w:r w:rsidRPr="00446BCF">
              <w:rPr>
                <w:rFonts w:hint="cs"/>
                <w:sz w:val="18"/>
                <w:szCs w:val="28"/>
                <w:rtl/>
              </w:rPr>
              <w:t>الاستيعاب</w:t>
            </w:r>
            <w:r w:rsidRPr="00446BCF">
              <w:rPr>
                <w:sz w:val="18"/>
                <w:szCs w:val="28"/>
                <w:rtl/>
              </w:rPr>
              <w:t xml:space="preserve"> في الثانوي (15-17) سنة</w:t>
            </w:r>
          </w:p>
        </w:tc>
        <w:tc>
          <w:tcPr>
            <w:tcW w:w="131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12424</w:t>
            </w:r>
          </w:p>
          <w:p w:rsidR="00D929DE" w:rsidRPr="00446BCF" w:rsidRDefault="00D929DE" w:rsidP="00924AA8">
            <w:pPr>
              <w:spacing w:before="40" w:after="60" w:line="320" w:lineRule="exact"/>
              <w:jc w:val="both"/>
              <w:rPr>
                <w:sz w:val="18"/>
                <w:szCs w:val="28"/>
                <w:rtl/>
              </w:rPr>
            </w:pPr>
            <w:r w:rsidRPr="00446BCF">
              <w:rPr>
                <w:sz w:val="18"/>
                <w:szCs w:val="28"/>
                <w:rtl/>
              </w:rPr>
              <w:t>62643</w:t>
            </w:r>
          </w:p>
          <w:p w:rsidR="00D929DE" w:rsidRPr="00446BCF" w:rsidRDefault="00D929DE" w:rsidP="00924AA8">
            <w:pPr>
              <w:spacing w:before="40" w:after="60" w:line="320" w:lineRule="exact"/>
              <w:jc w:val="both"/>
              <w:rPr>
                <w:sz w:val="18"/>
                <w:szCs w:val="28"/>
                <w:rtl/>
              </w:rPr>
            </w:pPr>
            <w:r w:rsidRPr="00446BCF">
              <w:rPr>
                <w:sz w:val="18"/>
                <w:szCs w:val="28"/>
                <w:rtl/>
              </w:rPr>
              <w:t>19.8</w:t>
            </w:r>
            <w:r w:rsidR="00A5502D" w:rsidRPr="00446BCF">
              <w:rPr>
                <w:sz w:val="18"/>
                <w:szCs w:val="28"/>
                <w:rtl/>
              </w:rPr>
              <w:t>٪</w:t>
            </w:r>
          </w:p>
        </w:tc>
        <w:tc>
          <w:tcPr>
            <w:tcW w:w="103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12546</w:t>
            </w:r>
          </w:p>
          <w:p w:rsidR="00D929DE" w:rsidRPr="00446BCF" w:rsidRDefault="00D929DE" w:rsidP="00924AA8">
            <w:pPr>
              <w:spacing w:before="40" w:after="60" w:line="320" w:lineRule="exact"/>
              <w:jc w:val="both"/>
              <w:rPr>
                <w:sz w:val="18"/>
                <w:szCs w:val="28"/>
                <w:rtl/>
              </w:rPr>
            </w:pPr>
            <w:r w:rsidRPr="00446BCF">
              <w:rPr>
                <w:sz w:val="18"/>
                <w:szCs w:val="28"/>
                <w:rtl/>
              </w:rPr>
              <w:t>64281</w:t>
            </w:r>
          </w:p>
          <w:p w:rsidR="00D929DE" w:rsidRPr="00446BCF" w:rsidRDefault="00D929DE" w:rsidP="00924AA8">
            <w:pPr>
              <w:spacing w:before="40" w:after="60" w:line="320" w:lineRule="exact"/>
              <w:jc w:val="both"/>
              <w:rPr>
                <w:sz w:val="18"/>
                <w:szCs w:val="28"/>
                <w:rtl/>
              </w:rPr>
            </w:pPr>
            <w:r w:rsidRPr="00446BCF">
              <w:rPr>
                <w:sz w:val="18"/>
                <w:szCs w:val="28"/>
                <w:rtl/>
              </w:rPr>
              <w:t>19.9</w:t>
            </w:r>
            <w:r w:rsidR="00A5502D" w:rsidRPr="00446BCF">
              <w:rPr>
                <w:sz w:val="18"/>
                <w:szCs w:val="28"/>
                <w:rtl/>
              </w:rPr>
              <w:t>٪</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معدل الأمية للسكان من عمر 15 سنة فأكثر</w:t>
            </w:r>
          </w:p>
        </w:tc>
        <w:tc>
          <w:tcPr>
            <w:tcW w:w="131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46</w:t>
            </w:r>
            <w:r w:rsidR="00A5502D" w:rsidRPr="00446BCF">
              <w:rPr>
                <w:sz w:val="18"/>
                <w:szCs w:val="28"/>
                <w:rtl/>
              </w:rPr>
              <w:t>٪</w:t>
            </w:r>
          </w:p>
        </w:tc>
        <w:tc>
          <w:tcPr>
            <w:tcW w:w="1036" w:type="dxa"/>
            <w:shd w:val="clear" w:color="auto" w:fill="auto"/>
          </w:tcPr>
          <w:p w:rsidR="00D929DE" w:rsidRPr="00446BCF" w:rsidRDefault="00D929DE" w:rsidP="00924AA8">
            <w:pPr>
              <w:spacing w:before="40" w:after="60" w:line="320" w:lineRule="exact"/>
              <w:jc w:val="both"/>
              <w:rPr>
                <w:sz w:val="18"/>
                <w:szCs w:val="28"/>
                <w:rtl/>
              </w:rPr>
            </w:pPr>
            <w:r w:rsidRPr="00446BCF">
              <w:rPr>
                <w:sz w:val="18"/>
                <w:szCs w:val="28"/>
                <w:rtl/>
              </w:rPr>
              <w:t>40</w:t>
            </w:r>
            <w:r w:rsidR="00A5502D" w:rsidRPr="00446BCF">
              <w:rPr>
                <w:sz w:val="18"/>
                <w:szCs w:val="28"/>
                <w:rtl/>
              </w:rPr>
              <w:t>٪</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00" w:lineRule="exact"/>
              <w:jc w:val="both"/>
              <w:rPr>
                <w:rFonts w:hint="cs"/>
                <w:sz w:val="18"/>
                <w:szCs w:val="28"/>
                <w:rtl/>
              </w:rPr>
            </w:pPr>
            <w:r w:rsidRPr="00446BCF">
              <w:rPr>
                <w:sz w:val="18"/>
                <w:szCs w:val="28"/>
                <w:rtl/>
              </w:rPr>
              <w:t>عدد</w:t>
            </w:r>
            <w:r w:rsidR="00446BCF">
              <w:rPr>
                <w:sz w:val="18"/>
                <w:szCs w:val="28"/>
                <w:rtl/>
              </w:rPr>
              <w:t xml:space="preserve"> الأطفال في التعليم قبل المدرسي</w:t>
            </w:r>
          </w:p>
          <w:p w:rsidR="00D929DE" w:rsidRPr="00446BCF" w:rsidRDefault="00D929DE" w:rsidP="00924AA8">
            <w:pPr>
              <w:spacing w:before="40" w:after="60" w:line="300" w:lineRule="exact"/>
              <w:jc w:val="both"/>
              <w:rPr>
                <w:sz w:val="18"/>
                <w:szCs w:val="28"/>
                <w:rtl/>
              </w:rPr>
            </w:pPr>
            <w:r w:rsidRPr="00446BCF">
              <w:rPr>
                <w:sz w:val="18"/>
                <w:szCs w:val="28"/>
                <w:rtl/>
              </w:rPr>
              <w:t>ذكور</w:t>
            </w:r>
          </w:p>
          <w:p w:rsidR="00D929DE" w:rsidRPr="00446BCF" w:rsidRDefault="00D929DE" w:rsidP="00924AA8">
            <w:pPr>
              <w:spacing w:before="40" w:after="60" w:line="300" w:lineRule="exact"/>
              <w:jc w:val="both"/>
              <w:rPr>
                <w:rFonts w:hint="cs"/>
                <w:sz w:val="18"/>
                <w:szCs w:val="28"/>
                <w:rtl/>
              </w:rPr>
            </w:pPr>
            <w:r w:rsidRPr="00446BCF">
              <w:rPr>
                <w:rFonts w:hint="cs"/>
                <w:sz w:val="18"/>
                <w:szCs w:val="28"/>
                <w:rtl/>
              </w:rPr>
              <w:t>إناث</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7211</w:t>
            </w:r>
          </w:p>
          <w:p w:rsidR="00D929DE" w:rsidRPr="00446BCF" w:rsidRDefault="00D929DE" w:rsidP="00924AA8">
            <w:pPr>
              <w:spacing w:before="40" w:after="60" w:line="300" w:lineRule="exact"/>
              <w:jc w:val="both"/>
              <w:rPr>
                <w:sz w:val="18"/>
                <w:szCs w:val="28"/>
                <w:rtl/>
              </w:rPr>
            </w:pPr>
            <w:r w:rsidRPr="00446BCF">
              <w:rPr>
                <w:sz w:val="18"/>
                <w:szCs w:val="28"/>
                <w:rtl/>
              </w:rPr>
              <w:t>7959</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7957</w:t>
            </w:r>
          </w:p>
          <w:p w:rsidR="00D929DE" w:rsidRPr="00446BCF" w:rsidRDefault="00D929DE" w:rsidP="00924AA8">
            <w:pPr>
              <w:spacing w:before="40" w:after="60" w:line="300" w:lineRule="exact"/>
              <w:jc w:val="both"/>
              <w:rPr>
                <w:sz w:val="18"/>
                <w:szCs w:val="28"/>
                <w:rtl/>
              </w:rPr>
            </w:pPr>
            <w:r w:rsidRPr="00446BCF">
              <w:rPr>
                <w:sz w:val="18"/>
                <w:szCs w:val="28"/>
                <w:rtl/>
              </w:rPr>
              <w:t>9886</w:t>
            </w:r>
          </w:p>
        </w:tc>
      </w:tr>
      <w:tr w:rsidR="00D929DE" w:rsidRPr="00446BCF" w:rsidTr="00446BCF">
        <w:trPr>
          <w:cantSplit/>
          <w:jc w:val="center"/>
        </w:trPr>
        <w:tc>
          <w:tcPr>
            <w:tcW w:w="4822" w:type="dxa"/>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عدد التلاميذ في مرحلة الأساس</w:t>
            </w:r>
          </w:p>
          <w:p w:rsidR="00D929DE" w:rsidRPr="00446BCF" w:rsidRDefault="00D929DE" w:rsidP="00924AA8">
            <w:pPr>
              <w:spacing w:before="40" w:after="60" w:line="300" w:lineRule="exact"/>
              <w:jc w:val="both"/>
              <w:rPr>
                <w:sz w:val="18"/>
                <w:szCs w:val="28"/>
                <w:rtl/>
              </w:rPr>
            </w:pPr>
            <w:r w:rsidRPr="00446BCF">
              <w:rPr>
                <w:sz w:val="18"/>
                <w:szCs w:val="28"/>
                <w:rtl/>
              </w:rPr>
              <w:t xml:space="preserve">ذكور </w:t>
            </w:r>
          </w:p>
          <w:p w:rsidR="00D929DE" w:rsidRPr="00446BCF" w:rsidRDefault="00D929DE" w:rsidP="00924AA8">
            <w:pPr>
              <w:spacing w:before="40" w:after="60" w:line="300" w:lineRule="exact"/>
              <w:jc w:val="both"/>
              <w:rPr>
                <w:sz w:val="18"/>
                <w:szCs w:val="28"/>
                <w:rtl/>
              </w:rPr>
            </w:pPr>
            <w:r w:rsidRPr="00446BCF">
              <w:rPr>
                <w:sz w:val="18"/>
                <w:szCs w:val="28"/>
                <w:rtl/>
              </w:rPr>
              <w:t>إناث</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71589</w:t>
            </w:r>
          </w:p>
          <w:p w:rsidR="00D929DE" w:rsidRPr="00446BCF" w:rsidRDefault="00D929DE" w:rsidP="00924AA8">
            <w:pPr>
              <w:spacing w:before="40" w:after="60" w:line="300" w:lineRule="exact"/>
              <w:jc w:val="both"/>
              <w:rPr>
                <w:sz w:val="18"/>
                <w:szCs w:val="28"/>
                <w:rtl/>
              </w:rPr>
            </w:pPr>
            <w:r w:rsidRPr="00446BCF">
              <w:rPr>
                <w:sz w:val="18"/>
                <w:szCs w:val="28"/>
                <w:rtl/>
              </w:rPr>
              <w:t>56965</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77591</w:t>
            </w:r>
          </w:p>
          <w:p w:rsidR="00D929DE" w:rsidRPr="00446BCF" w:rsidRDefault="00D929DE" w:rsidP="00924AA8">
            <w:pPr>
              <w:spacing w:before="40" w:after="60" w:line="300" w:lineRule="exact"/>
              <w:jc w:val="both"/>
              <w:rPr>
                <w:sz w:val="18"/>
                <w:szCs w:val="28"/>
                <w:rtl/>
              </w:rPr>
            </w:pPr>
            <w:r w:rsidRPr="00446BCF">
              <w:rPr>
                <w:sz w:val="18"/>
                <w:szCs w:val="28"/>
                <w:rtl/>
              </w:rPr>
              <w:t>61292</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00" w:lineRule="exact"/>
              <w:jc w:val="both"/>
              <w:rPr>
                <w:sz w:val="18"/>
                <w:szCs w:val="28"/>
                <w:rtl/>
              </w:rPr>
            </w:pPr>
            <w:r w:rsidRPr="00446BCF">
              <w:rPr>
                <w:sz w:val="18"/>
                <w:szCs w:val="28"/>
                <w:rtl/>
              </w:rPr>
              <w:t>عدد التلاميذ في مرحلة الثانوي</w:t>
            </w:r>
          </w:p>
          <w:p w:rsidR="00D929DE" w:rsidRPr="00446BCF" w:rsidRDefault="00D929DE" w:rsidP="00924AA8">
            <w:pPr>
              <w:spacing w:before="40" w:after="60" w:line="300" w:lineRule="exact"/>
              <w:jc w:val="both"/>
              <w:rPr>
                <w:sz w:val="18"/>
                <w:szCs w:val="28"/>
                <w:rtl/>
              </w:rPr>
            </w:pPr>
            <w:r w:rsidRPr="00446BCF">
              <w:rPr>
                <w:sz w:val="18"/>
                <w:szCs w:val="28"/>
                <w:rtl/>
              </w:rPr>
              <w:t xml:space="preserve">ذكور </w:t>
            </w:r>
          </w:p>
          <w:p w:rsidR="00D929DE" w:rsidRPr="00446BCF" w:rsidRDefault="00D929DE" w:rsidP="00924AA8">
            <w:pPr>
              <w:spacing w:before="40" w:after="60" w:line="300" w:lineRule="exact"/>
              <w:jc w:val="both"/>
              <w:rPr>
                <w:sz w:val="18"/>
                <w:szCs w:val="28"/>
                <w:rtl/>
              </w:rPr>
            </w:pPr>
            <w:r w:rsidRPr="00446BCF">
              <w:rPr>
                <w:sz w:val="18"/>
                <w:szCs w:val="28"/>
                <w:rtl/>
              </w:rPr>
              <w:t>إناث</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7027</w:t>
            </w:r>
          </w:p>
          <w:p w:rsidR="00D929DE" w:rsidRPr="00446BCF" w:rsidRDefault="00D929DE" w:rsidP="00924AA8">
            <w:pPr>
              <w:spacing w:before="40" w:after="60" w:line="300" w:lineRule="exact"/>
              <w:jc w:val="both"/>
              <w:rPr>
                <w:sz w:val="18"/>
                <w:szCs w:val="28"/>
                <w:rtl/>
              </w:rPr>
            </w:pPr>
            <w:r w:rsidRPr="00446BCF">
              <w:rPr>
                <w:sz w:val="18"/>
                <w:szCs w:val="28"/>
                <w:rtl/>
              </w:rPr>
              <w:t>5415</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7095</w:t>
            </w:r>
          </w:p>
          <w:p w:rsidR="00D929DE" w:rsidRPr="00446BCF" w:rsidRDefault="00D929DE" w:rsidP="00924AA8">
            <w:pPr>
              <w:spacing w:before="40" w:after="60" w:line="300" w:lineRule="exact"/>
              <w:jc w:val="both"/>
              <w:rPr>
                <w:sz w:val="18"/>
                <w:szCs w:val="28"/>
                <w:rtl/>
              </w:rPr>
            </w:pPr>
            <w:r w:rsidRPr="00446BCF">
              <w:rPr>
                <w:sz w:val="18"/>
                <w:szCs w:val="28"/>
                <w:rtl/>
              </w:rPr>
              <w:t>5451</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00" w:lineRule="exact"/>
              <w:jc w:val="both"/>
              <w:rPr>
                <w:sz w:val="18"/>
                <w:szCs w:val="28"/>
                <w:rtl/>
              </w:rPr>
            </w:pPr>
            <w:r w:rsidRPr="00446BCF">
              <w:rPr>
                <w:sz w:val="18"/>
                <w:szCs w:val="28"/>
                <w:rtl/>
              </w:rPr>
              <w:t xml:space="preserve">عدد الطلاب </w:t>
            </w:r>
            <w:r w:rsidRPr="00446BCF">
              <w:rPr>
                <w:rFonts w:hint="cs"/>
                <w:sz w:val="18"/>
                <w:szCs w:val="28"/>
                <w:rtl/>
              </w:rPr>
              <w:t xml:space="preserve">المستوعبين </w:t>
            </w:r>
            <w:r w:rsidRPr="00446BCF">
              <w:rPr>
                <w:sz w:val="18"/>
                <w:szCs w:val="28"/>
                <w:rtl/>
              </w:rPr>
              <w:t xml:space="preserve">من ذوي </w:t>
            </w:r>
            <w:r w:rsidRPr="00446BCF">
              <w:rPr>
                <w:rFonts w:hint="cs"/>
                <w:sz w:val="18"/>
                <w:szCs w:val="28"/>
                <w:rtl/>
              </w:rPr>
              <w:t>الاحتياجات</w:t>
            </w:r>
            <w:r w:rsidRPr="00446BCF">
              <w:rPr>
                <w:sz w:val="18"/>
                <w:szCs w:val="28"/>
                <w:rtl/>
              </w:rPr>
              <w:t xml:space="preserve"> الخاصة </w:t>
            </w:r>
          </w:p>
          <w:p w:rsidR="00D929DE" w:rsidRPr="00446BCF" w:rsidRDefault="00D929DE" w:rsidP="00924AA8">
            <w:pPr>
              <w:spacing w:before="40" w:after="60" w:line="300" w:lineRule="exact"/>
              <w:jc w:val="both"/>
              <w:rPr>
                <w:sz w:val="18"/>
                <w:szCs w:val="28"/>
                <w:rtl/>
              </w:rPr>
            </w:pPr>
            <w:r w:rsidRPr="00446BCF">
              <w:rPr>
                <w:sz w:val="18"/>
                <w:szCs w:val="28"/>
                <w:rtl/>
              </w:rPr>
              <w:t>أساس</w:t>
            </w:r>
          </w:p>
          <w:p w:rsidR="00D929DE" w:rsidRPr="00446BCF" w:rsidRDefault="00D929DE" w:rsidP="00924AA8">
            <w:pPr>
              <w:spacing w:before="40" w:after="60" w:line="300" w:lineRule="exact"/>
              <w:jc w:val="both"/>
              <w:rPr>
                <w:sz w:val="18"/>
                <w:szCs w:val="28"/>
                <w:rtl/>
              </w:rPr>
            </w:pPr>
            <w:r w:rsidRPr="00446BCF">
              <w:rPr>
                <w:sz w:val="18"/>
                <w:szCs w:val="28"/>
                <w:rtl/>
              </w:rPr>
              <w:t>ذكور</w:t>
            </w:r>
          </w:p>
          <w:p w:rsidR="00D929DE" w:rsidRPr="00446BCF" w:rsidRDefault="00D929DE" w:rsidP="00924AA8">
            <w:pPr>
              <w:spacing w:before="40" w:after="60" w:line="300" w:lineRule="exact"/>
              <w:jc w:val="both"/>
              <w:rPr>
                <w:sz w:val="18"/>
                <w:szCs w:val="28"/>
              </w:rPr>
            </w:pPr>
            <w:r w:rsidRPr="00446BCF">
              <w:rPr>
                <w:sz w:val="18"/>
                <w:szCs w:val="28"/>
                <w:rtl/>
              </w:rPr>
              <w:t>إناث</w:t>
            </w:r>
          </w:p>
          <w:p w:rsidR="00D929DE" w:rsidRPr="00446BCF" w:rsidRDefault="00D929DE" w:rsidP="00924AA8">
            <w:pPr>
              <w:spacing w:before="40" w:after="60" w:line="300" w:lineRule="exact"/>
              <w:jc w:val="both"/>
              <w:rPr>
                <w:sz w:val="18"/>
                <w:szCs w:val="28"/>
                <w:rtl/>
              </w:rPr>
            </w:pPr>
            <w:r w:rsidRPr="00446BCF">
              <w:rPr>
                <w:sz w:val="18"/>
                <w:szCs w:val="28"/>
                <w:rtl/>
              </w:rPr>
              <w:t>ثانوي</w:t>
            </w:r>
          </w:p>
          <w:p w:rsidR="00D929DE" w:rsidRPr="00446BCF" w:rsidRDefault="00D929DE" w:rsidP="00924AA8">
            <w:pPr>
              <w:spacing w:before="40" w:after="60" w:line="300" w:lineRule="exact"/>
              <w:jc w:val="both"/>
              <w:rPr>
                <w:sz w:val="18"/>
                <w:szCs w:val="28"/>
                <w:rtl/>
              </w:rPr>
            </w:pPr>
            <w:r w:rsidRPr="00446BCF">
              <w:rPr>
                <w:sz w:val="18"/>
                <w:szCs w:val="28"/>
                <w:rtl/>
              </w:rPr>
              <w:t xml:space="preserve">ذكور </w:t>
            </w:r>
          </w:p>
          <w:p w:rsidR="00D929DE" w:rsidRPr="00446BCF" w:rsidRDefault="00D929DE" w:rsidP="00924AA8">
            <w:pPr>
              <w:spacing w:before="40" w:after="60" w:line="300" w:lineRule="exact"/>
              <w:jc w:val="both"/>
              <w:rPr>
                <w:sz w:val="18"/>
                <w:szCs w:val="28"/>
                <w:rtl/>
              </w:rPr>
            </w:pPr>
            <w:r w:rsidRPr="00446BCF">
              <w:rPr>
                <w:sz w:val="18"/>
                <w:szCs w:val="28"/>
                <w:rtl/>
              </w:rPr>
              <w:t>إناث</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69</w:t>
            </w:r>
          </w:p>
          <w:p w:rsidR="00D929DE" w:rsidRPr="00446BCF" w:rsidRDefault="00D929DE" w:rsidP="00924AA8">
            <w:pPr>
              <w:spacing w:before="40" w:after="60" w:line="300" w:lineRule="exact"/>
              <w:jc w:val="both"/>
              <w:rPr>
                <w:sz w:val="18"/>
                <w:szCs w:val="28"/>
                <w:rtl/>
              </w:rPr>
            </w:pPr>
            <w:r w:rsidRPr="00446BCF">
              <w:rPr>
                <w:sz w:val="18"/>
                <w:szCs w:val="28"/>
                <w:rtl/>
              </w:rPr>
              <w:t>52</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76</w:t>
            </w:r>
          </w:p>
          <w:p w:rsidR="00D929DE" w:rsidRPr="00446BCF" w:rsidRDefault="00D929DE" w:rsidP="00924AA8">
            <w:pPr>
              <w:spacing w:before="40" w:after="60" w:line="300" w:lineRule="exact"/>
              <w:jc w:val="both"/>
              <w:rPr>
                <w:sz w:val="18"/>
                <w:szCs w:val="28"/>
                <w:rtl/>
              </w:rPr>
            </w:pPr>
            <w:r w:rsidRPr="00446BCF">
              <w:rPr>
                <w:sz w:val="18"/>
                <w:szCs w:val="28"/>
                <w:rtl/>
              </w:rPr>
              <w:t>57</w:t>
            </w:r>
          </w:p>
        </w:tc>
      </w:tr>
      <w:tr w:rsidR="00D929DE" w:rsidRPr="00446BCF" w:rsidTr="00446BCF">
        <w:trPr>
          <w:cantSplit/>
          <w:jc w:val="center"/>
        </w:trPr>
        <w:tc>
          <w:tcPr>
            <w:tcW w:w="4822" w:type="dxa"/>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عدد الطلاب بالتعليم الخاص</w:t>
            </w:r>
          </w:p>
          <w:p w:rsidR="00D929DE" w:rsidRPr="00446BCF" w:rsidRDefault="00D929DE" w:rsidP="00924AA8">
            <w:pPr>
              <w:spacing w:before="40" w:after="60" w:line="300" w:lineRule="exact"/>
              <w:jc w:val="both"/>
              <w:rPr>
                <w:sz w:val="18"/>
                <w:szCs w:val="28"/>
                <w:rtl/>
              </w:rPr>
            </w:pPr>
            <w:r w:rsidRPr="00446BCF">
              <w:rPr>
                <w:sz w:val="18"/>
                <w:szCs w:val="28"/>
                <w:rtl/>
              </w:rPr>
              <w:t xml:space="preserve">قبل المدرسي </w:t>
            </w:r>
          </w:p>
          <w:p w:rsidR="00D929DE" w:rsidRPr="00446BCF" w:rsidRDefault="00D929DE" w:rsidP="00924AA8">
            <w:pPr>
              <w:spacing w:before="40" w:after="60" w:line="300" w:lineRule="exact"/>
              <w:jc w:val="both"/>
              <w:rPr>
                <w:sz w:val="18"/>
                <w:szCs w:val="28"/>
                <w:rtl/>
              </w:rPr>
            </w:pPr>
            <w:r w:rsidRPr="00446BCF">
              <w:rPr>
                <w:sz w:val="18"/>
                <w:szCs w:val="28"/>
                <w:rtl/>
              </w:rPr>
              <w:t xml:space="preserve">ذكور </w:t>
            </w:r>
          </w:p>
          <w:p w:rsidR="00D929DE" w:rsidRPr="00446BCF" w:rsidRDefault="00D929DE" w:rsidP="00924AA8">
            <w:pPr>
              <w:spacing w:before="40" w:after="60" w:line="300" w:lineRule="exact"/>
              <w:jc w:val="both"/>
              <w:rPr>
                <w:sz w:val="18"/>
                <w:szCs w:val="28"/>
              </w:rPr>
            </w:pPr>
            <w:r w:rsidRPr="00446BCF">
              <w:rPr>
                <w:sz w:val="18"/>
                <w:szCs w:val="28"/>
                <w:rtl/>
              </w:rPr>
              <w:t>إناث</w:t>
            </w:r>
          </w:p>
          <w:p w:rsidR="00D929DE" w:rsidRPr="00446BCF" w:rsidRDefault="00D929DE" w:rsidP="00924AA8">
            <w:pPr>
              <w:spacing w:before="40" w:after="60" w:line="300" w:lineRule="exact"/>
              <w:jc w:val="both"/>
              <w:rPr>
                <w:sz w:val="18"/>
                <w:szCs w:val="28"/>
                <w:rtl/>
              </w:rPr>
            </w:pPr>
            <w:r w:rsidRPr="00446BCF">
              <w:rPr>
                <w:sz w:val="18"/>
                <w:szCs w:val="28"/>
                <w:rtl/>
              </w:rPr>
              <w:t>الأساس</w:t>
            </w:r>
          </w:p>
          <w:p w:rsidR="00D929DE" w:rsidRPr="00446BCF" w:rsidRDefault="00D929DE" w:rsidP="00924AA8">
            <w:pPr>
              <w:spacing w:before="40" w:after="60" w:line="300" w:lineRule="exact"/>
              <w:jc w:val="both"/>
              <w:rPr>
                <w:sz w:val="18"/>
                <w:szCs w:val="28"/>
                <w:rtl/>
              </w:rPr>
            </w:pPr>
            <w:r w:rsidRPr="00446BCF">
              <w:rPr>
                <w:sz w:val="18"/>
                <w:szCs w:val="28"/>
                <w:rtl/>
              </w:rPr>
              <w:t xml:space="preserve">ذكور </w:t>
            </w:r>
          </w:p>
          <w:p w:rsidR="00D929DE" w:rsidRPr="00446BCF" w:rsidRDefault="00D929DE" w:rsidP="00924AA8">
            <w:pPr>
              <w:spacing w:before="40" w:after="60" w:line="300" w:lineRule="exact"/>
              <w:jc w:val="both"/>
              <w:rPr>
                <w:sz w:val="18"/>
                <w:szCs w:val="28"/>
              </w:rPr>
            </w:pPr>
            <w:r w:rsidRPr="00446BCF">
              <w:rPr>
                <w:sz w:val="18"/>
                <w:szCs w:val="28"/>
                <w:rtl/>
              </w:rPr>
              <w:t>إناث</w:t>
            </w:r>
          </w:p>
          <w:p w:rsidR="00D929DE" w:rsidRPr="00446BCF" w:rsidRDefault="00D929DE" w:rsidP="00924AA8">
            <w:pPr>
              <w:spacing w:before="40" w:after="60" w:line="300" w:lineRule="exact"/>
              <w:jc w:val="both"/>
              <w:rPr>
                <w:sz w:val="18"/>
                <w:szCs w:val="28"/>
                <w:rtl/>
              </w:rPr>
            </w:pPr>
            <w:r w:rsidRPr="00446BCF">
              <w:rPr>
                <w:sz w:val="18"/>
                <w:szCs w:val="28"/>
                <w:rtl/>
              </w:rPr>
              <w:t>الثانوي</w:t>
            </w:r>
          </w:p>
          <w:p w:rsidR="00D929DE" w:rsidRPr="00446BCF" w:rsidRDefault="00D929DE" w:rsidP="00924AA8">
            <w:pPr>
              <w:spacing w:before="40" w:after="60" w:line="300" w:lineRule="exact"/>
              <w:jc w:val="both"/>
              <w:rPr>
                <w:sz w:val="18"/>
                <w:szCs w:val="28"/>
                <w:rtl/>
              </w:rPr>
            </w:pPr>
            <w:r w:rsidRPr="00446BCF">
              <w:rPr>
                <w:sz w:val="18"/>
                <w:szCs w:val="28"/>
                <w:rtl/>
              </w:rPr>
              <w:t>ذكور</w:t>
            </w:r>
          </w:p>
          <w:p w:rsidR="00D929DE" w:rsidRPr="00446BCF" w:rsidRDefault="00D929DE" w:rsidP="00924AA8">
            <w:pPr>
              <w:spacing w:before="40" w:after="60" w:line="300" w:lineRule="exact"/>
              <w:jc w:val="both"/>
              <w:rPr>
                <w:sz w:val="18"/>
                <w:szCs w:val="28"/>
                <w:rtl/>
              </w:rPr>
            </w:pPr>
            <w:r w:rsidRPr="00446BCF">
              <w:rPr>
                <w:sz w:val="18"/>
                <w:szCs w:val="28"/>
                <w:rtl/>
              </w:rPr>
              <w:t>إناث</w:t>
            </w:r>
          </w:p>
        </w:tc>
        <w:tc>
          <w:tcPr>
            <w:tcW w:w="1316" w:type="dxa"/>
            <w:shd w:val="clear" w:color="auto" w:fill="auto"/>
          </w:tcPr>
          <w:p w:rsidR="00D929DE" w:rsidRPr="00446BCF" w:rsidRDefault="00D929DE" w:rsidP="00924AA8">
            <w:pPr>
              <w:spacing w:before="40" w:after="60" w:line="300" w:lineRule="exact"/>
              <w:jc w:val="both"/>
              <w:rPr>
                <w:sz w:val="18"/>
                <w:szCs w:val="28"/>
                <w:rtl/>
              </w:rPr>
            </w:pPr>
            <w:r w:rsidRPr="00446BCF">
              <w:rPr>
                <w:sz w:val="18"/>
                <w:szCs w:val="28"/>
                <w:rtl/>
              </w:rPr>
              <w:t>1142</w:t>
            </w:r>
          </w:p>
          <w:p w:rsidR="00D929DE" w:rsidRPr="00446BCF" w:rsidRDefault="00D929DE" w:rsidP="00924AA8">
            <w:pPr>
              <w:spacing w:before="40" w:after="60" w:line="300" w:lineRule="exact"/>
              <w:jc w:val="both"/>
              <w:rPr>
                <w:sz w:val="18"/>
                <w:szCs w:val="28"/>
                <w:rtl/>
              </w:rPr>
            </w:pPr>
            <w:r w:rsidRPr="00446BCF">
              <w:rPr>
                <w:sz w:val="18"/>
                <w:szCs w:val="28"/>
                <w:rtl/>
              </w:rPr>
              <w:t>450</w:t>
            </w: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462</w:t>
            </w:r>
          </w:p>
          <w:p w:rsidR="00D929DE" w:rsidRPr="00446BCF" w:rsidRDefault="00D929DE" w:rsidP="00924AA8">
            <w:pPr>
              <w:spacing w:before="40" w:after="60" w:line="300" w:lineRule="exact"/>
              <w:jc w:val="both"/>
              <w:rPr>
                <w:sz w:val="18"/>
                <w:szCs w:val="28"/>
                <w:rtl/>
              </w:rPr>
            </w:pPr>
            <w:r w:rsidRPr="00446BCF">
              <w:rPr>
                <w:sz w:val="18"/>
                <w:szCs w:val="28"/>
                <w:rtl/>
              </w:rPr>
              <w:t>257</w:t>
            </w: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492</w:t>
            </w:r>
          </w:p>
          <w:p w:rsidR="00D929DE" w:rsidRPr="00446BCF" w:rsidRDefault="00D929DE" w:rsidP="00924AA8">
            <w:pPr>
              <w:spacing w:before="40" w:after="60" w:line="300" w:lineRule="exact"/>
              <w:jc w:val="both"/>
              <w:rPr>
                <w:sz w:val="18"/>
                <w:szCs w:val="28"/>
                <w:rtl/>
              </w:rPr>
            </w:pPr>
            <w:r w:rsidRPr="00446BCF">
              <w:rPr>
                <w:sz w:val="18"/>
                <w:szCs w:val="28"/>
                <w:rtl/>
              </w:rPr>
              <w:t>503</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1466</w:t>
            </w:r>
          </w:p>
          <w:p w:rsidR="00D929DE" w:rsidRPr="00446BCF" w:rsidRDefault="00D929DE" w:rsidP="00924AA8">
            <w:pPr>
              <w:spacing w:before="40" w:after="60" w:line="300" w:lineRule="exact"/>
              <w:jc w:val="both"/>
              <w:rPr>
                <w:sz w:val="18"/>
                <w:szCs w:val="28"/>
                <w:rtl/>
              </w:rPr>
            </w:pPr>
            <w:r w:rsidRPr="00446BCF">
              <w:rPr>
                <w:sz w:val="18"/>
                <w:szCs w:val="28"/>
                <w:rtl/>
              </w:rPr>
              <w:t>463</w:t>
            </w: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428</w:t>
            </w:r>
          </w:p>
          <w:p w:rsidR="00D929DE" w:rsidRPr="00446BCF" w:rsidRDefault="00D929DE" w:rsidP="00924AA8">
            <w:pPr>
              <w:spacing w:before="40" w:after="60" w:line="300" w:lineRule="exact"/>
              <w:jc w:val="both"/>
              <w:rPr>
                <w:sz w:val="18"/>
                <w:szCs w:val="28"/>
                <w:rtl/>
              </w:rPr>
            </w:pPr>
            <w:r w:rsidRPr="00446BCF">
              <w:rPr>
                <w:sz w:val="18"/>
                <w:szCs w:val="28"/>
                <w:rtl/>
              </w:rPr>
              <w:t>296</w:t>
            </w:r>
          </w:p>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521</w:t>
            </w:r>
          </w:p>
          <w:p w:rsidR="00D929DE" w:rsidRPr="00446BCF" w:rsidRDefault="00D929DE" w:rsidP="00924AA8">
            <w:pPr>
              <w:spacing w:before="40" w:after="60" w:line="300" w:lineRule="exact"/>
              <w:jc w:val="both"/>
              <w:rPr>
                <w:sz w:val="18"/>
                <w:szCs w:val="28"/>
                <w:rtl/>
              </w:rPr>
            </w:pPr>
            <w:r w:rsidRPr="00446BCF">
              <w:rPr>
                <w:sz w:val="18"/>
                <w:szCs w:val="28"/>
                <w:rtl/>
              </w:rPr>
              <w:t>549</w:t>
            </w:r>
          </w:p>
        </w:tc>
      </w:tr>
      <w:tr w:rsidR="00D929DE" w:rsidRPr="00446BCF" w:rsidTr="00446BCF">
        <w:trPr>
          <w:cantSplit/>
          <w:jc w:val="center"/>
        </w:trPr>
        <w:tc>
          <w:tcPr>
            <w:tcW w:w="4822" w:type="dxa"/>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عدد المعلمين بالولاية</w:t>
            </w:r>
          </w:p>
          <w:p w:rsidR="00D929DE" w:rsidRPr="00446BCF" w:rsidRDefault="00D929DE" w:rsidP="00924AA8">
            <w:pPr>
              <w:spacing w:before="40" w:after="60" w:line="300" w:lineRule="exact"/>
              <w:jc w:val="both"/>
              <w:rPr>
                <w:sz w:val="18"/>
                <w:szCs w:val="28"/>
                <w:rtl/>
              </w:rPr>
            </w:pPr>
            <w:r w:rsidRPr="00446BCF">
              <w:rPr>
                <w:sz w:val="18"/>
                <w:szCs w:val="28"/>
                <w:rtl/>
              </w:rPr>
              <w:t xml:space="preserve">قبل المدرسي </w:t>
            </w:r>
          </w:p>
          <w:p w:rsidR="00D929DE" w:rsidRPr="00446BCF" w:rsidRDefault="00D929DE" w:rsidP="00924AA8">
            <w:pPr>
              <w:spacing w:before="40" w:after="60" w:line="300" w:lineRule="exact"/>
              <w:jc w:val="both"/>
              <w:rPr>
                <w:sz w:val="18"/>
                <w:szCs w:val="28"/>
              </w:rPr>
            </w:pPr>
            <w:r w:rsidRPr="00446BCF">
              <w:rPr>
                <w:sz w:val="18"/>
                <w:szCs w:val="28"/>
                <w:rtl/>
              </w:rPr>
              <w:t>الأساس</w:t>
            </w:r>
          </w:p>
          <w:p w:rsidR="00D929DE" w:rsidRPr="00446BCF" w:rsidRDefault="00D929DE" w:rsidP="00924AA8">
            <w:pPr>
              <w:spacing w:before="40" w:after="60" w:line="300" w:lineRule="exact"/>
              <w:jc w:val="both"/>
              <w:rPr>
                <w:sz w:val="18"/>
                <w:szCs w:val="28"/>
                <w:rtl/>
              </w:rPr>
            </w:pPr>
            <w:r w:rsidRPr="00446BCF">
              <w:rPr>
                <w:sz w:val="18"/>
                <w:szCs w:val="28"/>
                <w:rtl/>
              </w:rPr>
              <w:t>الثانوي</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18</w:t>
            </w:r>
          </w:p>
          <w:p w:rsidR="00D929DE" w:rsidRPr="00446BCF" w:rsidRDefault="00D929DE" w:rsidP="00924AA8">
            <w:pPr>
              <w:spacing w:before="40" w:after="60" w:line="300" w:lineRule="exact"/>
              <w:jc w:val="both"/>
              <w:rPr>
                <w:sz w:val="18"/>
                <w:szCs w:val="28"/>
                <w:rtl/>
              </w:rPr>
            </w:pPr>
            <w:r w:rsidRPr="00446BCF">
              <w:rPr>
                <w:sz w:val="18"/>
                <w:szCs w:val="28"/>
                <w:rtl/>
              </w:rPr>
              <w:t>1378</w:t>
            </w:r>
          </w:p>
          <w:p w:rsidR="00D929DE" w:rsidRPr="00446BCF" w:rsidRDefault="00D929DE" w:rsidP="00924AA8">
            <w:pPr>
              <w:spacing w:before="40" w:after="60" w:line="300" w:lineRule="exact"/>
              <w:jc w:val="both"/>
              <w:rPr>
                <w:sz w:val="18"/>
                <w:szCs w:val="28"/>
                <w:rtl/>
              </w:rPr>
            </w:pPr>
            <w:r w:rsidRPr="00446BCF">
              <w:rPr>
                <w:sz w:val="18"/>
                <w:szCs w:val="28"/>
                <w:rtl/>
              </w:rPr>
              <w:t>502</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21</w:t>
            </w:r>
          </w:p>
          <w:p w:rsidR="00D929DE" w:rsidRPr="00446BCF" w:rsidRDefault="00D929DE" w:rsidP="00924AA8">
            <w:pPr>
              <w:spacing w:before="40" w:after="60" w:line="300" w:lineRule="exact"/>
              <w:jc w:val="both"/>
              <w:rPr>
                <w:sz w:val="18"/>
                <w:szCs w:val="28"/>
                <w:rtl/>
              </w:rPr>
            </w:pPr>
            <w:r w:rsidRPr="00446BCF">
              <w:rPr>
                <w:sz w:val="18"/>
                <w:szCs w:val="28"/>
                <w:rtl/>
              </w:rPr>
              <w:t>1418</w:t>
            </w:r>
          </w:p>
          <w:p w:rsidR="00D929DE" w:rsidRPr="00446BCF" w:rsidRDefault="00D929DE" w:rsidP="00924AA8">
            <w:pPr>
              <w:spacing w:before="40" w:after="60" w:line="300" w:lineRule="exact"/>
              <w:jc w:val="both"/>
              <w:rPr>
                <w:sz w:val="18"/>
                <w:szCs w:val="28"/>
                <w:rtl/>
              </w:rPr>
            </w:pPr>
            <w:r w:rsidRPr="00446BCF">
              <w:rPr>
                <w:sz w:val="18"/>
                <w:szCs w:val="28"/>
                <w:rtl/>
              </w:rPr>
              <w:t>530</w:t>
            </w:r>
          </w:p>
        </w:tc>
      </w:tr>
      <w:tr w:rsidR="00D929DE" w:rsidRPr="00446BCF" w:rsidTr="00446BCF">
        <w:trPr>
          <w:cantSplit/>
          <w:jc w:val="center"/>
        </w:trPr>
        <w:tc>
          <w:tcPr>
            <w:tcW w:w="4822" w:type="dxa"/>
            <w:shd w:val="clear" w:color="auto" w:fill="auto"/>
          </w:tcPr>
          <w:p w:rsidR="00D929DE" w:rsidRPr="00446BCF" w:rsidRDefault="00D929DE" w:rsidP="00924AA8">
            <w:pPr>
              <w:spacing w:before="40" w:after="60" w:line="300" w:lineRule="exact"/>
              <w:jc w:val="both"/>
              <w:rPr>
                <w:sz w:val="18"/>
                <w:szCs w:val="28"/>
                <w:rtl/>
              </w:rPr>
            </w:pPr>
            <w:r w:rsidRPr="00446BCF">
              <w:rPr>
                <w:sz w:val="18"/>
                <w:szCs w:val="28"/>
                <w:rtl/>
              </w:rPr>
              <w:t xml:space="preserve">عدد المعلمات بالولاية </w:t>
            </w:r>
          </w:p>
          <w:p w:rsidR="00D929DE" w:rsidRPr="00446BCF" w:rsidRDefault="00D929DE" w:rsidP="00924AA8">
            <w:pPr>
              <w:spacing w:before="40" w:after="60" w:line="300" w:lineRule="exact"/>
              <w:jc w:val="both"/>
              <w:rPr>
                <w:sz w:val="18"/>
                <w:szCs w:val="28"/>
                <w:rtl/>
              </w:rPr>
            </w:pPr>
            <w:r w:rsidRPr="00446BCF">
              <w:rPr>
                <w:sz w:val="18"/>
                <w:szCs w:val="28"/>
                <w:rtl/>
              </w:rPr>
              <w:t xml:space="preserve">قبل المدرسي </w:t>
            </w:r>
          </w:p>
          <w:p w:rsidR="00D929DE" w:rsidRPr="00446BCF" w:rsidRDefault="00D929DE" w:rsidP="00924AA8">
            <w:pPr>
              <w:spacing w:before="40" w:after="60" w:line="300" w:lineRule="exact"/>
              <w:jc w:val="both"/>
              <w:rPr>
                <w:sz w:val="18"/>
                <w:szCs w:val="28"/>
              </w:rPr>
            </w:pPr>
            <w:r w:rsidRPr="00446BCF">
              <w:rPr>
                <w:sz w:val="18"/>
                <w:szCs w:val="28"/>
                <w:rtl/>
              </w:rPr>
              <w:t>الأساس</w:t>
            </w:r>
          </w:p>
          <w:p w:rsidR="00D929DE" w:rsidRPr="00446BCF" w:rsidRDefault="00D929DE" w:rsidP="00924AA8">
            <w:pPr>
              <w:spacing w:before="40" w:after="60" w:line="300" w:lineRule="exact"/>
              <w:jc w:val="both"/>
              <w:rPr>
                <w:sz w:val="18"/>
                <w:szCs w:val="28"/>
                <w:rtl/>
              </w:rPr>
            </w:pPr>
            <w:r w:rsidRPr="00446BCF">
              <w:rPr>
                <w:sz w:val="18"/>
                <w:szCs w:val="28"/>
                <w:rtl/>
              </w:rPr>
              <w:t>الثانوي</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389</w:t>
            </w:r>
          </w:p>
          <w:p w:rsidR="00D929DE" w:rsidRPr="00446BCF" w:rsidRDefault="00D929DE" w:rsidP="00924AA8">
            <w:pPr>
              <w:spacing w:before="40" w:after="60" w:line="300" w:lineRule="exact"/>
              <w:jc w:val="both"/>
              <w:rPr>
                <w:sz w:val="18"/>
                <w:szCs w:val="28"/>
                <w:rtl/>
              </w:rPr>
            </w:pPr>
            <w:r w:rsidRPr="00446BCF">
              <w:rPr>
                <w:sz w:val="18"/>
                <w:szCs w:val="28"/>
                <w:rtl/>
              </w:rPr>
              <w:t>3696</w:t>
            </w:r>
          </w:p>
          <w:p w:rsidR="00D929DE" w:rsidRPr="00446BCF" w:rsidRDefault="00D929DE" w:rsidP="00924AA8">
            <w:pPr>
              <w:spacing w:before="40" w:after="60" w:line="300" w:lineRule="exact"/>
              <w:jc w:val="both"/>
              <w:rPr>
                <w:sz w:val="18"/>
                <w:szCs w:val="28"/>
                <w:rtl/>
              </w:rPr>
            </w:pPr>
            <w:r w:rsidRPr="00446BCF">
              <w:rPr>
                <w:sz w:val="18"/>
                <w:szCs w:val="28"/>
                <w:rtl/>
              </w:rPr>
              <w:t>446</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417</w:t>
            </w:r>
          </w:p>
          <w:p w:rsidR="00D929DE" w:rsidRPr="00446BCF" w:rsidRDefault="00D929DE" w:rsidP="00924AA8">
            <w:pPr>
              <w:spacing w:before="40" w:after="60" w:line="300" w:lineRule="exact"/>
              <w:jc w:val="both"/>
              <w:rPr>
                <w:sz w:val="18"/>
                <w:szCs w:val="28"/>
                <w:rtl/>
              </w:rPr>
            </w:pPr>
            <w:r w:rsidRPr="00446BCF">
              <w:rPr>
                <w:sz w:val="18"/>
                <w:szCs w:val="28"/>
                <w:rtl/>
              </w:rPr>
              <w:t>3766</w:t>
            </w:r>
          </w:p>
          <w:p w:rsidR="00D929DE" w:rsidRPr="00446BCF" w:rsidRDefault="00D929DE" w:rsidP="00924AA8">
            <w:pPr>
              <w:spacing w:before="40" w:after="60" w:line="300" w:lineRule="exact"/>
              <w:jc w:val="both"/>
              <w:rPr>
                <w:sz w:val="18"/>
                <w:szCs w:val="28"/>
                <w:rtl/>
              </w:rPr>
            </w:pPr>
            <w:r w:rsidRPr="00446BCF">
              <w:rPr>
                <w:sz w:val="18"/>
                <w:szCs w:val="28"/>
                <w:rtl/>
              </w:rPr>
              <w:t>482</w:t>
            </w:r>
          </w:p>
        </w:tc>
      </w:tr>
      <w:tr w:rsidR="00D929DE" w:rsidRPr="00446BCF" w:rsidTr="00446BCF">
        <w:trPr>
          <w:cantSplit/>
          <w:jc w:val="center"/>
        </w:trPr>
        <w:tc>
          <w:tcPr>
            <w:tcW w:w="4822" w:type="dxa"/>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نسبة الإجلاس</w:t>
            </w:r>
          </w:p>
          <w:p w:rsidR="00D929DE" w:rsidRPr="00446BCF" w:rsidRDefault="00D929DE" w:rsidP="00924AA8">
            <w:pPr>
              <w:spacing w:before="40" w:after="60" w:line="300" w:lineRule="exact"/>
              <w:jc w:val="both"/>
              <w:rPr>
                <w:sz w:val="18"/>
                <w:szCs w:val="28"/>
                <w:rtl/>
              </w:rPr>
            </w:pPr>
            <w:r w:rsidRPr="00446BCF">
              <w:rPr>
                <w:sz w:val="18"/>
                <w:szCs w:val="28"/>
                <w:rtl/>
              </w:rPr>
              <w:t>الأساس</w:t>
            </w:r>
          </w:p>
          <w:p w:rsidR="00D929DE" w:rsidRPr="00446BCF" w:rsidRDefault="00D929DE" w:rsidP="00924AA8">
            <w:pPr>
              <w:spacing w:before="40" w:after="60" w:line="300" w:lineRule="exact"/>
              <w:jc w:val="both"/>
              <w:rPr>
                <w:sz w:val="18"/>
                <w:szCs w:val="28"/>
                <w:rtl/>
              </w:rPr>
            </w:pPr>
            <w:r w:rsidRPr="00446BCF">
              <w:rPr>
                <w:sz w:val="18"/>
                <w:szCs w:val="28"/>
                <w:rtl/>
              </w:rPr>
              <w:t>الثانوي</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60</w:t>
            </w:r>
            <w:r w:rsidR="00A5502D" w:rsidRPr="00446BCF">
              <w:rPr>
                <w:sz w:val="18"/>
                <w:szCs w:val="28"/>
                <w:rtl/>
              </w:rPr>
              <w:t>٪</w:t>
            </w:r>
          </w:p>
          <w:p w:rsidR="00D929DE" w:rsidRPr="00446BCF" w:rsidRDefault="00D929DE" w:rsidP="00924AA8">
            <w:pPr>
              <w:spacing w:before="40" w:after="60" w:line="300" w:lineRule="exact"/>
              <w:jc w:val="both"/>
              <w:rPr>
                <w:sz w:val="18"/>
                <w:szCs w:val="28"/>
                <w:rtl/>
              </w:rPr>
            </w:pPr>
            <w:r w:rsidRPr="00446BCF">
              <w:rPr>
                <w:sz w:val="18"/>
                <w:szCs w:val="28"/>
                <w:rtl/>
              </w:rPr>
              <w:t>70</w:t>
            </w:r>
            <w:r w:rsidR="00A5502D" w:rsidRPr="00446BCF">
              <w:rPr>
                <w:sz w:val="18"/>
                <w:szCs w:val="28"/>
                <w:rtl/>
              </w:rPr>
              <w:t>٪</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65</w:t>
            </w:r>
            <w:r w:rsidR="00A5502D" w:rsidRPr="00446BCF">
              <w:rPr>
                <w:sz w:val="18"/>
                <w:szCs w:val="28"/>
                <w:rtl/>
              </w:rPr>
              <w:t>٪</w:t>
            </w:r>
          </w:p>
          <w:p w:rsidR="00D929DE" w:rsidRPr="00446BCF" w:rsidRDefault="00D929DE" w:rsidP="00924AA8">
            <w:pPr>
              <w:spacing w:before="40" w:after="60" w:line="300" w:lineRule="exact"/>
              <w:jc w:val="both"/>
              <w:rPr>
                <w:sz w:val="18"/>
                <w:szCs w:val="28"/>
                <w:rtl/>
              </w:rPr>
            </w:pPr>
            <w:r w:rsidRPr="00446BCF">
              <w:rPr>
                <w:sz w:val="18"/>
                <w:szCs w:val="28"/>
                <w:rtl/>
              </w:rPr>
              <w:t>75</w:t>
            </w:r>
            <w:r w:rsidR="00A5502D" w:rsidRPr="00446BCF">
              <w:rPr>
                <w:sz w:val="18"/>
                <w:szCs w:val="28"/>
                <w:rtl/>
              </w:rPr>
              <w:t>٪</w:t>
            </w:r>
          </w:p>
        </w:tc>
      </w:tr>
      <w:tr w:rsidR="00D929DE" w:rsidRPr="00446BCF" w:rsidTr="00446BCF">
        <w:trPr>
          <w:cantSplit/>
          <w:jc w:val="center"/>
        </w:trPr>
        <w:tc>
          <w:tcPr>
            <w:tcW w:w="4822" w:type="dxa"/>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نسبة توفير الكتاب المدرسي</w:t>
            </w:r>
          </w:p>
          <w:p w:rsidR="00D929DE" w:rsidRPr="00446BCF" w:rsidRDefault="00D929DE" w:rsidP="00924AA8">
            <w:pPr>
              <w:spacing w:before="40" w:after="60" w:line="300" w:lineRule="exact"/>
              <w:jc w:val="both"/>
              <w:rPr>
                <w:sz w:val="18"/>
                <w:szCs w:val="28"/>
                <w:rtl/>
              </w:rPr>
            </w:pPr>
            <w:r w:rsidRPr="00446BCF">
              <w:rPr>
                <w:sz w:val="18"/>
                <w:szCs w:val="28"/>
                <w:rtl/>
              </w:rPr>
              <w:t>الأساس</w:t>
            </w:r>
          </w:p>
          <w:p w:rsidR="00D929DE" w:rsidRPr="00446BCF" w:rsidRDefault="00D929DE" w:rsidP="00924AA8">
            <w:pPr>
              <w:spacing w:before="40" w:after="60" w:line="300" w:lineRule="exact"/>
              <w:jc w:val="both"/>
              <w:rPr>
                <w:sz w:val="18"/>
                <w:szCs w:val="28"/>
                <w:rtl/>
              </w:rPr>
            </w:pPr>
            <w:r w:rsidRPr="00446BCF">
              <w:rPr>
                <w:sz w:val="18"/>
                <w:szCs w:val="28"/>
                <w:rtl/>
              </w:rPr>
              <w:t>الثانوي</w:t>
            </w:r>
          </w:p>
        </w:tc>
        <w:tc>
          <w:tcPr>
            <w:tcW w:w="131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65</w:t>
            </w:r>
            <w:r w:rsidR="00A5502D" w:rsidRPr="00446BCF">
              <w:rPr>
                <w:sz w:val="18"/>
                <w:szCs w:val="28"/>
                <w:rtl/>
              </w:rPr>
              <w:t>٪</w:t>
            </w:r>
          </w:p>
          <w:p w:rsidR="00D929DE" w:rsidRPr="00446BCF" w:rsidRDefault="00D929DE" w:rsidP="00924AA8">
            <w:pPr>
              <w:spacing w:before="40" w:after="60" w:line="300" w:lineRule="exact"/>
              <w:jc w:val="both"/>
              <w:rPr>
                <w:sz w:val="18"/>
                <w:szCs w:val="28"/>
                <w:rtl/>
              </w:rPr>
            </w:pPr>
            <w:r w:rsidRPr="00446BCF">
              <w:rPr>
                <w:sz w:val="18"/>
                <w:szCs w:val="28"/>
                <w:rtl/>
              </w:rPr>
              <w:t>65</w:t>
            </w:r>
            <w:r w:rsidR="00A5502D" w:rsidRPr="00446BCF">
              <w:rPr>
                <w:sz w:val="18"/>
                <w:szCs w:val="28"/>
                <w:rtl/>
              </w:rPr>
              <w:t>٪</w:t>
            </w:r>
          </w:p>
        </w:tc>
        <w:tc>
          <w:tcPr>
            <w:tcW w:w="1036" w:type="dxa"/>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30</w:t>
            </w:r>
            <w:r w:rsidR="00A5502D" w:rsidRPr="00446BCF">
              <w:rPr>
                <w:sz w:val="18"/>
                <w:szCs w:val="28"/>
                <w:rtl/>
              </w:rPr>
              <w:t>٪</w:t>
            </w:r>
          </w:p>
          <w:p w:rsidR="00D929DE" w:rsidRPr="00446BCF" w:rsidRDefault="00D929DE" w:rsidP="00924AA8">
            <w:pPr>
              <w:spacing w:before="40" w:after="60" w:line="300" w:lineRule="exact"/>
              <w:jc w:val="both"/>
              <w:rPr>
                <w:sz w:val="18"/>
                <w:szCs w:val="28"/>
                <w:rtl/>
              </w:rPr>
            </w:pPr>
            <w:r w:rsidRPr="00446BCF">
              <w:rPr>
                <w:sz w:val="18"/>
                <w:szCs w:val="28"/>
                <w:rtl/>
              </w:rPr>
              <w:t>40</w:t>
            </w:r>
            <w:r w:rsidR="00A5502D" w:rsidRPr="00446BCF">
              <w:rPr>
                <w:sz w:val="18"/>
                <w:szCs w:val="28"/>
                <w:rtl/>
              </w:rPr>
              <w:t>٪</w:t>
            </w:r>
          </w:p>
        </w:tc>
      </w:tr>
      <w:tr w:rsidR="00D929DE" w:rsidRPr="00446BCF" w:rsidTr="00446BCF">
        <w:trPr>
          <w:cantSplit/>
          <w:jc w:val="center"/>
        </w:trPr>
        <w:tc>
          <w:tcPr>
            <w:tcW w:w="4822" w:type="dxa"/>
            <w:tcBorders>
              <w:bottom w:val="nil"/>
            </w:tcBorders>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عدد المعلمين المدربين بالولاية</w:t>
            </w:r>
          </w:p>
          <w:p w:rsidR="00D929DE" w:rsidRPr="00446BCF" w:rsidRDefault="00D929DE" w:rsidP="00924AA8">
            <w:pPr>
              <w:spacing w:before="40" w:after="60" w:line="300" w:lineRule="exact"/>
              <w:jc w:val="both"/>
              <w:rPr>
                <w:sz w:val="18"/>
                <w:szCs w:val="28"/>
                <w:rtl/>
              </w:rPr>
            </w:pPr>
            <w:r w:rsidRPr="00446BCF">
              <w:rPr>
                <w:sz w:val="18"/>
                <w:szCs w:val="28"/>
                <w:rtl/>
              </w:rPr>
              <w:t>قبل المدرسي</w:t>
            </w:r>
          </w:p>
          <w:p w:rsidR="00D929DE" w:rsidRPr="00446BCF" w:rsidRDefault="00D929DE" w:rsidP="00924AA8">
            <w:pPr>
              <w:spacing w:before="40" w:after="60" w:line="300" w:lineRule="exact"/>
              <w:jc w:val="both"/>
              <w:rPr>
                <w:sz w:val="18"/>
                <w:szCs w:val="28"/>
              </w:rPr>
            </w:pPr>
            <w:r w:rsidRPr="00446BCF">
              <w:rPr>
                <w:sz w:val="18"/>
                <w:szCs w:val="28"/>
                <w:rtl/>
              </w:rPr>
              <w:t>الأساس</w:t>
            </w:r>
          </w:p>
          <w:p w:rsidR="00D929DE" w:rsidRPr="00446BCF" w:rsidRDefault="00D929DE" w:rsidP="00924AA8">
            <w:pPr>
              <w:spacing w:before="40" w:after="60" w:line="300" w:lineRule="exact"/>
              <w:jc w:val="both"/>
              <w:rPr>
                <w:sz w:val="18"/>
                <w:szCs w:val="28"/>
                <w:rtl/>
              </w:rPr>
            </w:pPr>
            <w:r w:rsidRPr="00446BCF">
              <w:rPr>
                <w:sz w:val="18"/>
                <w:szCs w:val="28"/>
                <w:rtl/>
              </w:rPr>
              <w:t>الثانوي</w:t>
            </w:r>
          </w:p>
        </w:tc>
        <w:tc>
          <w:tcPr>
            <w:tcW w:w="1316" w:type="dxa"/>
            <w:tcBorders>
              <w:bottom w:val="nil"/>
            </w:tcBorders>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270</w:t>
            </w:r>
          </w:p>
          <w:p w:rsidR="00D929DE" w:rsidRPr="00446BCF" w:rsidRDefault="00D929DE" w:rsidP="00924AA8">
            <w:pPr>
              <w:spacing w:before="40" w:after="60" w:line="300" w:lineRule="exact"/>
              <w:jc w:val="both"/>
              <w:rPr>
                <w:sz w:val="18"/>
                <w:szCs w:val="28"/>
                <w:rtl/>
              </w:rPr>
            </w:pPr>
            <w:r w:rsidRPr="00446BCF">
              <w:rPr>
                <w:sz w:val="18"/>
                <w:szCs w:val="28"/>
                <w:rtl/>
              </w:rPr>
              <w:t>1386</w:t>
            </w:r>
          </w:p>
          <w:p w:rsidR="00D929DE" w:rsidRPr="00446BCF" w:rsidRDefault="00D929DE" w:rsidP="00924AA8">
            <w:pPr>
              <w:spacing w:before="40" w:after="60" w:line="300" w:lineRule="exact"/>
              <w:jc w:val="both"/>
              <w:rPr>
                <w:sz w:val="18"/>
                <w:szCs w:val="28"/>
                <w:rtl/>
              </w:rPr>
            </w:pPr>
            <w:r w:rsidRPr="00446BCF">
              <w:rPr>
                <w:sz w:val="18"/>
                <w:szCs w:val="28"/>
                <w:rtl/>
              </w:rPr>
              <w:t>563</w:t>
            </w:r>
          </w:p>
        </w:tc>
        <w:tc>
          <w:tcPr>
            <w:tcW w:w="1036" w:type="dxa"/>
            <w:tcBorders>
              <w:bottom w:val="nil"/>
            </w:tcBorders>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276</w:t>
            </w:r>
          </w:p>
          <w:p w:rsidR="00D929DE" w:rsidRPr="00446BCF" w:rsidRDefault="00D929DE" w:rsidP="00924AA8">
            <w:pPr>
              <w:spacing w:before="40" w:after="60" w:line="300" w:lineRule="exact"/>
              <w:jc w:val="both"/>
              <w:rPr>
                <w:sz w:val="18"/>
                <w:szCs w:val="28"/>
                <w:rtl/>
              </w:rPr>
            </w:pPr>
            <w:r w:rsidRPr="00446BCF">
              <w:rPr>
                <w:sz w:val="18"/>
                <w:szCs w:val="28"/>
                <w:rtl/>
              </w:rPr>
              <w:t>1399</w:t>
            </w:r>
          </w:p>
          <w:p w:rsidR="00D929DE" w:rsidRPr="00446BCF" w:rsidRDefault="00D929DE" w:rsidP="00924AA8">
            <w:pPr>
              <w:spacing w:before="40" w:after="60" w:line="300" w:lineRule="exact"/>
              <w:jc w:val="both"/>
              <w:rPr>
                <w:sz w:val="18"/>
                <w:szCs w:val="28"/>
                <w:rtl/>
              </w:rPr>
            </w:pPr>
            <w:r w:rsidRPr="00446BCF">
              <w:rPr>
                <w:sz w:val="18"/>
                <w:szCs w:val="28"/>
                <w:rtl/>
              </w:rPr>
              <w:t>577</w:t>
            </w:r>
          </w:p>
        </w:tc>
      </w:tr>
      <w:tr w:rsidR="00D929DE" w:rsidRPr="00446BCF" w:rsidTr="00446BCF">
        <w:trPr>
          <w:cantSplit/>
          <w:jc w:val="center"/>
        </w:trPr>
        <w:tc>
          <w:tcPr>
            <w:tcW w:w="4822" w:type="dxa"/>
            <w:tcBorders>
              <w:top w:val="nil"/>
              <w:bottom w:val="single" w:sz="12" w:space="0" w:color="000000"/>
            </w:tcBorders>
            <w:shd w:val="clear" w:color="auto" w:fill="auto"/>
          </w:tcPr>
          <w:p w:rsidR="00D929DE" w:rsidRPr="00446BCF" w:rsidRDefault="00446BCF" w:rsidP="00924AA8">
            <w:pPr>
              <w:spacing w:before="40" w:after="60" w:line="300" w:lineRule="exact"/>
              <w:jc w:val="both"/>
              <w:rPr>
                <w:rFonts w:hint="cs"/>
                <w:sz w:val="18"/>
                <w:szCs w:val="28"/>
                <w:rtl/>
              </w:rPr>
            </w:pPr>
            <w:r>
              <w:rPr>
                <w:sz w:val="18"/>
                <w:szCs w:val="28"/>
                <w:rtl/>
              </w:rPr>
              <w:t>تعليم الرجل</w:t>
            </w:r>
          </w:p>
          <w:p w:rsidR="00D929DE" w:rsidRPr="00446BCF" w:rsidRDefault="00D929DE" w:rsidP="00924AA8">
            <w:pPr>
              <w:spacing w:before="40" w:after="60" w:line="300" w:lineRule="exact"/>
              <w:jc w:val="both"/>
              <w:rPr>
                <w:sz w:val="18"/>
                <w:szCs w:val="28"/>
                <w:rtl/>
              </w:rPr>
            </w:pPr>
            <w:r w:rsidRPr="00446BCF">
              <w:rPr>
                <w:sz w:val="18"/>
                <w:szCs w:val="28"/>
                <w:rtl/>
              </w:rPr>
              <w:t>عدد المدارس</w:t>
            </w:r>
          </w:p>
          <w:p w:rsidR="00D929DE" w:rsidRPr="00446BCF" w:rsidRDefault="00D929DE" w:rsidP="00924AA8">
            <w:pPr>
              <w:spacing w:before="40" w:after="60" w:line="300" w:lineRule="exact"/>
              <w:jc w:val="both"/>
              <w:rPr>
                <w:sz w:val="18"/>
                <w:szCs w:val="28"/>
              </w:rPr>
            </w:pPr>
            <w:r w:rsidRPr="00446BCF">
              <w:rPr>
                <w:sz w:val="18"/>
                <w:szCs w:val="28"/>
                <w:rtl/>
              </w:rPr>
              <w:t xml:space="preserve">عدد المعلمين </w:t>
            </w:r>
          </w:p>
          <w:p w:rsidR="00D929DE" w:rsidRPr="00446BCF" w:rsidRDefault="00D929DE" w:rsidP="00924AA8">
            <w:pPr>
              <w:spacing w:before="40" w:after="60" w:line="300" w:lineRule="exact"/>
              <w:jc w:val="both"/>
              <w:rPr>
                <w:sz w:val="18"/>
                <w:szCs w:val="28"/>
                <w:rtl/>
              </w:rPr>
            </w:pPr>
            <w:r w:rsidRPr="00446BCF">
              <w:rPr>
                <w:sz w:val="18"/>
                <w:szCs w:val="28"/>
                <w:rtl/>
              </w:rPr>
              <w:t>عدد الطلاب</w:t>
            </w:r>
          </w:p>
        </w:tc>
        <w:tc>
          <w:tcPr>
            <w:tcW w:w="1316" w:type="dxa"/>
            <w:tcBorders>
              <w:top w:val="nil"/>
              <w:bottom w:val="single" w:sz="12" w:space="0" w:color="000000"/>
            </w:tcBorders>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37</w:t>
            </w:r>
          </w:p>
          <w:p w:rsidR="00D929DE" w:rsidRPr="00446BCF" w:rsidRDefault="00D929DE" w:rsidP="00924AA8">
            <w:pPr>
              <w:spacing w:before="40" w:after="60" w:line="300" w:lineRule="exact"/>
              <w:jc w:val="both"/>
              <w:rPr>
                <w:sz w:val="18"/>
                <w:szCs w:val="28"/>
                <w:rtl/>
              </w:rPr>
            </w:pPr>
            <w:r w:rsidRPr="00446BCF">
              <w:rPr>
                <w:sz w:val="18"/>
                <w:szCs w:val="28"/>
                <w:rtl/>
              </w:rPr>
              <w:t>186</w:t>
            </w:r>
          </w:p>
          <w:p w:rsidR="00D929DE" w:rsidRPr="00446BCF" w:rsidRDefault="00D929DE" w:rsidP="00924AA8">
            <w:pPr>
              <w:spacing w:before="40" w:after="60" w:line="300" w:lineRule="exact"/>
              <w:jc w:val="both"/>
              <w:rPr>
                <w:sz w:val="18"/>
                <w:szCs w:val="28"/>
                <w:rtl/>
              </w:rPr>
            </w:pPr>
            <w:r w:rsidRPr="00446BCF">
              <w:rPr>
                <w:sz w:val="18"/>
                <w:szCs w:val="28"/>
                <w:rtl/>
              </w:rPr>
              <w:t>5170</w:t>
            </w:r>
          </w:p>
        </w:tc>
        <w:tc>
          <w:tcPr>
            <w:tcW w:w="1036" w:type="dxa"/>
            <w:tcBorders>
              <w:top w:val="nil"/>
              <w:bottom w:val="single" w:sz="12" w:space="0" w:color="000000"/>
            </w:tcBorders>
            <w:shd w:val="clear" w:color="auto" w:fill="auto"/>
          </w:tcPr>
          <w:p w:rsidR="00D929DE" w:rsidRPr="00446BCF" w:rsidRDefault="00D929DE" w:rsidP="00924AA8">
            <w:pPr>
              <w:spacing w:before="40" w:after="60" w:line="300" w:lineRule="exact"/>
              <w:jc w:val="both"/>
              <w:rPr>
                <w:sz w:val="18"/>
                <w:szCs w:val="28"/>
                <w:rtl/>
              </w:rPr>
            </w:pPr>
          </w:p>
          <w:p w:rsidR="00D929DE" w:rsidRPr="00446BCF" w:rsidRDefault="00D929DE" w:rsidP="00924AA8">
            <w:pPr>
              <w:spacing w:before="40" w:after="60" w:line="300" w:lineRule="exact"/>
              <w:jc w:val="both"/>
              <w:rPr>
                <w:sz w:val="18"/>
                <w:szCs w:val="28"/>
                <w:rtl/>
              </w:rPr>
            </w:pPr>
            <w:r w:rsidRPr="00446BCF">
              <w:rPr>
                <w:sz w:val="18"/>
                <w:szCs w:val="28"/>
                <w:rtl/>
              </w:rPr>
              <w:t>40</w:t>
            </w:r>
          </w:p>
          <w:p w:rsidR="00D929DE" w:rsidRPr="00446BCF" w:rsidRDefault="00D929DE" w:rsidP="00924AA8">
            <w:pPr>
              <w:spacing w:before="40" w:after="60" w:line="300" w:lineRule="exact"/>
              <w:jc w:val="both"/>
              <w:rPr>
                <w:sz w:val="18"/>
                <w:szCs w:val="28"/>
                <w:rtl/>
              </w:rPr>
            </w:pPr>
            <w:r w:rsidRPr="00446BCF">
              <w:rPr>
                <w:sz w:val="18"/>
                <w:szCs w:val="28"/>
                <w:rtl/>
              </w:rPr>
              <w:t>208</w:t>
            </w:r>
          </w:p>
          <w:p w:rsidR="00D929DE" w:rsidRPr="00446BCF" w:rsidRDefault="00D929DE" w:rsidP="00924AA8">
            <w:pPr>
              <w:spacing w:before="40" w:after="60" w:line="300" w:lineRule="exact"/>
              <w:jc w:val="both"/>
              <w:rPr>
                <w:sz w:val="18"/>
                <w:szCs w:val="28"/>
                <w:rtl/>
              </w:rPr>
            </w:pPr>
            <w:r w:rsidRPr="00446BCF">
              <w:rPr>
                <w:sz w:val="18"/>
                <w:szCs w:val="28"/>
                <w:rtl/>
              </w:rPr>
              <w:t>5490</w:t>
            </w:r>
          </w:p>
        </w:tc>
      </w:tr>
    </w:tbl>
    <w:p w:rsidR="00D929DE" w:rsidRPr="003872A0" w:rsidRDefault="00446BCF" w:rsidP="00924AA8">
      <w:pPr>
        <w:pStyle w:val="H23GA"/>
        <w:spacing w:before="240"/>
        <w:rPr>
          <w:rFonts w:hint="cs"/>
          <w:rtl/>
        </w:rPr>
      </w:pPr>
      <w:r>
        <w:rPr>
          <w:rFonts w:hint="cs"/>
          <w:rtl/>
        </w:rPr>
        <w:tab/>
      </w:r>
      <w:r>
        <w:rPr>
          <w:rFonts w:hint="cs"/>
          <w:rtl/>
        </w:rPr>
        <w:tab/>
      </w:r>
      <w:r w:rsidR="00D929DE" w:rsidRPr="003872A0">
        <w:rPr>
          <w:rFonts w:hint="cs"/>
          <w:rtl/>
        </w:rPr>
        <w:t>التعليم العالي</w:t>
      </w:r>
    </w:p>
    <w:tbl>
      <w:tblPr>
        <w:bidiVisual/>
        <w:tblW w:w="7201" w:type="dxa"/>
        <w:jc w:val="center"/>
        <w:tblInd w:w="1753" w:type="dxa"/>
        <w:tblBorders>
          <w:top w:val="single" w:sz="4" w:space="0" w:color="000000"/>
        </w:tblBorders>
        <w:tblLook w:val="04A0" w:firstRow="1" w:lastRow="0" w:firstColumn="1" w:lastColumn="0" w:noHBand="0" w:noVBand="1"/>
      </w:tblPr>
      <w:tblGrid>
        <w:gridCol w:w="4850"/>
        <w:gridCol w:w="1288"/>
        <w:gridCol w:w="1063"/>
      </w:tblGrid>
      <w:tr w:rsidR="00D929DE" w:rsidRPr="00446BCF" w:rsidTr="00446BCF">
        <w:trPr>
          <w:tblHeader/>
          <w:jc w:val="center"/>
        </w:trPr>
        <w:tc>
          <w:tcPr>
            <w:tcW w:w="4850" w:type="dxa"/>
            <w:tcBorders>
              <w:top w:val="single" w:sz="4" w:space="0" w:color="000000"/>
              <w:bottom w:val="single" w:sz="12" w:space="0" w:color="000000"/>
            </w:tcBorders>
            <w:shd w:val="clear" w:color="auto" w:fill="auto"/>
          </w:tcPr>
          <w:p w:rsidR="00D929DE" w:rsidRPr="00446BCF" w:rsidRDefault="00D929DE" w:rsidP="00446BCF">
            <w:pPr>
              <w:spacing w:before="60" w:after="60" w:line="320" w:lineRule="exact"/>
              <w:jc w:val="both"/>
              <w:rPr>
                <w:rFonts w:hint="cs"/>
                <w:i/>
                <w:iCs/>
                <w:sz w:val="18"/>
                <w:szCs w:val="28"/>
                <w:rtl/>
              </w:rPr>
            </w:pPr>
            <w:r w:rsidRPr="00446BCF">
              <w:rPr>
                <w:rFonts w:hint="cs"/>
                <w:i/>
                <w:iCs/>
                <w:sz w:val="18"/>
                <w:szCs w:val="28"/>
                <w:rtl/>
              </w:rPr>
              <w:t>بيان</w:t>
            </w:r>
          </w:p>
        </w:tc>
        <w:tc>
          <w:tcPr>
            <w:tcW w:w="1288" w:type="dxa"/>
            <w:tcBorders>
              <w:top w:val="single" w:sz="4" w:space="0" w:color="000000"/>
              <w:bottom w:val="single" w:sz="12" w:space="0" w:color="000000"/>
            </w:tcBorders>
            <w:shd w:val="clear" w:color="auto" w:fill="auto"/>
          </w:tcPr>
          <w:p w:rsidR="00D929DE" w:rsidRPr="00446BCF" w:rsidRDefault="00D929DE" w:rsidP="00446BCF">
            <w:pPr>
              <w:spacing w:before="60" w:after="60" w:line="320" w:lineRule="exact"/>
              <w:jc w:val="both"/>
              <w:rPr>
                <w:rFonts w:hint="cs"/>
                <w:i/>
                <w:iCs/>
                <w:sz w:val="18"/>
                <w:szCs w:val="28"/>
                <w:rtl/>
              </w:rPr>
            </w:pPr>
            <w:r w:rsidRPr="00446BCF">
              <w:rPr>
                <w:rFonts w:hint="cs"/>
                <w:i/>
                <w:iCs/>
                <w:sz w:val="18"/>
                <w:szCs w:val="28"/>
                <w:rtl/>
              </w:rPr>
              <w:t>2010</w:t>
            </w:r>
          </w:p>
        </w:tc>
        <w:tc>
          <w:tcPr>
            <w:tcW w:w="1063" w:type="dxa"/>
            <w:tcBorders>
              <w:top w:val="single" w:sz="4" w:space="0" w:color="000000"/>
              <w:bottom w:val="single" w:sz="12" w:space="0" w:color="000000"/>
            </w:tcBorders>
            <w:shd w:val="clear" w:color="auto" w:fill="auto"/>
          </w:tcPr>
          <w:p w:rsidR="00D929DE" w:rsidRPr="00446BCF" w:rsidRDefault="00D929DE" w:rsidP="00446BCF">
            <w:pPr>
              <w:spacing w:before="60" w:after="60" w:line="320" w:lineRule="exact"/>
              <w:jc w:val="both"/>
              <w:rPr>
                <w:rFonts w:hint="cs"/>
                <w:i/>
                <w:iCs/>
                <w:sz w:val="18"/>
                <w:szCs w:val="28"/>
                <w:rtl/>
              </w:rPr>
            </w:pPr>
            <w:r w:rsidRPr="00446BCF">
              <w:rPr>
                <w:rFonts w:hint="cs"/>
                <w:i/>
                <w:iCs/>
                <w:sz w:val="18"/>
                <w:szCs w:val="28"/>
                <w:rtl/>
              </w:rPr>
              <w:t>2011</w:t>
            </w:r>
          </w:p>
        </w:tc>
      </w:tr>
      <w:tr w:rsidR="00D929DE" w:rsidRPr="00446BCF" w:rsidTr="00446BCF">
        <w:trPr>
          <w:jc w:val="center"/>
        </w:trPr>
        <w:tc>
          <w:tcPr>
            <w:tcW w:w="4850" w:type="dxa"/>
            <w:tcBorders>
              <w:top w:val="single" w:sz="12" w:space="0" w:color="000000"/>
            </w:tcBorders>
            <w:shd w:val="clear" w:color="auto" w:fill="auto"/>
          </w:tcPr>
          <w:p w:rsidR="00D929DE" w:rsidRPr="00446BCF" w:rsidRDefault="00D929DE" w:rsidP="00446BCF">
            <w:pPr>
              <w:spacing w:before="60" w:after="60" w:line="320" w:lineRule="exact"/>
              <w:jc w:val="both"/>
              <w:rPr>
                <w:sz w:val="18"/>
                <w:szCs w:val="28"/>
                <w:rtl/>
              </w:rPr>
            </w:pPr>
            <w:r w:rsidRPr="00446BCF">
              <w:rPr>
                <w:sz w:val="18"/>
                <w:szCs w:val="28"/>
                <w:rtl/>
              </w:rPr>
              <w:t xml:space="preserve">عدد الجامعات </w:t>
            </w:r>
          </w:p>
          <w:p w:rsidR="00D929DE" w:rsidRPr="00446BCF" w:rsidRDefault="00D929DE" w:rsidP="00446BCF">
            <w:pPr>
              <w:spacing w:before="60" w:after="60" w:line="320" w:lineRule="exact"/>
              <w:jc w:val="both"/>
              <w:rPr>
                <w:sz w:val="18"/>
                <w:szCs w:val="28"/>
                <w:rtl/>
              </w:rPr>
            </w:pPr>
            <w:r w:rsidRPr="00446BCF">
              <w:rPr>
                <w:sz w:val="18"/>
                <w:szCs w:val="28"/>
                <w:rtl/>
              </w:rPr>
              <w:t xml:space="preserve">حكومية </w:t>
            </w:r>
          </w:p>
          <w:p w:rsidR="00D929DE" w:rsidRPr="00446BCF" w:rsidRDefault="00D929DE" w:rsidP="00446BCF">
            <w:pPr>
              <w:spacing w:before="60" w:after="60" w:line="320" w:lineRule="exact"/>
              <w:jc w:val="both"/>
              <w:rPr>
                <w:rFonts w:hint="cs"/>
                <w:sz w:val="18"/>
                <w:szCs w:val="28"/>
                <w:rtl/>
              </w:rPr>
            </w:pPr>
            <w:r w:rsidRPr="00446BCF">
              <w:rPr>
                <w:sz w:val="18"/>
                <w:szCs w:val="28"/>
                <w:rtl/>
              </w:rPr>
              <w:t>غير حكومي</w:t>
            </w:r>
            <w:r w:rsidRPr="00446BCF">
              <w:rPr>
                <w:rFonts w:hint="cs"/>
                <w:sz w:val="18"/>
                <w:szCs w:val="28"/>
                <w:rtl/>
              </w:rPr>
              <w:t>ة</w:t>
            </w:r>
          </w:p>
        </w:tc>
        <w:tc>
          <w:tcPr>
            <w:tcW w:w="1288" w:type="dxa"/>
            <w:tcBorders>
              <w:top w:val="single" w:sz="12" w:space="0" w:color="000000"/>
            </w:tcBorders>
            <w:shd w:val="clear" w:color="auto" w:fill="auto"/>
          </w:tcPr>
          <w:p w:rsidR="00D929DE" w:rsidRPr="00446BCF" w:rsidRDefault="00D929DE" w:rsidP="00446BCF">
            <w:pPr>
              <w:spacing w:before="60" w:after="60" w:line="320" w:lineRule="exact"/>
              <w:jc w:val="both"/>
              <w:rPr>
                <w:sz w:val="18"/>
                <w:szCs w:val="28"/>
                <w:rtl/>
              </w:rPr>
            </w:pPr>
          </w:p>
          <w:p w:rsidR="00D929DE" w:rsidRPr="00446BCF" w:rsidRDefault="00D929DE" w:rsidP="00446BCF">
            <w:pPr>
              <w:spacing w:before="60" w:after="60" w:line="320" w:lineRule="exact"/>
              <w:jc w:val="both"/>
              <w:rPr>
                <w:sz w:val="18"/>
                <w:szCs w:val="28"/>
                <w:rtl/>
              </w:rPr>
            </w:pPr>
            <w:r w:rsidRPr="00446BCF">
              <w:rPr>
                <w:sz w:val="18"/>
                <w:szCs w:val="28"/>
                <w:rtl/>
              </w:rPr>
              <w:t>2</w:t>
            </w:r>
          </w:p>
          <w:p w:rsidR="00D929DE" w:rsidRPr="00446BCF" w:rsidRDefault="00D929DE" w:rsidP="00446BCF">
            <w:pPr>
              <w:spacing w:before="60" w:after="60" w:line="320" w:lineRule="exact"/>
              <w:jc w:val="both"/>
              <w:rPr>
                <w:sz w:val="18"/>
                <w:szCs w:val="28"/>
                <w:rtl/>
              </w:rPr>
            </w:pPr>
            <w:r w:rsidRPr="00446BCF">
              <w:rPr>
                <w:sz w:val="18"/>
                <w:szCs w:val="28"/>
                <w:rtl/>
              </w:rPr>
              <w:t>-</w:t>
            </w:r>
          </w:p>
        </w:tc>
        <w:tc>
          <w:tcPr>
            <w:tcW w:w="1063" w:type="dxa"/>
            <w:tcBorders>
              <w:top w:val="single" w:sz="12" w:space="0" w:color="000000"/>
            </w:tcBorders>
            <w:shd w:val="clear" w:color="auto" w:fill="auto"/>
          </w:tcPr>
          <w:p w:rsidR="00D929DE" w:rsidRPr="00446BCF" w:rsidRDefault="00D929DE" w:rsidP="00446BCF">
            <w:pPr>
              <w:spacing w:before="60" w:after="60" w:line="320" w:lineRule="exact"/>
              <w:jc w:val="both"/>
              <w:rPr>
                <w:sz w:val="18"/>
                <w:szCs w:val="28"/>
                <w:rtl/>
              </w:rPr>
            </w:pPr>
          </w:p>
          <w:p w:rsidR="00D929DE" w:rsidRPr="00446BCF" w:rsidRDefault="00D929DE" w:rsidP="00446BCF">
            <w:pPr>
              <w:spacing w:before="60" w:after="60" w:line="320" w:lineRule="exact"/>
              <w:jc w:val="both"/>
              <w:rPr>
                <w:sz w:val="18"/>
                <w:szCs w:val="28"/>
                <w:rtl/>
              </w:rPr>
            </w:pPr>
            <w:r w:rsidRPr="00446BCF">
              <w:rPr>
                <w:sz w:val="18"/>
                <w:szCs w:val="28"/>
                <w:rtl/>
              </w:rPr>
              <w:t>3</w:t>
            </w:r>
          </w:p>
          <w:p w:rsidR="00D929DE" w:rsidRPr="00446BCF" w:rsidRDefault="00D929DE" w:rsidP="00446BCF">
            <w:pPr>
              <w:spacing w:before="60" w:after="60" w:line="320" w:lineRule="exact"/>
              <w:jc w:val="both"/>
              <w:rPr>
                <w:sz w:val="18"/>
                <w:szCs w:val="28"/>
                <w:rtl/>
              </w:rPr>
            </w:pPr>
            <w:r w:rsidRPr="00446BCF">
              <w:rPr>
                <w:sz w:val="18"/>
                <w:szCs w:val="28"/>
                <w:rtl/>
              </w:rPr>
              <w:t>-</w:t>
            </w:r>
          </w:p>
        </w:tc>
      </w:tr>
      <w:tr w:rsidR="00D929DE" w:rsidRPr="00446BCF" w:rsidTr="00446BCF">
        <w:trPr>
          <w:jc w:val="center"/>
        </w:trPr>
        <w:tc>
          <w:tcPr>
            <w:tcW w:w="4850"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عدد الكليات</w:t>
            </w:r>
          </w:p>
          <w:p w:rsidR="00D929DE" w:rsidRPr="00446BCF" w:rsidRDefault="00D929DE" w:rsidP="00446BCF">
            <w:pPr>
              <w:spacing w:before="40" w:after="60" w:line="320" w:lineRule="exact"/>
              <w:jc w:val="both"/>
              <w:rPr>
                <w:sz w:val="18"/>
                <w:szCs w:val="28"/>
              </w:rPr>
            </w:pPr>
            <w:r w:rsidRPr="00446BCF">
              <w:rPr>
                <w:sz w:val="18"/>
                <w:szCs w:val="28"/>
                <w:rtl/>
              </w:rPr>
              <w:t>حكومية</w:t>
            </w:r>
          </w:p>
          <w:p w:rsidR="00D929DE" w:rsidRPr="00446BCF" w:rsidRDefault="00D929DE" w:rsidP="00446BCF">
            <w:pPr>
              <w:spacing w:before="40" w:after="60" w:line="320" w:lineRule="exact"/>
              <w:jc w:val="both"/>
              <w:rPr>
                <w:sz w:val="18"/>
                <w:szCs w:val="28"/>
                <w:rtl/>
              </w:rPr>
            </w:pPr>
            <w:r w:rsidRPr="00446BCF">
              <w:rPr>
                <w:sz w:val="18"/>
                <w:szCs w:val="28"/>
                <w:rtl/>
              </w:rPr>
              <w:t>غير حكومية</w:t>
            </w:r>
          </w:p>
        </w:tc>
        <w:tc>
          <w:tcPr>
            <w:tcW w:w="1288" w:type="dxa"/>
            <w:shd w:val="clear" w:color="auto" w:fill="auto"/>
          </w:tcPr>
          <w:p w:rsidR="00D929DE" w:rsidRPr="00446BCF" w:rsidRDefault="00D929DE" w:rsidP="00446BCF">
            <w:pPr>
              <w:spacing w:before="40" w:after="60" w:line="320" w:lineRule="exact"/>
              <w:jc w:val="both"/>
              <w:rPr>
                <w:sz w:val="18"/>
                <w:szCs w:val="28"/>
                <w:rtl/>
              </w:rPr>
            </w:pPr>
          </w:p>
          <w:p w:rsidR="00D929DE" w:rsidRPr="00446BCF" w:rsidRDefault="00D929DE" w:rsidP="00446BCF">
            <w:pPr>
              <w:spacing w:before="40" w:after="60" w:line="320" w:lineRule="exact"/>
              <w:jc w:val="both"/>
              <w:rPr>
                <w:sz w:val="18"/>
                <w:szCs w:val="28"/>
                <w:rtl/>
              </w:rPr>
            </w:pPr>
            <w:r w:rsidRPr="00446BCF">
              <w:rPr>
                <w:sz w:val="18"/>
                <w:szCs w:val="28"/>
                <w:rtl/>
              </w:rPr>
              <w:t>12</w:t>
            </w:r>
          </w:p>
          <w:p w:rsidR="00D929DE" w:rsidRPr="00446BCF" w:rsidRDefault="00D929DE" w:rsidP="00446BCF">
            <w:pPr>
              <w:spacing w:before="40" w:after="60" w:line="320" w:lineRule="exact"/>
              <w:jc w:val="both"/>
              <w:rPr>
                <w:sz w:val="18"/>
                <w:szCs w:val="28"/>
                <w:rtl/>
              </w:rPr>
            </w:pPr>
            <w:r w:rsidRPr="00446BCF">
              <w:rPr>
                <w:sz w:val="18"/>
                <w:szCs w:val="28"/>
                <w:rtl/>
              </w:rPr>
              <w:t>-</w:t>
            </w:r>
          </w:p>
        </w:tc>
        <w:tc>
          <w:tcPr>
            <w:tcW w:w="1063" w:type="dxa"/>
            <w:shd w:val="clear" w:color="auto" w:fill="auto"/>
          </w:tcPr>
          <w:p w:rsidR="00D929DE" w:rsidRPr="00446BCF" w:rsidRDefault="00D929DE" w:rsidP="00446BCF">
            <w:pPr>
              <w:spacing w:before="40" w:after="60" w:line="320" w:lineRule="exact"/>
              <w:jc w:val="both"/>
              <w:rPr>
                <w:sz w:val="18"/>
                <w:szCs w:val="28"/>
                <w:rtl/>
              </w:rPr>
            </w:pPr>
          </w:p>
          <w:p w:rsidR="00D929DE" w:rsidRPr="00446BCF" w:rsidRDefault="00D929DE" w:rsidP="00446BCF">
            <w:pPr>
              <w:spacing w:before="40" w:after="60" w:line="320" w:lineRule="exact"/>
              <w:jc w:val="both"/>
              <w:rPr>
                <w:sz w:val="18"/>
                <w:szCs w:val="28"/>
                <w:rtl/>
              </w:rPr>
            </w:pPr>
            <w:r w:rsidRPr="00446BCF">
              <w:rPr>
                <w:sz w:val="18"/>
                <w:szCs w:val="28"/>
                <w:rtl/>
              </w:rPr>
              <w:t>12</w:t>
            </w:r>
          </w:p>
          <w:p w:rsidR="00D929DE" w:rsidRPr="00446BCF" w:rsidRDefault="00D929DE" w:rsidP="00446BCF">
            <w:pPr>
              <w:spacing w:before="40" w:after="60" w:line="320" w:lineRule="exact"/>
              <w:jc w:val="both"/>
              <w:rPr>
                <w:sz w:val="18"/>
                <w:szCs w:val="28"/>
                <w:rtl/>
              </w:rPr>
            </w:pPr>
            <w:r w:rsidRPr="00446BCF">
              <w:rPr>
                <w:sz w:val="18"/>
                <w:szCs w:val="28"/>
                <w:rtl/>
              </w:rPr>
              <w:t>-</w:t>
            </w:r>
          </w:p>
        </w:tc>
      </w:tr>
      <w:tr w:rsidR="00D929DE" w:rsidRPr="00446BCF" w:rsidTr="00446BCF">
        <w:trPr>
          <w:jc w:val="center"/>
        </w:trPr>
        <w:tc>
          <w:tcPr>
            <w:tcW w:w="4850"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عدد الطلاب بالجامعات</w:t>
            </w:r>
          </w:p>
          <w:p w:rsidR="00D929DE" w:rsidRPr="00446BCF" w:rsidRDefault="00D929DE" w:rsidP="00446BCF">
            <w:pPr>
              <w:spacing w:before="40" w:after="60" w:line="320" w:lineRule="exact"/>
              <w:jc w:val="both"/>
              <w:rPr>
                <w:sz w:val="18"/>
                <w:szCs w:val="28"/>
                <w:rtl/>
              </w:rPr>
            </w:pPr>
            <w:r w:rsidRPr="00446BCF">
              <w:rPr>
                <w:sz w:val="18"/>
                <w:szCs w:val="28"/>
                <w:rtl/>
              </w:rPr>
              <w:t>عدد الطلاب بالكليات</w:t>
            </w:r>
          </w:p>
        </w:tc>
        <w:tc>
          <w:tcPr>
            <w:tcW w:w="1288"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5511</w:t>
            </w:r>
          </w:p>
          <w:p w:rsidR="00D929DE" w:rsidRPr="00446BCF" w:rsidRDefault="00D929DE" w:rsidP="00446BCF">
            <w:pPr>
              <w:spacing w:before="40" w:after="60" w:line="320" w:lineRule="exact"/>
              <w:jc w:val="both"/>
              <w:rPr>
                <w:sz w:val="18"/>
                <w:szCs w:val="28"/>
                <w:rtl/>
              </w:rPr>
            </w:pPr>
            <w:r w:rsidRPr="00446BCF">
              <w:rPr>
                <w:sz w:val="18"/>
                <w:szCs w:val="28"/>
                <w:rtl/>
              </w:rPr>
              <w:t>5511</w:t>
            </w:r>
          </w:p>
        </w:tc>
        <w:tc>
          <w:tcPr>
            <w:tcW w:w="1063"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6069</w:t>
            </w:r>
          </w:p>
          <w:p w:rsidR="00D929DE" w:rsidRPr="00446BCF" w:rsidRDefault="00D929DE" w:rsidP="00446BCF">
            <w:pPr>
              <w:spacing w:before="40" w:after="60" w:line="320" w:lineRule="exact"/>
              <w:jc w:val="both"/>
              <w:rPr>
                <w:sz w:val="18"/>
                <w:szCs w:val="28"/>
                <w:rtl/>
              </w:rPr>
            </w:pPr>
            <w:r w:rsidRPr="00446BCF">
              <w:rPr>
                <w:sz w:val="18"/>
                <w:szCs w:val="28"/>
                <w:rtl/>
              </w:rPr>
              <w:t>6069</w:t>
            </w:r>
          </w:p>
        </w:tc>
      </w:tr>
      <w:tr w:rsidR="00D929DE" w:rsidRPr="00446BCF" w:rsidTr="00446BCF">
        <w:trPr>
          <w:jc w:val="center"/>
        </w:trPr>
        <w:tc>
          <w:tcPr>
            <w:tcW w:w="4850" w:type="dxa"/>
            <w:shd w:val="clear" w:color="auto" w:fill="auto"/>
          </w:tcPr>
          <w:p w:rsidR="00D929DE" w:rsidRPr="00446BCF" w:rsidRDefault="00D929DE" w:rsidP="00924AA8">
            <w:pPr>
              <w:keepNext/>
              <w:keepLines/>
              <w:spacing w:before="40" w:after="60" w:line="320" w:lineRule="exact"/>
              <w:jc w:val="both"/>
              <w:rPr>
                <w:sz w:val="18"/>
                <w:szCs w:val="28"/>
                <w:rtl/>
              </w:rPr>
            </w:pPr>
            <w:r w:rsidRPr="00446BCF">
              <w:rPr>
                <w:sz w:val="18"/>
                <w:szCs w:val="28"/>
                <w:rtl/>
              </w:rPr>
              <w:t>عدد أعضاء هيئة التدريس بالجامعات والكليات</w:t>
            </w:r>
          </w:p>
          <w:p w:rsidR="00D929DE" w:rsidRPr="00446BCF" w:rsidRDefault="00D929DE" w:rsidP="00924AA8">
            <w:pPr>
              <w:keepNext/>
              <w:keepLines/>
              <w:spacing w:before="40" w:after="60" w:line="320" w:lineRule="exact"/>
              <w:jc w:val="both"/>
              <w:rPr>
                <w:sz w:val="18"/>
                <w:szCs w:val="28"/>
              </w:rPr>
            </w:pPr>
            <w:r w:rsidRPr="00446BCF">
              <w:rPr>
                <w:sz w:val="18"/>
                <w:szCs w:val="28"/>
                <w:rtl/>
              </w:rPr>
              <w:t>ذكور</w:t>
            </w:r>
          </w:p>
          <w:p w:rsidR="00D929DE" w:rsidRPr="00446BCF" w:rsidRDefault="00D929DE" w:rsidP="00924AA8">
            <w:pPr>
              <w:keepNext/>
              <w:keepLines/>
              <w:spacing w:before="40" w:after="60" w:line="320" w:lineRule="exact"/>
              <w:jc w:val="both"/>
              <w:rPr>
                <w:rFonts w:hint="cs"/>
                <w:sz w:val="18"/>
                <w:szCs w:val="28"/>
                <w:rtl/>
              </w:rPr>
            </w:pPr>
            <w:r w:rsidRPr="00446BCF">
              <w:rPr>
                <w:sz w:val="18"/>
                <w:szCs w:val="28"/>
                <w:rtl/>
              </w:rPr>
              <w:t>إناث</w:t>
            </w:r>
          </w:p>
        </w:tc>
        <w:tc>
          <w:tcPr>
            <w:tcW w:w="1288" w:type="dxa"/>
            <w:shd w:val="clear" w:color="auto" w:fill="auto"/>
          </w:tcPr>
          <w:p w:rsidR="00D929DE" w:rsidRPr="00446BCF" w:rsidRDefault="00D929DE" w:rsidP="00924AA8">
            <w:pPr>
              <w:keepNext/>
              <w:keepLines/>
              <w:spacing w:before="40" w:after="60" w:line="320" w:lineRule="exact"/>
              <w:jc w:val="both"/>
              <w:rPr>
                <w:rFonts w:hint="cs"/>
                <w:sz w:val="18"/>
                <w:szCs w:val="28"/>
                <w:rtl/>
              </w:rPr>
            </w:pPr>
            <w:r w:rsidRPr="00446BCF">
              <w:rPr>
                <w:sz w:val="18"/>
                <w:szCs w:val="28"/>
                <w:rtl/>
              </w:rPr>
              <w:t>135</w:t>
            </w:r>
          </w:p>
          <w:p w:rsidR="00D929DE" w:rsidRPr="00446BCF" w:rsidRDefault="00D929DE" w:rsidP="00924AA8">
            <w:pPr>
              <w:keepNext/>
              <w:keepLines/>
              <w:spacing w:before="40" w:after="60" w:line="320" w:lineRule="exact"/>
              <w:jc w:val="both"/>
              <w:rPr>
                <w:sz w:val="18"/>
                <w:szCs w:val="28"/>
                <w:rtl/>
              </w:rPr>
            </w:pPr>
            <w:r w:rsidRPr="00446BCF">
              <w:rPr>
                <w:sz w:val="18"/>
                <w:szCs w:val="28"/>
                <w:rtl/>
              </w:rPr>
              <w:t>103</w:t>
            </w:r>
          </w:p>
          <w:p w:rsidR="00D929DE" w:rsidRPr="00446BCF" w:rsidRDefault="00D929DE" w:rsidP="00924AA8">
            <w:pPr>
              <w:keepNext/>
              <w:keepLines/>
              <w:spacing w:before="40" w:after="60" w:line="320" w:lineRule="exact"/>
              <w:jc w:val="both"/>
              <w:rPr>
                <w:sz w:val="18"/>
                <w:szCs w:val="28"/>
                <w:rtl/>
              </w:rPr>
            </w:pPr>
            <w:r w:rsidRPr="00446BCF">
              <w:rPr>
                <w:sz w:val="18"/>
                <w:szCs w:val="28"/>
                <w:rtl/>
              </w:rPr>
              <w:t>32</w:t>
            </w:r>
          </w:p>
        </w:tc>
        <w:tc>
          <w:tcPr>
            <w:tcW w:w="1063" w:type="dxa"/>
            <w:shd w:val="clear" w:color="auto" w:fill="auto"/>
          </w:tcPr>
          <w:p w:rsidR="00D929DE" w:rsidRPr="00446BCF" w:rsidRDefault="00D929DE" w:rsidP="00924AA8">
            <w:pPr>
              <w:keepNext/>
              <w:keepLines/>
              <w:spacing w:before="40" w:after="60" w:line="320" w:lineRule="exact"/>
              <w:jc w:val="both"/>
              <w:rPr>
                <w:rFonts w:hint="cs"/>
                <w:sz w:val="18"/>
                <w:szCs w:val="28"/>
                <w:rtl/>
              </w:rPr>
            </w:pPr>
            <w:r w:rsidRPr="00446BCF">
              <w:rPr>
                <w:sz w:val="18"/>
                <w:szCs w:val="28"/>
                <w:rtl/>
              </w:rPr>
              <w:t>135</w:t>
            </w:r>
          </w:p>
          <w:p w:rsidR="00D929DE" w:rsidRPr="00446BCF" w:rsidRDefault="00D929DE" w:rsidP="00924AA8">
            <w:pPr>
              <w:keepNext/>
              <w:keepLines/>
              <w:spacing w:before="40" w:after="60" w:line="320" w:lineRule="exact"/>
              <w:jc w:val="both"/>
              <w:rPr>
                <w:sz w:val="18"/>
                <w:szCs w:val="28"/>
                <w:rtl/>
              </w:rPr>
            </w:pPr>
            <w:r w:rsidRPr="00446BCF">
              <w:rPr>
                <w:sz w:val="18"/>
                <w:szCs w:val="28"/>
                <w:rtl/>
              </w:rPr>
              <w:t>103</w:t>
            </w:r>
          </w:p>
          <w:p w:rsidR="00D929DE" w:rsidRPr="00446BCF" w:rsidRDefault="00D929DE" w:rsidP="00924AA8">
            <w:pPr>
              <w:keepNext/>
              <w:keepLines/>
              <w:spacing w:before="40" w:after="60" w:line="320" w:lineRule="exact"/>
              <w:jc w:val="both"/>
              <w:rPr>
                <w:sz w:val="18"/>
                <w:szCs w:val="28"/>
                <w:rtl/>
              </w:rPr>
            </w:pPr>
            <w:r w:rsidRPr="00446BCF">
              <w:rPr>
                <w:sz w:val="18"/>
                <w:szCs w:val="28"/>
                <w:rtl/>
              </w:rPr>
              <w:t>32</w:t>
            </w:r>
          </w:p>
        </w:tc>
      </w:tr>
      <w:tr w:rsidR="00D929DE" w:rsidRPr="00446BCF" w:rsidTr="00446BCF">
        <w:trPr>
          <w:jc w:val="center"/>
        </w:trPr>
        <w:tc>
          <w:tcPr>
            <w:tcW w:w="4850" w:type="dxa"/>
            <w:shd w:val="clear" w:color="auto" w:fill="auto"/>
          </w:tcPr>
          <w:p w:rsidR="00D929DE" w:rsidRPr="00446BCF" w:rsidRDefault="00D929DE" w:rsidP="00446BCF">
            <w:pPr>
              <w:spacing w:before="40" w:after="60" w:line="320" w:lineRule="exact"/>
              <w:jc w:val="both"/>
              <w:rPr>
                <w:rFonts w:hint="cs"/>
                <w:sz w:val="18"/>
                <w:szCs w:val="28"/>
                <w:rtl/>
              </w:rPr>
            </w:pPr>
            <w:r w:rsidRPr="00446BCF">
              <w:rPr>
                <w:sz w:val="18"/>
                <w:szCs w:val="28"/>
                <w:rtl/>
              </w:rPr>
              <w:t>سعة القاعدة الدراسية</w:t>
            </w:r>
            <w:r w:rsidRPr="00446BCF">
              <w:rPr>
                <w:rFonts w:hint="cs"/>
                <w:sz w:val="18"/>
                <w:szCs w:val="28"/>
                <w:rtl/>
              </w:rPr>
              <w:t xml:space="preserve"> </w:t>
            </w:r>
            <w:r w:rsidRPr="00446BCF">
              <w:rPr>
                <w:sz w:val="18"/>
                <w:szCs w:val="28"/>
                <w:rtl/>
              </w:rPr>
              <w:t>بالكليات (عدد المقاعد)</w:t>
            </w:r>
          </w:p>
        </w:tc>
        <w:tc>
          <w:tcPr>
            <w:tcW w:w="1288"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4219</w:t>
            </w:r>
          </w:p>
        </w:tc>
        <w:tc>
          <w:tcPr>
            <w:tcW w:w="1063"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4279</w:t>
            </w:r>
          </w:p>
        </w:tc>
      </w:tr>
      <w:tr w:rsidR="00D929DE" w:rsidRPr="00446BCF" w:rsidTr="00446BCF">
        <w:trPr>
          <w:jc w:val="center"/>
        </w:trPr>
        <w:tc>
          <w:tcPr>
            <w:tcW w:w="4850" w:type="dxa"/>
            <w:shd w:val="clear" w:color="auto" w:fill="auto"/>
          </w:tcPr>
          <w:p w:rsidR="00D929DE" w:rsidRPr="00446BCF" w:rsidRDefault="00D929DE" w:rsidP="00446BCF">
            <w:pPr>
              <w:spacing w:before="40" w:after="60" w:line="320" w:lineRule="exact"/>
              <w:jc w:val="both"/>
              <w:rPr>
                <w:rFonts w:hint="cs"/>
                <w:sz w:val="18"/>
                <w:szCs w:val="28"/>
                <w:rtl/>
              </w:rPr>
            </w:pPr>
            <w:r w:rsidRPr="00446BCF">
              <w:rPr>
                <w:sz w:val="18"/>
                <w:szCs w:val="28"/>
                <w:rtl/>
              </w:rPr>
              <w:t>سعة المكتبات بالجامعة (عدد المقاعد)</w:t>
            </w:r>
          </w:p>
        </w:tc>
        <w:tc>
          <w:tcPr>
            <w:tcW w:w="1288"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430</w:t>
            </w:r>
          </w:p>
        </w:tc>
        <w:tc>
          <w:tcPr>
            <w:tcW w:w="1063" w:type="dxa"/>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430</w:t>
            </w:r>
          </w:p>
        </w:tc>
      </w:tr>
      <w:tr w:rsidR="00D929DE" w:rsidRPr="00446BCF" w:rsidTr="00446BCF">
        <w:trPr>
          <w:jc w:val="center"/>
        </w:trPr>
        <w:tc>
          <w:tcPr>
            <w:tcW w:w="4850" w:type="dxa"/>
            <w:tcBorders>
              <w:bottom w:val="nil"/>
            </w:tcBorders>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سعة المعامل (عدد المقاعد)</w:t>
            </w:r>
          </w:p>
          <w:p w:rsidR="00D929DE" w:rsidRPr="00446BCF" w:rsidRDefault="00D929DE" w:rsidP="00446BCF">
            <w:pPr>
              <w:spacing w:before="40" w:after="60" w:line="320" w:lineRule="exact"/>
              <w:jc w:val="both"/>
              <w:rPr>
                <w:sz w:val="18"/>
                <w:szCs w:val="28"/>
                <w:rtl/>
              </w:rPr>
            </w:pPr>
            <w:r w:rsidRPr="00446BCF">
              <w:rPr>
                <w:sz w:val="18"/>
                <w:szCs w:val="28"/>
                <w:rtl/>
              </w:rPr>
              <w:t>سعة الورش</w:t>
            </w:r>
          </w:p>
        </w:tc>
        <w:tc>
          <w:tcPr>
            <w:tcW w:w="1288" w:type="dxa"/>
            <w:tcBorders>
              <w:bottom w:val="nil"/>
            </w:tcBorders>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371</w:t>
            </w:r>
          </w:p>
          <w:p w:rsidR="00D929DE" w:rsidRPr="00446BCF" w:rsidRDefault="00D929DE" w:rsidP="00446BCF">
            <w:pPr>
              <w:spacing w:before="40" w:after="60" w:line="320" w:lineRule="exact"/>
              <w:jc w:val="both"/>
              <w:rPr>
                <w:sz w:val="18"/>
                <w:szCs w:val="28"/>
                <w:rtl/>
              </w:rPr>
            </w:pPr>
            <w:r w:rsidRPr="00446BCF">
              <w:rPr>
                <w:sz w:val="18"/>
                <w:szCs w:val="28"/>
                <w:rtl/>
              </w:rPr>
              <w:t>115</w:t>
            </w:r>
          </w:p>
        </w:tc>
        <w:tc>
          <w:tcPr>
            <w:tcW w:w="1063" w:type="dxa"/>
            <w:tcBorders>
              <w:bottom w:val="nil"/>
            </w:tcBorders>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271</w:t>
            </w:r>
          </w:p>
          <w:p w:rsidR="00D929DE" w:rsidRPr="00446BCF" w:rsidRDefault="00D929DE" w:rsidP="00446BCF">
            <w:pPr>
              <w:spacing w:before="40" w:after="60" w:line="320" w:lineRule="exact"/>
              <w:jc w:val="both"/>
              <w:rPr>
                <w:sz w:val="18"/>
                <w:szCs w:val="28"/>
                <w:rtl/>
              </w:rPr>
            </w:pPr>
            <w:r w:rsidRPr="00446BCF">
              <w:rPr>
                <w:sz w:val="18"/>
                <w:szCs w:val="28"/>
                <w:rtl/>
              </w:rPr>
              <w:t>145</w:t>
            </w:r>
          </w:p>
        </w:tc>
      </w:tr>
      <w:tr w:rsidR="00D929DE" w:rsidRPr="00446BCF" w:rsidTr="00446BCF">
        <w:trPr>
          <w:jc w:val="center"/>
        </w:trPr>
        <w:tc>
          <w:tcPr>
            <w:tcW w:w="4850" w:type="dxa"/>
            <w:tcBorders>
              <w:top w:val="nil"/>
              <w:bottom w:val="single" w:sz="12" w:space="0" w:color="000000"/>
            </w:tcBorders>
            <w:shd w:val="clear" w:color="auto" w:fill="auto"/>
          </w:tcPr>
          <w:p w:rsidR="00D929DE" w:rsidRPr="00446BCF" w:rsidRDefault="00446BCF" w:rsidP="00446BCF">
            <w:pPr>
              <w:spacing w:before="40" w:after="60" w:line="320" w:lineRule="exact"/>
              <w:jc w:val="both"/>
              <w:rPr>
                <w:rFonts w:hint="cs"/>
                <w:sz w:val="18"/>
                <w:szCs w:val="28"/>
                <w:rtl/>
              </w:rPr>
            </w:pPr>
            <w:r>
              <w:rPr>
                <w:sz w:val="18"/>
                <w:szCs w:val="28"/>
                <w:rtl/>
              </w:rPr>
              <w:t>عدد المدن الجامعية</w:t>
            </w:r>
          </w:p>
          <w:p w:rsidR="00D929DE" w:rsidRPr="00446BCF" w:rsidRDefault="00D929DE" w:rsidP="00446BCF">
            <w:pPr>
              <w:spacing w:before="40" w:after="60" w:line="320" w:lineRule="exact"/>
              <w:jc w:val="both"/>
              <w:rPr>
                <w:sz w:val="18"/>
                <w:szCs w:val="28"/>
                <w:rtl/>
              </w:rPr>
            </w:pPr>
            <w:r w:rsidRPr="00446BCF">
              <w:rPr>
                <w:sz w:val="18"/>
                <w:szCs w:val="28"/>
                <w:rtl/>
              </w:rPr>
              <w:t xml:space="preserve">الطاقة </w:t>
            </w:r>
            <w:r w:rsidRPr="00446BCF">
              <w:rPr>
                <w:rFonts w:hint="cs"/>
                <w:sz w:val="18"/>
                <w:szCs w:val="28"/>
                <w:rtl/>
              </w:rPr>
              <w:t>الاستيعابية</w:t>
            </w:r>
            <w:r w:rsidRPr="00446BCF">
              <w:rPr>
                <w:sz w:val="18"/>
                <w:szCs w:val="28"/>
                <w:rtl/>
              </w:rPr>
              <w:t xml:space="preserve"> للطلاب</w:t>
            </w:r>
          </w:p>
          <w:p w:rsidR="00D929DE" w:rsidRPr="00446BCF" w:rsidRDefault="00D929DE" w:rsidP="00446BCF">
            <w:pPr>
              <w:spacing w:before="40" w:after="60" w:line="320" w:lineRule="exact"/>
              <w:jc w:val="both"/>
              <w:rPr>
                <w:sz w:val="18"/>
                <w:szCs w:val="28"/>
                <w:rtl/>
              </w:rPr>
            </w:pPr>
            <w:r w:rsidRPr="00446BCF">
              <w:rPr>
                <w:sz w:val="18"/>
                <w:szCs w:val="28"/>
                <w:rtl/>
              </w:rPr>
              <w:t>ذكور</w:t>
            </w:r>
          </w:p>
          <w:p w:rsidR="00D929DE" w:rsidRPr="00446BCF" w:rsidRDefault="00D929DE" w:rsidP="00446BCF">
            <w:pPr>
              <w:spacing w:before="40" w:after="60" w:line="320" w:lineRule="exact"/>
              <w:jc w:val="both"/>
              <w:rPr>
                <w:sz w:val="18"/>
                <w:szCs w:val="28"/>
                <w:rtl/>
              </w:rPr>
            </w:pPr>
            <w:r w:rsidRPr="00446BCF">
              <w:rPr>
                <w:sz w:val="18"/>
                <w:szCs w:val="28"/>
                <w:rtl/>
              </w:rPr>
              <w:t>إناث</w:t>
            </w:r>
          </w:p>
        </w:tc>
        <w:tc>
          <w:tcPr>
            <w:tcW w:w="1288" w:type="dxa"/>
            <w:tcBorders>
              <w:top w:val="nil"/>
              <w:bottom w:val="single" w:sz="12" w:space="0" w:color="000000"/>
            </w:tcBorders>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2</w:t>
            </w:r>
          </w:p>
          <w:p w:rsidR="00D929DE" w:rsidRPr="00446BCF" w:rsidRDefault="00D929DE" w:rsidP="00446BCF">
            <w:pPr>
              <w:spacing w:before="40" w:after="60" w:line="320" w:lineRule="exact"/>
              <w:jc w:val="both"/>
              <w:rPr>
                <w:sz w:val="18"/>
                <w:szCs w:val="28"/>
                <w:rtl/>
              </w:rPr>
            </w:pPr>
            <w:r w:rsidRPr="00446BCF">
              <w:rPr>
                <w:sz w:val="18"/>
                <w:szCs w:val="28"/>
                <w:rtl/>
              </w:rPr>
              <w:t>1791</w:t>
            </w:r>
          </w:p>
          <w:p w:rsidR="00D929DE" w:rsidRPr="00446BCF" w:rsidRDefault="00D929DE" w:rsidP="00446BCF">
            <w:pPr>
              <w:spacing w:before="40" w:after="60" w:line="320" w:lineRule="exact"/>
              <w:jc w:val="both"/>
              <w:rPr>
                <w:sz w:val="18"/>
                <w:szCs w:val="28"/>
                <w:rtl/>
              </w:rPr>
            </w:pPr>
            <w:r w:rsidRPr="00446BCF">
              <w:rPr>
                <w:sz w:val="18"/>
                <w:szCs w:val="28"/>
                <w:rtl/>
              </w:rPr>
              <w:t>821</w:t>
            </w:r>
          </w:p>
          <w:p w:rsidR="00D929DE" w:rsidRPr="00446BCF" w:rsidRDefault="00D929DE" w:rsidP="00446BCF">
            <w:pPr>
              <w:spacing w:before="40" w:after="60" w:line="320" w:lineRule="exact"/>
              <w:jc w:val="both"/>
              <w:rPr>
                <w:sz w:val="18"/>
                <w:szCs w:val="28"/>
                <w:rtl/>
              </w:rPr>
            </w:pPr>
            <w:r w:rsidRPr="00446BCF">
              <w:rPr>
                <w:sz w:val="18"/>
                <w:szCs w:val="28"/>
                <w:rtl/>
              </w:rPr>
              <w:t>706</w:t>
            </w:r>
          </w:p>
        </w:tc>
        <w:tc>
          <w:tcPr>
            <w:tcW w:w="1063" w:type="dxa"/>
            <w:tcBorders>
              <w:top w:val="nil"/>
              <w:bottom w:val="single" w:sz="12" w:space="0" w:color="000000"/>
            </w:tcBorders>
            <w:shd w:val="clear" w:color="auto" w:fill="auto"/>
          </w:tcPr>
          <w:p w:rsidR="00D929DE" w:rsidRPr="00446BCF" w:rsidRDefault="00D929DE" w:rsidP="00446BCF">
            <w:pPr>
              <w:spacing w:before="40" w:after="60" w:line="320" w:lineRule="exact"/>
              <w:jc w:val="both"/>
              <w:rPr>
                <w:sz w:val="18"/>
                <w:szCs w:val="28"/>
                <w:rtl/>
              </w:rPr>
            </w:pPr>
            <w:r w:rsidRPr="00446BCF">
              <w:rPr>
                <w:sz w:val="18"/>
                <w:szCs w:val="28"/>
                <w:rtl/>
              </w:rPr>
              <w:t>3</w:t>
            </w:r>
          </w:p>
          <w:p w:rsidR="00D929DE" w:rsidRPr="00446BCF" w:rsidRDefault="00D929DE" w:rsidP="00446BCF">
            <w:pPr>
              <w:spacing w:before="40" w:after="60" w:line="320" w:lineRule="exact"/>
              <w:jc w:val="both"/>
              <w:rPr>
                <w:sz w:val="18"/>
                <w:szCs w:val="28"/>
                <w:rtl/>
              </w:rPr>
            </w:pPr>
            <w:r w:rsidRPr="00446BCF">
              <w:rPr>
                <w:sz w:val="18"/>
                <w:szCs w:val="28"/>
                <w:rtl/>
              </w:rPr>
              <w:t>1514</w:t>
            </w:r>
          </w:p>
          <w:p w:rsidR="00D929DE" w:rsidRPr="00446BCF" w:rsidRDefault="00D929DE" w:rsidP="00446BCF">
            <w:pPr>
              <w:spacing w:before="40" w:after="60" w:line="320" w:lineRule="exact"/>
              <w:jc w:val="both"/>
              <w:rPr>
                <w:sz w:val="18"/>
                <w:szCs w:val="28"/>
                <w:rtl/>
              </w:rPr>
            </w:pPr>
            <w:r w:rsidRPr="00446BCF">
              <w:rPr>
                <w:sz w:val="18"/>
                <w:szCs w:val="28"/>
                <w:rtl/>
              </w:rPr>
              <w:t>970</w:t>
            </w:r>
          </w:p>
          <w:p w:rsidR="00D929DE" w:rsidRPr="00446BCF" w:rsidRDefault="00D929DE" w:rsidP="00446BCF">
            <w:pPr>
              <w:spacing w:before="40" w:after="60" w:line="320" w:lineRule="exact"/>
              <w:jc w:val="both"/>
              <w:rPr>
                <w:sz w:val="18"/>
                <w:szCs w:val="28"/>
                <w:rtl/>
              </w:rPr>
            </w:pPr>
            <w:r w:rsidRPr="00446BCF">
              <w:rPr>
                <w:sz w:val="18"/>
                <w:szCs w:val="28"/>
                <w:rtl/>
              </w:rPr>
              <w:t>808</w:t>
            </w:r>
          </w:p>
        </w:tc>
      </w:tr>
    </w:tbl>
    <w:p w:rsidR="00D929DE" w:rsidRPr="003872A0" w:rsidRDefault="00446BCF" w:rsidP="00446BCF">
      <w:pPr>
        <w:pStyle w:val="H1GA"/>
        <w:spacing w:before="360"/>
        <w:rPr>
          <w:rFonts w:hint="cs"/>
          <w:u w:val="single"/>
          <w:rtl/>
        </w:rPr>
      </w:pPr>
      <w:r>
        <w:rPr>
          <w:rFonts w:hint="cs"/>
          <w:rtl/>
        </w:rPr>
        <w:tab/>
      </w:r>
      <w:r>
        <w:rPr>
          <w:rFonts w:hint="cs"/>
          <w:rtl/>
        </w:rPr>
        <w:tab/>
      </w:r>
      <w:r w:rsidR="00D929DE" w:rsidRPr="003872A0">
        <w:rPr>
          <w:rtl/>
        </w:rPr>
        <w:t xml:space="preserve">المادة </w:t>
      </w:r>
      <w:r w:rsidR="00D929DE" w:rsidRPr="003872A0">
        <w:rPr>
          <w:rFonts w:hint="cs"/>
          <w:rtl/>
        </w:rPr>
        <w:t>15</w:t>
      </w:r>
      <w:r>
        <w:rPr>
          <w:rFonts w:hint="cs"/>
          <w:rtl/>
        </w:rPr>
        <w:tab/>
      </w:r>
      <w:r>
        <w:rPr>
          <w:rtl/>
        </w:rPr>
        <w:br/>
      </w:r>
      <w:r w:rsidR="00D929DE" w:rsidRPr="003872A0">
        <w:rPr>
          <w:rFonts w:hint="cs"/>
          <w:rtl/>
        </w:rPr>
        <w:t>حق المشاركة في الحياة الثقافية</w:t>
      </w:r>
    </w:p>
    <w:p w:rsidR="00D929DE" w:rsidRPr="003872A0" w:rsidRDefault="00446BCF" w:rsidP="00446BCF">
      <w:pPr>
        <w:pStyle w:val="H23GA"/>
        <w:rPr>
          <w:rFonts w:hint="cs"/>
          <w:rtl/>
        </w:rPr>
      </w:pPr>
      <w:r>
        <w:rPr>
          <w:rFonts w:hint="cs"/>
          <w:rtl/>
        </w:rPr>
        <w:tab/>
      </w:r>
      <w:r>
        <w:rPr>
          <w:rFonts w:hint="cs"/>
          <w:rtl/>
        </w:rPr>
        <w:tab/>
      </w:r>
      <w:r w:rsidR="00D929DE" w:rsidRPr="003872A0">
        <w:rPr>
          <w:rFonts w:hint="cs"/>
          <w:rtl/>
        </w:rPr>
        <w:t>الإطار القانوني</w:t>
      </w:r>
    </w:p>
    <w:p w:rsidR="00D929DE" w:rsidRPr="003872A0" w:rsidRDefault="00D929DE" w:rsidP="00446BCF">
      <w:pPr>
        <w:pStyle w:val="SingleTxtGA"/>
        <w:rPr>
          <w:rtl/>
        </w:rPr>
      </w:pPr>
      <w:r w:rsidRPr="00446BCF">
        <w:rPr>
          <w:spacing w:val="-2"/>
          <w:rtl/>
        </w:rPr>
        <w:t>20</w:t>
      </w:r>
      <w:r w:rsidRPr="00446BCF">
        <w:rPr>
          <w:rFonts w:hint="cs"/>
          <w:spacing w:val="-2"/>
          <w:rtl/>
        </w:rPr>
        <w:t>1</w:t>
      </w:r>
      <w:r w:rsidR="00446BCF" w:rsidRPr="00446BCF">
        <w:rPr>
          <w:rFonts w:hint="cs"/>
          <w:spacing w:val="-2"/>
          <w:rtl/>
        </w:rPr>
        <w:t>-</w:t>
      </w:r>
      <w:r w:rsidRPr="00446BCF">
        <w:rPr>
          <w:rFonts w:hint="cs"/>
          <w:spacing w:val="-2"/>
          <w:rtl/>
        </w:rPr>
        <w:tab/>
        <w:t>اعترف</w:t>
      </w:r>
      <w:r w:rsidRPr="00446BCF">
        <w:rPr>
          <w:spacing w:val="-2"/>
          <w:rtl/>
        </w:rPr>
        <w:t xml:space="preserve"> الدستور </w:t>
      </w:r>
      <w:r w:rsidRPr="00446BCF">
        <w:rPr>
          <w:rFonts w:hint="cs"/>
          <w:spacing w:val="-2"/>
          <w:rtl/>
        </w:rPr>
        <w:t>الانتقالي</w:t>
      </w:r>
      <w:r w:rsidRPr="00446BCF">
        <w:rPr>
          <w:spacing w:val="-2"/>
          <w:rtl/>
        </w:rPr>
        <w:t xml:space="preserve"> بالتنوع </w:t>
      </w:r>
      <w:r w:rsidRPr="00446BCF">
        <w:rPr>
          <w:rFonts w:hint="cs"/>
          <w:spacing w:val="-2"/>
          <w:rtl/>
        </w:rPr>
        <w:t>الثقافي</w:t>
      </w:r>
      <w:r w:rsidRPr="00446BCF">
        <w:rPr>
          <w:spacing w:val="-2"/>
          <w:rtl/>
        </w:rPr>
        <w:t xml:space="preserve"> للشعب </w:t>
      </w:r>
      <w:r w:rsidRPr="00446BCF">
        <w:rPr>
          <w:rFonts w:hint="cs"/>
          <w:spacing w:val="-2"/>
          <w:rtl/>
        </w:rPr>
        <w:t>السوداني</w:t>
      </w:r>
      <w:r w:rsidRPr="00446BCF">
        <w:rPr>
          <w:spacing w:val="-2"/>
          <w:rtl/>
        </w:rPr>
        <w:t xml:space="preserve"> </w:t>
      </w:r>
      <w:r w:rsidRPr="00446BCF">
        <w:rPr>
          <w:rFonts w:hint="cs"/>
          <w:spacing w:val="-2"/>
          <w:rtl/>
        </w:rPr>
        <w:t>في</w:t>
      </w:r>
      <w:r w:rsidR="00446BCF" w:rsidRPr="00446BCF">
        <w:rPr>
          <w:spacing w:val="-2"/>
          <w:rtl/>
        </w:rPr>
        <w:t xml:space="preserve"> المادة 4</w:t>
      </w:r>
      <w:r w:rsidR="00526E65">
        <w:rPr>
          <w:spacing w:val="-2"/>
          <w:rtl/>
        </w:rPr>
        <w:t>(ج)، و</w:t>
      </w:r>
      <w:r w:rsidRPr="00446BCF">
        <w:rPr>
          <w:spacing w:val="-2"/>
          <w:rtl/>
        </w:rPr>
        <w:t xml:space="preserve">تم تأكيد هذا </w:t>
      </w:r>
      <w:r w:rsidRPr="00446BCF">
        <w:rPr>
          <w:rFonts w:hint="cs"/>
          <w:spacing w:val="-2"/>
          <w:rtl/>
        </w:rPr>
        <w:t>الاعتراف</w:t>
      </w:r>
      <w:r w:rsidR="00446BCF" w:rsidRPr="00446BCF">
        <w:rPr>
          <w:spacing w:val="-2"/>
          <w:rtl/>
        </w:rPr>
        <w:t xml:space="preserve"> صراحة بنص المادة 13</w:t>
      </w:r>
      <w:r w:rsidRPr="00446BCF">
        <w:rPr>
          <w:spacing w:val="-2"/>
          <w:rtl/>
        </w:rPr>
        <w:t xml:space="preserve">(4) من الدستور </w:t>
      </w:r>
      <w:r w:rsidRPr="00446BCF">
        <w:rPr>
          <w:rFonts w:hint="cs"/>
          <w:spacing w:val="-2"/>
          <w:rtl/>
        </w:rPr>
        <w:t>والتي</w:t>
      </w:r>
      <w:r w:rsidRPr="00446BCF">
        <w:rPr>
          <w:spacing w:val="-2"/>
          <w:rtl/>
        </w:rPr>
        <w:t xml:space="preserve"> نصت على ما </w:t>
      </w:r>
      <w:r w:rsidRPr="00446BCF">
        <w:rPr>
          <w:rFonts w:hint="cs"/>
          <w:spacing w:val="-2"/>
          <w:rtl/>
        </w:rPr>
        <w:t>يلي</w:t>
      </w:r>
      <w:r w:rsidRPr="00446BCF">
        <w:rPr>
          <w:spacing w:val="-2"/>
          <w:rtl/>
        </w:rPr>
        <w:t>:</w:t>
      </w:r>
      <w:r w:rsidRPr="003872A0">
        <w:rPr>
          <w:rFonts w:hint="cs"/>
          <w:rtl/>
        </w:rPr>
        <w:t>"</w:t>
      </w:r>
      <w:r w:rsidRPr="003872A0">
        <w:rPr>
          <w:rtl/>
        </w:rPr>
        <w:t xml:space="preserve">تعترف الدولة بالتنوع </w:t>
      </w:r>
      <w:r w:rsidRPr="003872A0">
        <w:rPr>
          <w:rFonts w:hint="cs"/>
          <w:rtl/>
        </w:rPr>
        <w:t>الثقافي</w:t>
      </w:r>
      <w:r w:rsidRPr="003872A0">
        <w:rPr>
          <w:rtl/>
        </w:rPr>
        <w:t xml:space="preserve"> </w:t>
      </w:r>
      <w:r w:rsidRPr="003872A0">
        <w:rPr>
          <w:rFonts w:hint="cs"/>
          <w:rtl/>
        </w:rPr>
        <w:t>في</w:t>
      </w:r>
      <w:r w:rsidRPr="003872A0">
        <w:rPr>
          <w:rtl/>
        </w:rPr>
        <w:t xml:space="preserve"> السودان وتشجيع الثقافات المتعددة على </w:t>
      </w:r>
      <w:r w:rsidRPr="003872A0">
        <w:rPr>
          <w:rFonts w:hint="cs"/>
          <w:rtl/>
        </w:rPr>
        <w:t>الازدهار</w:t>
      </w:r>
      <w:r w:rsidRPr="003872A0">
        <w:rPr>
          <w:rtl/>
        </w:rPr>
        <w:t xml:space="preserve"> المنسجم والتعبير عن نفسها عبر وسائط الإعلام والتعليم</w:t>
      </w:r>
      <w:r w:rsidRPr="003872A0">
        <w:rPr>
          <w:rFonts w:hint="cs"/>
          <w:rtl/>
        </w:rPr>
        <w:t>"</w:t>
      </w:r>
      <w:r w:rsidRPr="003872A0">
        <w:rPr>
          <w:rtl/>
        </w:rPr>
        <w:t>.</w:t>
      </w:r>
    </w:p>
    <w:p w:rsidR="00D929DE" w:rsidRPr="003872A0" w:rsidRDefault="00D929DE" w:rsidP="00446BCF">
      <w:pPr>
        <w:pStyle w:val="SingleTxtGA"/>
        <w:rPr>
          <w:rtl/>
        </w:rPr>
      </w:pPr>
      <w:r w:rsidRPr="00446BCF">
        <w:rPr>
          <w:spacing w:val="-2"/>
          <w:rtl/>
        </w:rPr>
        <w:t>20</w:t>
      </w:r>
      <w:r w:rsidRPr="00446BCF">
        <w:rPr>
          <w:rFonts w:hint="cs"/>
          <w:spacing w:val="-2"/>
          <w:rtl/>
        </w:rPr>
        <w:t>2</w:t>
      </w:r>
      <w:r w:rsidR="00446BCF" w:rsidRPr="00446BCF">
        <w:rPr>
          <w:rFonts w:hint="cs"/>
          <w:spacing w:val="-2"/>
          <w:rtl/>
        </w:rPr>
        <w:t>-</w:t>
      </w:r>
      <w:r w:rsidRPr="00446BCF">
        <w:rPr>
          <w:spacing w:val="-2"/>
          <w:rtl/>
        </w:rPr>
        <w:tab/>
        <w:t xml:space="preserve">كما تم التعبير عن </w:t>
      </w:r>
      <w:r w:rsidRPr="00446BCF">
        <w:rPr>
          <w:rFonts w:hint="cs"/>
          <w:spacing w:val="-2"/>
          <w:rtl/>
        </w:rPr>
        <w:t>الاعتراف</w:t>
      </w:r>
      <w:r w:rsidRPr="00446BCF">
        <w:rPr>
          <w:spacing w:val="-2"/>
          <w:rtl/>
        </w:rPr>
        <w:t xml:space="preserve"> بالتنوع </w:t>
      </w:r>
      <w:r w:rsidRPr="00446BCF">
        <w:rPr>
          <w:rFonts w:hint="cs"/>
          <w:spacing w:val="-2"/>
          <w:rtl/>
        </w:rPr>
        <w:t>الثقافي</w:t>
      </w:r>
      <w:r w:rsidRPr="00446BCF">
        <w:rPr>
          <w:spacing w:val="-2"/>
          <w:rtl/>
        </w:rPr>
        <w:t xml:space="preserve"> </w:t>
      </w:r>
      <w:r w:rsidRPr="00446BCF">
        <w:rPr>
          <w:rFonts w:hint="cs"/>
          <w:spacing w:val="-2"/>
          <w:rtl/>
        </w:rPr>
        <w:t>في</w:t>
      </w:r>
      <w:r w:rsidRPr="00446BCF">
        <w:rPr>
          <w:spacing w:val="-2"/>
          <w:rtl/>
        </w:rPr>
        <w:t xml:space="preserve"> السودان </w:t>
      </w:r>
      <w:r w:rsidRPr="00446BCF">
        <w:rPr>
          <w:rFonts w:hint="cs"/>
          <w:spacing w:val="-2"/>
          <w:rtl/>
        </w:rPr>
        <w:t>في</w:t>
      </w:r>
      <w:r w:rsidRPr="00446BCF">
        <w:rPr>
          <w:spacing w:val="-2"/>
          <w:rtl/>
        </w:rPr>
        <w:t xml:space="preserve"> الدستور </w:t>
      </w:r>
      <w:r w:rsidRPr="00446BCF">
        <w:rPr>
          <w:rFonts w:hint="cs"/>
          <w:spacing w:val="-2"/>
          <w:rtl/>
        </w:rPr>
        <w:t>الساري</w:t>
      </w:r>
      <w:r w:rsidRPr="00446BCF">
        <w:rPr>
          <w:spacing w:val="-2"/>
          <w:rtl/>
        </w:rPr>
        <w:t xml:space="preserve"> بجعل المشاركة </w:t>
      </w:r>
      <w:r w:rsidRPr="00446BCF">
        <w:rPr>
          <w:rFonts w:hint="cs"/>
          <w:spacing w:val="-2"/>
          <w:rtl/>
        </w:rPr>
        <w:t>في</w:t>
      </w:r>
      <w:r w:rsidRPr="00446BCF">
        <w:rPr>
          <w:spacing w:val="-2"/>
          <w:rtl/>
        </w:rPr>
        <w:t xml:space="preserve"> الحياة الثقافية حق</w:t>
      </w:r>
      <w:r w:rsidRPr="00446BCF">
        <w:rPr>
          <w:rFonts w:hint="cs"/>
          <w:spacing w:val="-2"/>
          <w:rtl/>
        </w:rPr>
        <w:t>ا</w:t>
      </w:r>
      <w:r w:rsidRPr="00446BCF">
        <w:rPr>
          <w:spacing w:val="-2"/>
          <w:rtl/>
        </w:rPr>
        <w:t xml:space="preserve"> متاح</w:t>
      </w:r>
      <w:r w:rsidRPr="00446BCF">
        <w:rPr>
          <w:rFonts w:hint="cs"/>
          <w:spacing w:val="-2"/>
          <w:rtl/>
        </w:rPr>
        <w:t>ا</w:t>
      </w:r>
      <w:r w:rsidRPr="00446BCF">
        <w:rPr>
          <w:spacing w:val="-2"/>
          <w:rtl/>
        </w:rPr>
        <w:t xml:space="preserve"> </w:t>
      </w:r>
      <w:r w:rsidRPr="00446BCF">
        <w:rPr>
          <w:rFonts w:hint="cs"/>
          <w:spacing w:val="-2"/>
          <w:rtl/>
        </w:rPr>
        <w:t>بالتساوي</w:t>
      </w:r>
      <w:r w:rsidRPr="00446BCF">
        <w:rPr>
          <w:spacing w:val="-2"/>
          <w:rtl/>
        </w:rPr>
        <w:t xml:space="preserve"> بين الر</w:t>
      </w:r>
      <w:r w:rsidR="00446BCF" w:rsidRPr="00446BCF">
        <w:rPr>
          <w:spacing w:val="-2"/>
          <w:rtl/>
        </w:rPr>
        <w:t>جال والنساء حينما نصت المادة 32</w:t>
      </w:r>
      <w:r w:rsidRPr="00446BCF">
        <w:rPr>
          <w:spacing w:val="-2"/>
          <w:rtl/>
        </w:rPr>
        <w:t>(1)</w:t>
      </w:r>
      <w:r w:rsidRPr="00446BCF">
        <w:rPr>
          <w:rFonts w:hint="cs"/>
          <w:spacing w:val="-2"/>
          <w:rtl/>
        </w:rPr>
        <w:t xml:space="preserve"> </w:t>
      </w:r>
      <w:r w:rsidRPr="00446BCF">
        <w:rPr>
          <w:spacing w:val="-2"/>
          <w:rtl/>
        </w:rPr>
        <w:t xml:space="preserve">على ما </w:t>
      </w:r>
      <w:r w:rsidRPr="00446BCF">
        <w:rPr>
          <w:rFonts w:hint="cs"/>
          <w:spacing w:val="-2"/>
          <w:rtl/>
        </w:rPr>
        <w:t>يلي</w:t>
      </w:r>
      <w:r w:rsidRPr="00446BCF">
        <w:rPr>
          <w:spacing w:val="-2"/>
          <w:rtl/>
        </w:rPr>
        <w:t xml:space="preserve">: </w:t>
      </w:r>
      <w:r w:rsidRPr="00446BCF">
        <w:rPr>
          <w:rFonts w:hint="cs"/>
          <w:spacing w:val="-2"/>
          <w:rtl/>
        </w:rPr>
        <w:t>"</w:t>
      </w:r>
      <w:r w:rsidRPr="00446BCF">
        <w:rPr>
          <w:spacing w:val="-2"/>
          <w:rtl/>
        </w:rPr>
        <w:t xml:space="preserve">تكفل الدولة للرجال والنساء الحق </w:t>
      </w:r>
      <w:r w:rsidRPr="00446BCF">
        <w:rPr>
          <w:rFonts w:hint="cs"/>
          <w:spacing w:val="-2"/>
          <w:rtl/>
        </w:rPr>
        <w:t>المتساوي</w:t>
      </w:r>
      <w:r w:rsidRPr="00446BCF">
        <w:rPr>
          <w:spacing w:val="-2"/>
          <w:rtl/>
        </w:rPr>
        <w:t xml:space="preserve"> </w:t>
      </w:r>
      <w:r w:rsidRPr="00446BCF">
        <w:rPr>
          <w:rFonts w:hint="cs"/>
          <w:spacing w:val="-2"/>
          <w:rtl/>
        </w:rPr>
        <w:t>في</w:t>
      </w:r>
      <w:r w:rsidRPr="00446BCF">
        <w:rPr>
          <w:spacing w:val="-2"/>
          <w:rtl/>
        </w:rPr>
        <w:t xml:space="preserve"> التمتع بكل الحقوق</w:t>
      </w:r>
      <w:r w:rsidRPr="003872A0">
        <w:rPr>
          <w:rtl/>
        </w:rPr>
        <w:t xml:space="preserve"> المدنية والسياسية </w:t>
      </w:r>
      <w:r w:rsidRPr="003872A0">
        <w:rPr>
          <w:rFonts w:hint="cs"/>
          <w:rtl/>
        </w:rPr>
        <w:t>والاجتماعية</w:t>
      </w:r>
      <w:r w:rsidRPr="003872A0">
        <w:rPr>
          <w:rtl/>
        </w:rPr>
        <w:t xml:space="preserve"> والثقافية </w:t>
      </w:r>
      <w:r w:rsidRPr="003872A0">
        <w:rPr>
          <w:rFonts w:hint="cs"/>
          <w:rtl/>
        </w:rPr>
        <w:t>والاقتصادية</w:t>
      </w:r>
      <w:r w:rsidRPr="003872A0">
        <w:rPr>
          <w:rtl/>
        </w:rPr>
        <w:t xml:space="preserve"> بما فيها الحق </w:t>
      </w:r>
      <w:r w:rsidRPr="003872A0">
        <w:rPr>
          <w:rFonts w:hint="cs"/>
          <w:rtl/>
        </w:rPr>
        <w:t>في</w:t>
      </w:r>
      <w:r w:rsidRPr="003872A0">
        <w:rPr>
          <w:rtl/>
        </w:rPr>
        <w:t xml:space="preserve"> الأجر </w:t>
      </w:r>
      <w:r w:rsidRPr="003872A0">
        <w:rPr>
          <w:rFonts w:hint="cs"/>
          <w:rtl/>
        </w:rPr>
        <w:t>المتساوي</w:t>
      </w:r>
      <w:r w:rsidRPr="003872A0">
        <w:rPr>
          <w:rtl/>
        </w:rPr>
        <w:t xml:space="preserve"> للعمل </w:t>
      </w:r>
      <w:r w:rsidRPr="003872A0">
        <w:rPr>
          <w:rFonts w:hint="cs"/>
          <w:rtl/>
        </w:rPr>
        <w:t>المتساوي</w:t>
      </w:r>
      <w:r w:rsidRPr="003872A0">
        <w:rPr>
          <w:rtl/>
        </w:rPr>
        <w:t xml:space="preserve"> والمزايا الوظيفية الأخرى</w:t>
      </w:r>
      <w:r w:rsidRPr="003872A0">
        <w:rPr>
          <w:rFonts w:hint="cs"/>
          <w:rtl/>
        </w:rPr>
        <w:t>"</w:t>
      </w:r>
      <w:r w:rsidRPr="003872A0">
        <w:rPr>
          <w:rtl/>
        </w:rPr>
        <w:t xml:space="preserve">. </w:t>
      </w:r>
    </w:p>
    <w:p w:rsidR="00D929DE" w:rsidRPr="003872A0" w:rsidRDefault="00D929DE" w:rsidP="00446BCF">
      <w:pPr>
        <w:pStyle w:val="SingleTxtGA"/>
        <w:rPr>
          <w:rFonts w:hint="cs"/>
          <w:rtl/>
        </w:rPr>
      </w:pPr>
      <w:r w:rsidRPr="003872A0">
        <w:rPr>
          <w:rtl/>
        </w:rPr>
        <w:t>20</w:t>
      </w:r>
      <w:r w:rsidRPr="003872A0">
        <w:rPr>
          <w:rFonts w:hint="cs"/>
          <w:rtl/>
        </w:rPr>
        <w:t>3</w:t>
      </w:r>
      <w:r w:rsidR="00446BCF">
        <w:rPr>
          <w:rFonts w:hint="cs"/>
          <w:rtl/>
        </w:rPr>
        <w:t>-</w:t>
      </w:r>
      <w:r w:rsidRPr="003872A0">
        <w:rPr>
          <w:rtl/>
        </w:rPr>
        <w:tab/>
        <w:t xml:space="preserve">كما أوجب الدستور على الدولة واجب النهوض بالأخلاقيات العامة والقيم التقليدية </w:t>
      </w:r>
      <w:r w:rsidRPr="003872A0">
        <w:rPr>
          <w:rFonts w:hint="cs"/>
          <w:rtl/>
        </w:rPr>
        <w:t>التي</w:t>
      </w:r>
      <w:r w:rsidRPr="003872A0">
        <w:rPr>
          <w:rtl/>
        </w:rPr>
        <w:t xml:space="preserve"> يعترف بها المجتمع فنص </w:t>
      </w:r>
      <w:r w:rsidRPr="003872A0">
        <w:rPr>
          <w:rFonts w:hint="cs"/>
          <w:rtl/>
        </w:rPr>
        <w:t>في</w:t>
      </w:r>
      <w:r w:rsidRPr="003872A0">
        <w:rPr>
          <w:rtl/>
        </w:rPr>
        <w:t xml:space="preserve"> المادة 16 منه على</w:t>
      </w:r>
      <w:r w:rsidRPr="003872A0">
        <w:rPr>
          <w:rFonts w:hint="cs"/>
          <w:rtl/>
        </w:rPr>
        <w:t xml:space="preserve"> ما يلي</w:t>
      </w:r>
      <w:r w:rsidRPr="003872A0">
        <w:rPr>
          <w:rtl/>
        </w:rPr>
        <w:t xml:space="preserve"> "تسن الدولة القوانين لحماية المجتمع من الفساد والجنوح والشرور </w:t>
      </w:r>
      <w:r w:rsidRPr="003872A0">
        <w:rPr>
          <w:rFonts w:hint="cs"/>
          <w:rtl/>
        </w:rPr>
        <w:t>الاجتماعية</w:t>
      </w:r>
      <w:r w:rsidRPr="003872A0">
        <w:rPr>
          <w:rtl/>
        </w:rPr>
        <w:t xml:space="preserve"> وترقية المجتمع كله نحو القيم </w:t>
      </w:r>
      <w:r w:rsidRPr="003872A0">
        <w:rPr>
          <w:rFonts w:hint="cs"/>
          <w:rtl/>
        </w:rPr>
        <w:t>الاجتماعية</w:t>
      </w:r>
      <w:r w:rsidRPr="003872A0">
        <w:rPr>
          <w:rtl/>
        </w:rPr>
        <w:t xml:space="preserve"> الفاضلة بما ينسجم مع الأديان والثقافات </w:t>
      </w:r>
      <w:r w:rsidRPr="003872A0">
        <w:rPr>
          <w:rFonts w:hint="cs"/>
          <w:rtl/>
        </w:rPr>
        <w:t>في</w:t>
      </w:r>
      <w:r w:rsidRPr="003872A0">
        <w:rPr>
          <w:rtl/>
        </w:rPr>
        <w:t xml:space="preserve"> السودان". "تسن الدولة القوانين وتنشئ المؤسسات للحد من الفساد والحيلولة دون </w:t>
      </w:r>
      <w:r w:rsidRPr="003872A0">
        <w:rPr>
          <w:rFonts w:hint="cs"/>
          <w:rtl/>
        </w:rPr>
        <w:t>إساءة</w:t>
      </w:r>
      <w:r w:rsidRPr="003872A0">
        <w:rPr>
          <w:rtl/>
        </w:rPr>
        <w:t xml:space="preserve"> استخدام السلطة ولضمان الطهارة </w:t>
      </w:r>
      <w:r w:rsidRPr="003872A0">
        <w:rPr>
          <w:rFonts w:hint="cs"/>
          <w:rtl/>
        </w:rPr>
        <w:t>في</w:t>
      </w:r>
      <w:r w:rsidRPr="003872A0">
        <w:rPr>
          <w:rtl/>
        </w:rPr>
        <w:t xml:space="preserve"> الحياة العامة. وتتم المشاركة في الحياة الثقافية عبر وسائل الإعلام والتي تشمل البرامج التلفزيونية والإذاعية والصحف".</w:t>
      </w:r>
    </w:p>
    <w:p w:rsidR="00D929DE" w:rsidRPr="003872A0" w:rsidRDefault="00446BCF" w:rsidP="00446BCF">
      <w:pPr>
        <w:pStyle w:val="H23GA"/>
        <w:rPr>
          <w:rtl/>
        </w:rPr>
      </w:pPr>
      <w:r>
        <w:rPr>
          <w:rFonts w:hint="cs"/>
          <w:rtl/>
        </w:rPr>
        <w:tab/>
      </w:r>
      <w:r>
        <w:rPr>
          <w:rFonts w:hint="cs"/>
          <w:rtl/>
        </w:rPr>
        <w:tab/>
      </w:r>
      <w:r w:rsidR="00D929DE" w:rsidRPr="003872A0">
        <w:rPr>
          <w:rtl/>
        </w:rPr>
        <w:t xml:space="preserve">التطبيق </w:t>
      </w:r>
      <w:r w:rsidR="00D929DE" w:rsidRPr="003872A0">
        <w:rPr>
          <w:rFonts w:hint="cs"/>
          <w:rtl/>
        </w:rPr>
        <w:t>العملي</w:t>
      </w:r>
      <w:r w:rsidR="00D929DE" w:rsidRPr="003872A0">
        <w:rPr>
          <w:rtl/>
        </w:rPr>
        <w:t xml:space="preserve"> للنص</w:t>
      </w:r>
    </w:p>
    <w:p w:rsidR="00D929DE" w:rsidRPr="003872A0" w:rsidRDefault="00D929DE" w:rsidP="00446BCF">
      <w:pPr>
        <w:pStyle w:val="SingleTxtGA"/>
        <w:rPr>
          <w:rFonts w:hint="cs"/>
          <w:rtl/>
        </w:rPr>
      </w:pPr>
      <w:r w:rsidRPr="003872A0">
        <w:rPr>
          <w:rtl/>
        </w:rPr>
        <w:t>20</w:t>
      </w:r>
      <w:r w:rsidRPr="003872A0">
        <w:rPr>
          <w:rFonts w:hint="cs"/>
          <w:rtl/>
        </w:rPr>
        <w:t>4</w:t>
      </w:r>
      <w:r w:rsidR="00446BCF">
        <w:rPr>
          <w:rFonts w:hint="cs"/>
          <w:rtl/>
        </w:rPr>
        <w:t>-</w:t>
      </w:r>
      <w:r w:rsidRPr="003872A0">
        <w:rPr>
          <w:rtl/>
        </w:rPr>
        <w:tab/>
        <w:t xml:space="preserve">يواجه السودان العديد من التحديات لإدارة هذا التنوع </w:t>
      </w:r>
      <w:r w:rsidRPr="003872A0">
        <w:rPr>
          <w:rFonts w:hint="cs"/>
          <w:rtl/>
        </w:rPr>
        <w:t>الذي</w:t>
      </w:r>
      <w:r w:rsidRPr="003872A0">
        <w:rPr>
          <w:rtl/>
        </w:rPr>
        <w:t xml:space="preserve"> تذخر به البلاد وتوجيهه ليكون عامل توحيد وليس تفريق.</w:t>
      </w:r>
    </w:p>
    <w:p w:rsidR="00D929DE" w:rsidRPr="003872A0" w:rsidRDefault="00446BCF" w:rsidP="00446BCF">
      <w:pPr>
        <w:pStyle w:val="HChGA"/>
        <w:rPr>
          <w:rtl/>
        </w:rPr>
      </w:pPr>
      <w:r>
        <w:rPr>
          <w:rFonts w:hint="cs"/>
          <w:rtl/>
        </w:rPr>
        <w:tab/>
      </w:r>
      <w:r w:rsidR="00D929DE" w:rsidRPr="003872A0">
        <w:rPr>
          <w:rFonts w:hint="cs"/>
          <w:rtl/>
        </w:rPr>
        <w:t>سادسا</w:t>
      </w:r>
      <w:r>
        <w:rPr>
          <w:rFonts w:hint="cs"/>
          <w:rtl/>
        </w:rPr>
        <w:t>ً</w:t>
      </w:r>
      <w:r>
        <w:rPr>
          <w:rFonts w:hint="cs"/>
          <w:rtl/>
          <w:lang w:bidi="ar-AE"/>
        </w:rPr>
        <w:t>-</w:t>
      </w:r>
      <w:r>
        <w:rPr>
          <w:rFonts w:hint="cs"/>
          <w:rtl/>
          <w:lang w:bidi="ar-AE"/>
        </w:rPr>
        <w:tab/>
      </w:r>
      <w:r w:rsidR="00D929DE" w:rsidRPr="003872A0">
        <w:rPr>
          <w:rtl/>
          <w:lang w:bidi="ar-AE"/>
        </w:rPr>
        <w:t>الآليات</w:t>
      </w:r>
    </w:p>
    <w:p w:rsidR="00D929DE" w:rsidRPr="003872A0" w:rsidRDefault="00D929DE" w:rsidP="00446BCF">
      <w:pPr>
        <w:pStyle w:val="SingleTxtGA"/>
        <w:rPr>
          <w:rFonts w:hint="cs"/>
          <w:rtl/>
        </w:rPr>
      </w:pPr>
      <w:r w:rsidRPr="003872A0">
        <w:rPr>
          <w:rtl/>
        </w:rPr>
        <w:t>20</w:t>
      </w:r>
      <w:r w:rsidRPr="003872A0">
        <w:rPr>
          <w:rFonts w:hint="cs"/>
          <w:rtl/>
        </w:rPr>
        <w:t>5</w:t>
      </w:r>
      <w:r w:rsidR="00446BCF">
        <w:rPr>
          <w:rFonts w:hint="cs"/>
          <w:rtl/>
        </w:rPr>
        <w:t>-</w:t>
      </w:r>
      <w:r w:rsidRPr="003872A0">
        <w:rPr>
          <w:rtl/>
        </w:rPr>
        <w:tab/>
        <w:t xml:space="preserve">في إطار الحرص على ضمان تعزيز وحماية حقوق الإنسان توجد عدد من الآليات الوطنية التي تعمل على إنفاذ مبادئ ومعايير حقوق الإنسان على المستوى العملي نذكر منها على سبيل المثال: </w:t>
      </w:r>
    </w:p>
    <w:p w:rsidR="00D929DE" w:rsidRPr="003872A0" w:rsidRDefault="00446BCF" w:rsidP="00446BCF">
      <w:pPr>
        <w:pStyle w:val="H1GA"/>
        <w:rPr>
          <w:rFonts w:hint="cs"/>
          <w:rtl/>
        </w:rPr>
      </w:pPr>
      <w:r>
        <w:rPr>
          <w:rFonts w:hint="cs"/>
          <w:rtl/>
          <w:lang w:bidi="ar-AE"/>
        </w:rPr>
        <w:tab/>
      </w:r>
      <w:r w:rsidR="00D929DE" w:rsidRPr="003872A0">
        <w:rPr>
          <w:rFonts w:hint="cs"/>
          <w:rtl/>
          <w:lang w:bidi="ar-AE"/>
        </w:rPr>
        <w:t>1-</w:t>
      </w:r>
      <w:r>
        <w:rPr>
          <w:rFonts w:hint="cs"/>
          <w:rtl/>
          <w:lang w:bidi="ar-AE"/>
        </w:rPr>
        <w:tab/>
      </w:r>
      <w:r w:rsidR="00D929DE" w:rsidRPr="003872A0">
        <w:rPr>
          <w:rFonts w:hint="cs"/>
          <w:rtl/>
          <w:lang w:bidi="ar-AE"/>
        </w:rPr>
        <w:t xml:space="preserve">الهيئة التشريعية القومية </w:t>
      </w:r>
    </w:p>
    <w:p w:rsidR="00D929DE" w:rsidRPr="003872A0" w:rsidRDefault="00D929DE" w:rsidP="00446BCF">
      <w:pPr>
        <w:pStyle w:val="SingleTxtGA"/>
        <w:rPr>
          <w:rFonts w:hint="cs"/>
          <w:rtl/>
        </w:rPr>
      </w:pPr>
      <w:r w:rsidRPr="003872A0">
        <w:rPr>
          <w:rtl/>
        </w:rPr>
        <w:t>20</w:t>
      </w:r>
      <w:r w:rsidRPr="003872A0">
        <w:rPr>
          <w:rFonts w:hint="cs"/>
          <w:rtl/>
        </w:rPr>
        <w:t>6</w:t>
      </w:r>
      <w:r w:rsidR="00446BCF">
        <w:rPr>
          <w:rFonts w:hint="cs"/>
          <w:rtl/>
        </w:rPr>
        <w:t>-</w:t>
      </w:r>
      <w:r w:rsidRPr="003872A0">
        <w:rPr>
          <w:rtl/>
        </w:rPr>
        <w:tab/>
        <w:t xml:space="preserve">تمثل الجهاز </w:t>
      </w:r>
      <w:r w:rsidRPr="003872A0">
        <w:rPr>
          <w:rFonts w:hint="cs"/>
          <w:rtl/>
        </w:rPr>
        <w:t>التشريعي</w:t>
      </w:r>
      <w:r w:rsidRPr="003872A0">
        <w:rPr>
          <w:rtl/>
        </w:rPr>
        <w:t xml:space="preserve"> </w:t>
      </w:r>
      <w:r w:rsidRPr="003872A0">
        <w:rPr>
          <w:rFonts w:hint="cs"/>
          <w:rtl/>
        </w:rPr>
        <w:t>الاتحادي</w:t>
      </w:r>
      <w:r w:rsidRPr="003872A0">
        <w:rPr>
          <w:rtl/>
        </w:rPr>
        <w:t xml:space="preserve"> وتتكون من مجلسين هما المجلس </w:t>
      </w:r>
      <w:r w:rsidRPr="003872A0">
        <w:rPr>
          <w:rFonts w:hint="cs"/>
          <w:rtl/>
        </w:rPr>
        <w:t>الوطني</w:t>
      </w:r>
      <w:r w:rsidRPr="003872A0">
        <w:rPr>
          <w:rtl/>
        </w:rPr>
        <w:t xml:space="preserve"> ومجلس الولايات </w:t>
      </w:r>
      <w:r w:rsidRPr="003872A0">
        <w:rPr>
          <w:rFonts w:hint="cs"/>
          <w:rtl/>
        </w:rPr>
        <w:t>(</w:t>
      </w:r>
      <w:r w:rsidR="00446BCF">
        <w:rPr>
          <w:rtl/>
        </w:rPr>
        <w:t>المادة 83</w:t>
      </w:r>
      <w:r w:rsidRPr="003872A0">
        <w:rPr>
          <w:rtl/>
        </w:rPr>
        <w:t xml:space="preserve">(1) من الدستور)، ويكون كلاً من المجلسين ممثلاً لمستوى مختلف من مستويات نظام الحكم. </w:t>
      </w:r>
    </w:p>
    <w:p w:rsidR="00D929DE" w:rsidRPr="003872A0" w:rsidRDefault="00446BCF" w:rsidP="00446BCF">
      <w:pPr>
        <w:pStyle w:val="H23GA"/>
        <w:rPr>
          <w:rFonts w:hint="cs"/>
          <w:rtl/>
          <w:lang w:bidi="ar-AE"/>
        </w:rPr>
      </w:pPr>
      <w:r>
        <w:rPr>
          <w:rFonts w:hint="cs"/>
          <w:rtl/>
          <w:lang w:bidi="ar-AE"/>
        </w:rPr>
        <w:tab/>
      </w:r>
      <w:r>
        <w:rPr>
          <w:rFonts w:hint="cs"/>
          <w:rtl/>
          <w:lang w:bidi="ar-AE"/>
        </w:rPr>
        <w:tab/>
      </w:r>
      <w:r w:rsidR="00D929DE" w:rsidRPr="003872A0">
        <w:rPr>
          <w:rFonts w:hint="cs"/>
          <w:rtl/>
          <w:lang w:bidi="ar-AE"/>
        </w:rPr>
        <w:t>المجلس الوطني</w:t>
      </w:r>
    </w:p>
    <w:p w:rsidR="00D929DE" w:rsidRPr="003872A0" w:rsidRDefault="00D929DE" w:rsidP="00446BCF">
      <w:pPr>
        <w:pStyle w:val="SingleTxtGA"/>
        <w:rPr>
          <w:rFonts w:hint="cs"/>
          <w:rtl/>
        </w:rPr>
      </w:pPr>
      <w:r w:rsidRPr="003872A0">
        <w:rPr>
          <w:rtl/>
        </w:rPr>
        <w:t>20</w:t>
      </w:r>
      <w:r w:rsidRPr="003872A0">
        <w:rPr>
          <w:rFonts w:hint="cs"/>
          <w:rtl/>
        </w:rPr>
        <w:t>7</w:t>
      </w:r>
      <w:r w:rsidR="00446BCF">
        <w:rPr>
          <w:rFonts w:hint="cs"/>
          <w:rtl/>
        </w:rPr>
        <w:t>-</w:t>
      </w:r>
      <w:r w:rsidRPr="003872A0">
        <w:rPr>
          <w:rFonts w:hint="cs"/>
          <w:rtl/>
        </w:rPr>
        <w:tab/>
      </w:r>
      <w:r w:rsidRPr="003872A0">
        <w:rPr>
          <w:rtl/>
        </w:rPr>
        <w:t xml:space="preserve">يتكون من أعضاء منتخبين </w:t>
      </w:r>
      <w:r w:rsidRPr="003872A0">
        <w:rPr>
          <w:rFonts w:hint="cs"/>
          <w:rtl/>
        </w:rPr>
        <w:t>انتخابا</w:t>
      </w:r>
      <w:r w:rsidRPr="003872A0">
        <w:rPr>
          <w:rtl/>
        </w:rPr>
        <w:t xml:space="preserve"> حراً ونزيهاً،</w:t>
      </w:r>
      <w:r w:rsidRPr="003872A0">
        <w:rPr>
          <w:rFonts w:hint="cs"/>
          <w:rtl/>
        </w:rPr>
        <w:t xml:space="preserve"> </w:t>
      </w:r>
      <w:r w:rsidRPr="003872A0">
        <w:rPr>
          <w:rtl/>
        </w:rPr>
        <w:t xml:space="preserve">ويحدد قانون </w:t>
      </w:r>
      <w:r w:rsidRPr="003872A0">
        <w:rPr>
          <w:rFonts w:hint="cs"/>
          <w:rtl/>
        </w:rPr>
        <w:t>الانتخابات</w:t>
      </w:r>
      <w:r w:rsidRPr="003872A0">
        <w:rPr>
          <w:rtl/>
        </w:rPr>
        <w:t xml:space="preserve"> </w:t>
      </w:r>
      <w:r w:rsidRPr="003872A0">
        <w:rPr>
          <w:rFonts w:hint="cs"/>
          <w:rtl/>
        </w:rPr>
        <w:t>القومي</w:t>
      </w:r>
      <w:r w:rsidRPr="003872A0">
        <w:rPr>
          <w:rtl/>
        </w:rPr>
        <w:t xml:space="preserve"> تكوين وعدد أعضاء المجلس </w:t>
      </w:r>
      <w:r w:rsidRPr="003872A0">
        <w:rPr>
          <w:rFonts w:hint="cs"/>
          <w:rtl/>
        </w:rPr>
        <w:t>الوطني</w:t>
      </w:r>
      <w:r w:rsidR="00446BCF">
        <w:rPr>
          <w:rtl/>
        </w:rPr>
        <w:t xml:space="preserve"> وفقاً للمادة 84</w:t>
      </w:r>
      <w:r w:rsidRPr="003872A0">
        <w:rPr>
          <w:rtl/>
        </w:rPr>
        <w:t>(1</w:t>
      </w:r>
      <w:r w:rsidR="00446BCF">
        <w:rPr>
          <w:rFonts w:hint="cs"/>
          <w:rtl/>
        </w:rPr>
        <w:t>)</w:t>
      </w:r>
      <w:r w:rsidRPr="003872A0">
        <w:rPr>
          <w:rtl/>
        </w:rPr>
        <w:t xml:space="preserve"> و</w:t>
      </w:r>
      <w:r w:rsidR="00446BCF">
        <w:rPr>
          <w:rFonts w:hint="cs"/>
          <w:rtl/>
        </w:rPr>
        <w:t>(</w:t>
      </w:r>
      <w:r w:rsidRPr="003872A0">
        <w:rPr>
          <w:rtl/>
        </w:rPr>
        <w:t xml:space="preserve">2) من الدستور، وفترة المجلس </w:t>
      </w:r>
      <w:r w:rsidRPr="003872A0">
        <w:rPr>
          <w:rFonts w:hint="cs"/>
          <w:rtl/>
        </w:rPr>
        <w:t>الوطني</w:t>
      </w:r>
      <w:r w:rsidRPr="003872A0">
        <w:rPr>
          <w:rtl/>
        </w:rPr>
        <w:t xml:space="preserve"> خمس سنوات</w:t>
      </w:r>
      <w:r w:rsidRPr="003872A0">
        <w:rPr>
          <w:rFonts w:hint="cs"/>
          <w:rtl/>
        </w:rPr>
        <w:t>.</w:t>
      </w:r>
    </w:p>
    <w:p w:rsidR="00D929DE" w:rsidRPr="003872A0" w:rsidRDefault="00446BCF" w:rsidP="00446BCF">
      <w:pPr>
        <w:pStyle w:val="H23GA"/>
        <w:rPr>
          <w:rFonts w:hint="cs"/>
          <w:rtl/>
          <w:lang w:bidi="ar-AE"/>
        </w:rPr>
      </w:pPr>
      <w:r>
        <w:rPr>
          <w:rFonts w:hint="cs"/>
          <w:rtl/>
          <w:lang w:bidi="ar-AE"/>
        </w:rPr>
        <w:tab/>
      </w:r>
      <w:r>
        <w:rPr>
          <w:rFonts w:hint="cs"/>
          <w:rtl/>
          <w:lang w:bidi="ar-AE"/>
        </w:rPr>
        <w:tab/>
      </w:r>
      <w:r w:rsidR="00D929DE" w:rsidRPr="003872A0">
        <w:rPr>
          <w:rtl/>
          <w:lang w:bidi="ar-AE"/>
        </w:rPr>
        <w:t>مجلس الولايات</w:t>
      </w:r>
    </w:p>
    <w:p w:rsidR="00D929DE" w:rsidRPr="003872A0" w:rsidRDefault="00D929DE" w:rsidP="00446BCF">
      <w:pPr>
        <w:pStyle w:val="SingleTxtGA"/>
      </w:pPr>
      <w:r w:rsidRPr="003872A0">
        <w:rPr>
          <w:rFonts w:hint="cs"/>
          <w:rtl/>
        </w:rPr>
        <w:t>208</w:t>
      </w:r>
      <w:r w:rsidR="00446BCF">
        <w:rPr>
          <w:rFonts w:hint="cs"/>
          <w:rtl/>
        </w:rPr>
        <w:t>-</w:t>
      </w:r>
      <w:r w:rsidRPr="003872A0">
        <w:rPr>
          <w:rFonts w:hint="cs"/>
          <w:rtl/>
        </w:rPr>
        <w:tab/>
      </w:r>
      <w:r w:rsidRPr="003872A0">
        <w:rPr>
          <w:rtl/>
        </w:rPr>
        <w:t xml:space="preserve">يتكون من ممثلين </w:t>
      </w:r>
      <w:r w:rsidRPr="003872A0">
        <w:rPr>
          <w:rFonts w:hint="cs"/>
          <w:rtl/>
        </w:rPr>
        <w:t>اثنين</w:t>
      </w:r>
      <w:r w:rsidRPr="003872A0">
        <w:rPr>
          <w:rtl/>
        </w:rPr>
        <w:t xml:space="preserve"> لكل ولاية ينتخبان بوساطة المجلس </w:t>
      </w:r>
      <w:r w:rsidRPr="003872A0">
        <w:rPr>
          <w:rFonts w:hint="cs"/>
          <w:rtl/>
        </w:rPr>
        <w:t>التشريعي</w:t>
      </w:r>
      <w:r w:rsidRPr="003872A0">
        <w:rPr>
          <w:rtl/>
        </w:rPr>
        <w:t xml:space="preserve"> للولاية ووفقاً لقانون </w:t>
      </w:r>
      <w:r w:rsidRPr="003872A0">
        <w:rPr>
          <w:rFonts w:hint="cs"/>
          <w:rtl/>
        </w:rPr>
        <w:t>الانتخابات</w:t>
      </w:r>
      <w:r w:rsidRPr="003872A0">
        <w:rPr>
          <w:rtl/>
        </w:rPr>
        <w:t xml:space="preserve"> </w:t>
      </w:r>
      <w:r w:rsidRPr="003872A0">
        <w:rPr>
          <w:rFonts w:hint="cs"/>
          <w:rtl/>
        </w:rPr>
        <w:t>القومي</w:t>
      </w:r>
      <w:r w:rsidRPr="003872A0">
        <w:rPr>
          <w:rtl/>
        </w:rPr>
        <w:t xml:space="preserve"> مع </w:t>
      </w:r>
      <w:r w:rsidRPr="003872A0">
        <w:rPr>
          <w:rFonts w:hint="cs"/>
          <w:rtl/>
        </w:rPr>
        <w:t>اتباع</w:t>
      </w:r>
      <w:r w:rsidRPr="003872A0">
        <w:rPr>
          <w:rtl/>
        </w:rPr>
        <w:t xml:space="preserve"> </w:t>
      </w:r>
      <w:r w:rsidRPr="003872A0">
        <w:rPr>
          <w:rFonts w:hint="cs"/>
          <w:rtl/>
        </w:rPr>
        <w:t>الإجراءات</w:t>
      </w:r>
      <w:r w:rsidRPr="003872A0">
        <w:rPr>
          <w:rtl/>
        </w:rPr>
        <w:t xml:space="preserve"> </w:t>
      </w:r>
      <w:r w:rsidRPr="003872A0">
        <w:rPr>
          <w:rFonts w:hint="cs"/>
          <w:rtl/>
        </w:rPr>
        <w:t>التي</w:t>
      </w:r>
      <w:r w:rsidRPr="003872A0">
        <w:rPr>
          <w:rtl/>
        </w:rPr>
        <w:t xml:space="preserve"> تحددها المفوضية القومية </w:t>
      </w:r>
      <w:r w:rsidRPr="003872A0">
        <w:rPr>
          <w:rFonts w:hint="cs"/>
          <w:rtl/>
        </w:rPr>
        <w:t>للانتخابات</w:t>
      </w:r>
      <w:r w:rsidRPr="003872A0">
        <w:rPr>
          <w:rtl/>
        </w:rPr>
        <w:t xml:space="preserve"> وفقاً للمادة 85 من الدستور، وفترة عضويته خمس سنوات.</w:t>
      </w:r>
    </w:p>
    <w:p w:rsidR="00D929DE" w:rsidRPr="003872A0" w:rsidRDefault="00D929DE" w:rsidP="00446BCF">
      <w:pPr>
        <w:pStyle w:val="SingleTxtGA"/>
        <w:rPr>
          <w:rFonts w:hint="cs"/>
          <w:rtl/>
        </w:rPr>
      </w:pPr>
      <w:r w:rsidRPr="003872A0">
        <w:rPr>
          <w:rtl/>
        </w:rPr>
        <w:t>2</w:t>
      </w:r>
      <w:r w:rsidRPr="003872A0">
        <w:rPr>
          <w:rFonts w:hint="cs"/>
          <w:rtl/>
        </w:rPr>
        <w:t>09</w:t>
      </w:r>
      <w:r w:rsidR="00446BCF">
        <w:rPr>
          <w:rFonts w:hint="cs"/>
          <w:rtl/>
        </w:rPr>
        <w:t>-</w:t>
      </w:r>
      <w:r w:rsidRPr="003872A0">
        <w:rPr>
          <w:rtl/>
        </w:rPr>
        <w:tab/>
      </w:r>
      <w:r w:rsidRPr="003872A0">
        <w:rPr>
          <w:rFonts w:hint="cs"/>
          <w:rtl/>
        </w:rPr>
        <w:t>وحدد الدستور شروط العضوية للهيئة التشريعية القومية وفقاً للمادة 86، كما حدد كيفية سقوط العضوية وفقاً للمادة 87 ومقر الهيئة وتكوين اللجان وفقاً للمادة 95 وإصدار اللوائح وفقاً للمادة 96.</w:t>
      </w:r>
    </w:p>
    <w:p w:rsidR="00D929DE" w:rsidRPr="003872A0" w:rsidRDefault="00D929DE" w:rsidP="00446BCF">
      <w:pPr>
        <w:pStyle w:val="SingleTxtGA"/>
        <w:rPr>
          <w:rFonts w:hint="cs"/>
          <w:rtl/>
        </w:rPr>
      </w:pPr>
      <w:r w:rsidRPr="003872A0">
        <w:rPr>
          <w:rtl/>
        </w:rPr>
        <w:t>21</w:t>
      </w:r>
      <w:r w:rsidRPr="003872A0">
        <w:rPr>
          <w:rFonts w:hint="cs"/>
          <w:rtl/>
        </w:rPr>
        <w:t>0</w:t>
      </w:r>
      <w:r w:rsidR="00446BCF">
        <w:rPr>
          <w:rFonts w:hint="cs"/>
          <w:rtl/>
        </w:rPr>
        <w:t>-</w:t>
      </w:r>
      <w:r w:rsidRPr="003872A0">
        <w:rPr>
          <w:rFonts w:hint="cs"/>
          <w:rtl/>
        </w:rPr>
        <w:tab/>
        <w:t xml:space="preserve">حددت المادة 91 من الدستور مهام الهيئة التشريعية والمتمثلة في تمثيل الإرادة الشعبية والقيام بالتشريع ومراقبة السلطة التنفيذية القومية وترقية نظام الحكم </w:t>
      </w:r>
      <w:r w:rsidR="00446BCF">
        <w:rPr>
          <w:rFonts w:hint="cs"/>
          <w:rtl/>
        </w:rPr>
        <w:t>اللامركزي</w:t>
      </w:r>
      <w:r w:rsidRPr="003872A0">
        <w:rPr>
          <w:rFonts w:hint="cs"/>
          <w:rtl/>
        </w:rPr>
        <w:t xml:space="preserve">، إلى جانب تعديل الدستور وإجازة التعديلات على اتفاقية السلام الشامل وإجازة الموازنة السنوية وكذلك التصديق على إعلان الحرب وتأييد إعلان حالة الطوارئ، وللهيئة التشريعية أيضاً بموجب الدستور الحق في تنحية رئيس الجمهورية أو النائب الأول واستدعاء واستجواب الوزراء القوميين وكل ذلك إلى جانب مهام أخرى محددة بموجب الدستور. </w:t>
      </w:r>
    </w:p>
    <w:p w:rsidR="00D929DE" w:rsidRPr="003872A0" w:rsidRDefault="00446BCF" w:rsidP="00446BCF">
      <w:pPr>
        <w:pStyle w:val="H23GA"/>
        <w:rPr>
          <w:rFonts w:hint="cs"/>
          <w:rtl/>
          <w:lang w:bidi="ar-AE"/>
        </w:rPr>
      </w:pPr>
      <w:r>
        <w:rPr>
          <w:rFonts w:hint="cs"/>
          <w:rtl/>
          <w:lang w:bidi="ar-AE"/>
        </w:rPr>
        <w:tab/>
      </w:r>
      <w:r>
        <w:rPr>
          <w:rFonts w:hint="cs"/>
          <w:rtl/>
          <w:lang w:bidi="ar-AE"/>
        </w:rPr>
        <w:tab/>
      </w:r>
      <w:r w:rsidR="00D929DE" w:rsidRPr="003872A0">
        <w:rPr>
          <w:rFonts w:hint="cs"/>
          <w:rtl/>
          <w:lang w:bidi="ar-AE"/>
        </w:rPr>
        <w:t>المجالس التشريعية الولائية</w:t>
      </w:r>
    </w:p>
    <w:p w:rsidR="00D929DE" w:rsidRPr="003872A0" w:rsidRDefault="00D929DE" w:rsidP="00446BCF">
      <w:pPr>
        <w:pStyle w:val="SingleTxtGA"/>
        <w:rPr>
          <w:rFonts w:hint="cs"/>
          <w:rtl/>
        </w:rPr>
      </w:pPr>
      <w:r w:rsidRPr="003872A0">
        <w:rPr>
          <w:rtl/>
        </w:rPr>
        <w:t>21</w:t>
      </w:r>
      <w:r w:rsidRPr="003872A0">
        <w:rPr>
          <w:rFonts w:hint="cs"/>
          <w:rtl/>
        </w:rPr>
        <w:t>1</w:t>
      </w:r>
      <w:r w:rsidR="00446BCF">
        <w:rPr>
          <w:rFonts w:hint="cs"/>
          <w:rtl/>
        </w:rPr>
        <w:t>-</w:t>
      </w:r>
      <w:r w:rsidRPr="003872A0">
        <w:rPr>
          <w:rFonts w:hint="cs"/>
          <w:rtl/>
        </w:rPr>
        <w:tab/>
        <w:t xml:space="preserve">منحت المادة 180 من الدستور الولايات الحق في تكوين مجلس تشريعي ينتخب أعضاؤه وفقاً لأحكام دستور الولاية المعنية وحسبما تقرره المفوضية القومية للانتخابات. وتمارس المجالس التشريعية الولائية صلاحيات إعداد وإجازة الدستور الولائي وسن القوانين ووضع لوائحه. </w:t>
      </w:r>
    </w:p>
    <w:p w:rsidR="00D929DE" w:rsidRPr="003872A0" w:rsidRDefault="00446BCF" w:rsidP="00446BCF">
      <w:pPr>
        <w:pStyle w:val="H1GA"/>
        <w:rPr>
          <w:rFonts w:hint="cs"/>
          <w:rtl/>
          <w:lang w:bidi="ar-AE"/>
        </w:rPr>
      </w:pPr>
      <w:r>
        <w:rPr>
          <w:rFonts w:hint="cs"/>
          <w:rtl/>
          <w:lang w:bidi="ar-AE"/>
        </w:rPr>
        <w:tab/>
        <w:t>2</w:t>
      </w:r>
      <w:r w:rsidR="00D929DE" w:rsidRPr="003872A0">
        <w:rPr>
          <w:rFonts w:hint="cs"/>
          <w:rtl/>
          <w:lang w:bidi="ar-AE"/>
        </w:rPr>
        <w:t>-</w:t>
      </w:r>
      <w:r>
        <w:rPr>
          <w:rFonts w:hint="cs"/>
          <w:rtl/>
          <w:lang w:bidi="ar-AE"/>
        </w:rPr>
        <w:tab/>
      </w:r>
      <w:r w:rsidR="00D929DE" w:rsidRPr="00446BCF">
        <w:rPr>
          <w:rFonts w:hint="cs"/>
          <w:rtl/>
        </w:rPr>
        <w:t>ا</w:t>
      </w:r>
      <w:r w:rsidR="00D929DE" w:rsidRPr="003872A0">
        <w:rPr>
          <w:rFonts w:hint="cs"/>
          <w:rtl/>
          <w:lang w:bidi="ar-AE"/>
        </w:rPr>
        <w:t>لهيئة القضائية</w:t>
      </w:r>
    </w:p>
    <w:p w:rsidR="00D929DE" w:rsidRPr="003872A0" w:rsidRDefault="00D929DE" w:rsidP="009B1A59">
      <w:pPr>
        <w:pStyle w:val="SingleTxtGA"/>
        <w:rPr>
          <w:rtl/>
        </w:rPr>
      </w:pPr>
      <w:r w:rsidRPr="003872A0">
        <w:rPr>
          <w:rtl/>
        </w:rPr>
        <w:t>21</w:t>
      </w:r>
      <w:r w:rsidRPr="003872A0">
        <w:rPr>
          <w:rFonts w:hint="cs"/>
          <w:rtl/>
        </w:rPr>
        <w:t>2</w:t>
      </w:r>
      <w:r w:rsidR="00446BCF">
        <w:rPr>
          <w:rFonts w:hint="cs"/>
          <w:rtl/>
        </w:rPr>
        <w:t>-</w:t>
      </w:r>
      <w:r w:rsidRPr="003872A0">
        <w:rPr>
          <w:rtl/>
        </w:rPr>
        <w:tab/>
      </w:r>
      <w:r w:rsidRPr="003872A0">
        <w:rPr>
          <w:rFonts w:hint="cs"/>
          <w:rtl/>
        </w:rPr>
        <w:t>نص الدستور على قيام هيئة قضائية مستقلة تتولى القضاء، ذات طبيعة قومية وتكون مس</w:t>
      </w:r>
      <w:r w:rsidR="009B1A59">
        <w:rPr>
          <w:rFonts w:hint="cs"/>
          <w:rtl/>
        </w:rPr>
        <w:t>ؤو</w:t>
      </w:r>
      <w:r w:rsidRPr="003872A0">
        <w:rPr>
          <w:rFonts w:hint="cs"/>
          <w:rtl/>
        </w:rPr>
        <w:t xml:space="preserve">لة فقط أمام رئيس الجمهورية (راجع النظام العدلي، الفقرات من 29 إلى 32 من هذا التقرير)، وتتمتع الهيئة باستقلال تام عن الجهازين التنفيذي والتشريعي، ويباشر إدارتها مجلس قضاء يرأسه رئيس القضاء ويضم كبار القضاة وآخرين، وهو يختص بالتوصية بتعيين القضاة، وترقيتهم، ونقلهم ومحاسبتهم وعزلهم، وكفل القانون الاستقلال المالي للهيئة القضائية، ويتمتع القضاة بالحصانة ولا يجوز التأثير عليهم وهم ملزمون بنص الدستور بإعمال العدل وتطبيق مبدأ سيادة القانون. ألزم الدستور الأجهزة العامة بتنفيذ الأحكام التي يصدرها القضاء. </w:t>
      </w:r>
    </w:p>
    <w:p w:rsidR="00D929DE" w:rsidRPr="003872A0" w:rsidRDefault="00D929DE" w:rsidP="00446BCF">
      <w:pPr>
        <w:pStyle w:val="SingleTxtGA"/>
        <w:rPr>
          <w:rFonts w:hint="cs"/>
          <w:rtl/>
        </w:rPr>
      </w:pPr>
      <w:r w:rsidRPr="003872A0">
        <w:rPr>
          <w:rtl/>
        </w:rPr>
        <w:t>21</w:t>
      </w:r>
      <w:r w:rsidRPr="003872A0">
        <w:rPr>
          <w:rFonts w:hint="cs"/>
          <w:rtl/>
        </w:rPr>
        <w:t>3</w:t>
      </w:r>
      <w:r w:rsidR="00446BCF">
        <w:rPr>
          <w:rFonts w:hint="cs"/>
          <w:rtl/>
        </w:rPr>
        <w:t>-</w:t>
      </w:r>
      <w:r w:rsidRPr="003872A0">
        <w:rPr>
          <w:rFonts w:hint="cs"/>
          <w:rtl/>
        </w:rPr>
        <w:tab/>
        <w:t>تتكون الهيئة القضائية من محكمة عليا تعمل وفقا</w:t>
      </w:r>
      <w:r w:rsidR="009B1A59">
        <w:rPr>
          <w:rFonts w:hint="cs"/>
          <w:rtl/>
        </w:rPr>
        <w:t>ً</w:t>
      </w:r>
      <w:r w:rsidRPr="003872A0">
        <w:rPr>
          <w:rFonts w:hint="cs"/>
          <w:rtl/>
        </w:rPr>
        <w:t xml:space="preserve"> لنظام الدوائر، فهناك دائرة جنائية وأخرى مدنية، ودوائر للأحوال الشخصية والطعون الإدارية، وتلي المحكمة العليا محاكم الاستئناف في الولايات، والمحاكم العامة في المحافظات والمحاكم الجزئية في المدن والأرياف.</w:t>
      </w:r>
    </w:p>
    <w:p w:rsidR="00D929DE" w:rsidRPr="003872A0" w:rsidRDefault="00D929DE" w:rsidP="00446BCF">
      <w:pPr>
        <w:pStyle w:val="SingleTxtGA"/>
        <w:rPr>
          <w:rFonts w:hint="cs"/>
          <w:rtl/>
        </w:rPr>
      </w:pPr>
      <w:r w:rsidRPr="003872A0">
        <w:rPr>
          <w:rtl/>
        </w:rPr>
        <w:t>21</w:t>
      </w:r>
      <w:r w:rsidRPr="003872A0">
        <w:rPr>
          <w:rFonts w:hint="cs"/>
          <w:rtl/>
        </w:rPr>
        <w:t>4</w:t>
      </w:r>
      <w:r w:rsidR="00446BCF">
        <w:rPr>
          <w:rFonts w:hint="cs"/>
          <w:rtl/>
        </w:rPr>
        <w:t>-</w:t>
      </w:r>
      <w:r w:rsidRPr="003872A0">
        <w:rPr>
          <w:rFonts w:hint="cs"/>
          <w:rtl/>
        </w:rPr>
        <w:tab/>
        <w:t>يتمتع القضاة بضمانات كافية ضد العزل التعسفي، إذ لا يتعرض القاضي للمساءلة إلا بعد تكوين مجلس محاسبة يشكله مجلس القضاء العالي ورئيس القضاء على أن تؤيد العقوبات الصادرة بحقه بواسطة مجلس القضاء العالي.</w:t>
      </w:r>
    </w:p>
    <w:p w:rsidR="00D929DE" w:rsidRPr="003872A0" w:rsidRDefault="00446BCF" w:rsidP="00446BCF">
      <w:pPr>
        <w:pStyle w:val="H1GA"/>
        <w:rPr>
          <w:rFonts w:hint="cs"/>
          <w:rtl/>
          <w:lang w:bidi="ar-AE"/>
        </w:rPr>
      </w:pPr>
      <w:r>
        <w:rPr>
          <w:rFonts w:hint="cs"/>
          <w:rtl/>
          <w:lang w:bidi="ar-AE"/>
        </w:rPr>
        <w:tab/>
      </w:r>
      <w:r w:rsidR="00D929DE" w:rsidRPr="003872A0">
        <w:rPr>
          <w:rFonts w:hint="cs"/>
          <w:rtl/>
          <w:lang w:bidi="ar-AE"/>
        </w:rPr>
        <w:t>3-</w:t>
      </w:r>
      <w:r>
        <w:rPr>
          <w:rFonts w:hint="cs"/>
          <w:rtl/>
          <w:lang w:bidi="ar-AE"/>
        </w:rPr>
        <w:tab/>
      </w:r>
      <w:r w:rsidR="00D929DE" w:rsidRPr="003872A0">
        <w:rPr>
          <w:rtl/>
          <w:lang w:bidi="ar-AE"/>
        </w:rPr>
        <w:t>المحكمة الدستورية</w:t>
      </w:r>
    </w:p>
    <w:p w:rsidR="00D929DE" w:rsidRPr="003872A0" w:rsidRDefault="00D929DE" w:rsidP="00446BCF">
      <w:pPr>
        <w:pStyle w:val="SingleTxtGA"/>
        <w:rPr>
          <w:rFonts w:hint="cs"/>
          <w:rtl/>
        </w:rPr>
      </w:pPr>
      <w:r w:rsidRPr="003872A0">
        <w:rPr>
          <w:rtl/>
        </w:rPr>
        <w:t>21</w:t>
      </w:r>
      <w:r w:rsidRPr="003872A0">
        <w:rPr>
          <w:rFonts w:hint="cs"/>
          <w:rtl/>
        </w:rPr>
        <w:t>5</w:t>
      </w:r>
      <w:r w:rsidR="00446BCF">
        <w:rPr>
          <w:rFonts w:hint="cs"/>
          <w:rtl/>
        </w:rPr>
        <w:t>-</w:t>
      </w:r>
      <w:r w:rsidRPr="003872A0">
        <w:rPr>
          <w:rFonts w:hint="cs"/>
          <w:rtl/>
        </w:rPr>
        <w:tab/>
      </w:r>
      <w:r w:rsidRPr="003872A0">
        <w:rPr>
          <w:rtl/>
        </w:rPr>
        <w:t>أنشئت المحكمة الدستورية وفقاً لنص المادة 119 من الدستور وتتكون من تسعة قضاة من ذوي الخبرة والكفاءة والنزاهة والمصداقية والتجرد</w:t>
      </w:r>
      <w:r w:rsidRPr="003872A0">
        <w:rPr>
          <w:rFonts w:hint="cs"/>
          <w:rtl/>
        </w:rPr>
        <w:t>،</w:t>
      </w:r>
      <w:r w:rsidRPr="003872A0">
        <w:rPr>
          <w:rtl/>
        </w:rPr>
        <w:t xml:space="preserve"> </w:t>
      </w:r>
      <w:r w:rsidRPr="003872A0">
        <w:rPr>
          <w:rFonts w:hint="cs"/>
          <w:rtl/>
        </w:rPr>
        <w:t>وهي</w:t>
      </w:r>
      <w:r w:rsidRPr="003872A0">
        <w:rPr>
          <w:rtl/>
        </w:rPr>
        <w:t xml:space="preserve"> مستقلة عن السلطتين التشريعية والتنفيذية ومنفصلة عن السلطة القضائية القومية وهي حارسة وحامية للدستور وتختص بحماية حقوق الإنسان والحريات الأساسية. </w:t>
      </w:r>
      <w:r w:rsidRPr="003872A0">
        <w:rPr>
          <w:rFonts w:hint="cs"/>
          <w:rtl/>
        </w:rPr>
        <w:t>كما</w:t>
      </w:r>
      <w:r w:rsidRPr="003872A0">
        <w:rPr>
          <w:rtl/>
        </w:rPr>
        <w:t xml:space="preserve"> أرست المحكمة الدستورية مبادئ وأحكاماً دستورية وقامت بتفسير عدد من نصوص الدستور على هدي المبادئ الدولية لحقوق الإنسان والتي أصبحت ملزمة للمحاكم الوطنية في مختلف درجات التقاضي. </w:t>
      </w:r>
    </w:p>
    <w:p w:rsidR="00D929DE" w:rsidRPr="003872A0" w:rsidRDefault="00D929DE" w:rsidP="009B1A59">
      <w:pPr>
        <w:pStyle w:val="SingleTxtGA"/>
        <w:rPr>
          <w:rFonts w:hint="cs"/>
          <w:rtl/>
        </w:rPr>
      </w:pPr>
      <w:r w:rsidRPr="003872A0">
        <w:rPr>
          <w:rtl/>
        </w:rPr>
        <w:t>21</w:t>
      </w:r>
      <w:r w:rsidRPr="003872A0">
        <w:rPr>
          <w:rFonts w:hint="cs"/>
          <w:rtl/>
        </w:rPr>
        <w:t>6</w:t>
      </w:r>
      <w:r w:rsidR="00446BCF">
        <w:rPr>
          <w:rFonts w:hint="cs"/>
          <w:rtl/>
        </w:rPr>
        <w:t>-</w:t>
      </w:r>
      <w:r w:rsidRPr="003872A0">
        <w:rPr>
          <w:rFonts w:hint="cs"/>
          <w:rtl/>
        </w:rPr>
        <w:tab/>
        <w:t>عملاً بأحكام الدستور السوداني لسنة 2005 (المادة 105) تقوم محكمة دستورية مستقلة يعين رئيس الجمهورية رئيسها وأعضاءها</w:t>
      </w:r>
      <w:r w:rsidRPr="003872A0" w:rsidDel="0022764E">
        <w:rPr>
          <w:rFonts w:hint="cs"/>
          <w:rtl/>
        </w:rPr>
        <w:t xml:space="preserve"> </w:t>
      </w:r>
      <w:r w:rsidRPr="003872A0">
        <w:rPr>
          <w:rFonts w:hint="cs"/>
          <w:rtl/>
        </w:rPr>
        <w:t>من ذو</w:t>
      </w:r>
      <w:r w:rsidR="009B1A59">
        <w:rPr>
          <w:rFonts w:hint="cs"/>
          <w:rtl/>
        </w:rPr>
        <w:t>ي</w:t>
      </w:r>
      <w:r w:rsidRPr="003872A0">
        <w:rPr>
          <w:rFonts w:hint="cs"/>
          <w:rtl/>
        </w:rPr>
        <w:t xml:space="preserve"> الخبرة العدلية العالية بموافقة المجلس الوطني، حيث تتكون المحكمة من رئيس ونائب له وسبعة أعضاء ولها قانون ينظم أعمالها.</w:t>
      </w:r>
    </w:p>
    <w:p w:rsidR="00D929DE" w:rsidRPr="003872A0" w:rsidRDefault="00D929DE" w:rsidP="00446BCF">
      <w:pPr>
        <w:pStyle w:val="SingleTxtGA"/>
        <w:rPr>
          <w:rFonts w:hint="cs"/>
          <w:rtl/>
        </w:rPr>
      </w:pPr>
      <w:r w:rsidRPr="003872A0">
        <w:rPr>
          <w:rtl/>
        </w:rPr>
        <w:t>21</w:t>
      </w:r>
      <w:r w:rsidRPr="003872A0">
        <w:rPr>
          <w:rFonts w:hint="cs"/>
          <w:rtl/>
        </w:rPr>
        <w:t>7</w:t>
      </w:r>
      <w:r w:rsidR="00446BCF">
        <w:rPr>
          <w:rFonts w:hint="cs"/>
          <w:rtl/>
        </w:rPr>
        <w:t>-</w:t>
      </w:r>
      <w:r w:rsidRPr="003872A0">
        <w:rPr>
          <w:rFonts w:hint="cs"/>
          <w:rtl/>
        </w:rPr>
        <w:tab/>
        <w:t>في قضية جمعية المحاسبين والمراجعين المعتمدين ضد مجلس المحاسبين القانونيين وحكومة السودان والمنشورة في مجلة المحكمة الدستورية للفترة (1999-2003). استند الطاعنون إلى المادة 6 من العهد الدولي الخاص بالحقوق الاقتصادية والاجتماعية والثقافية والخاصة بالحق في العمل وأكدت المحكمة الدستورية الرجوع لهذه المادة بالنص عليها في حيثيات نقاط النزاع، وقررت المحكمة الدستورية في نقطة النزاع الخاصة بالمركز القانوني الذي يخول للطاعنين حق تقديم الطعن وفقا</w:t>
      </w:r>
      <w:r w:rsidR="009B1A59">
        <w:rPr>
          <w:rFonts w:hint="cs"/>
          <w:rtl/>
        </w:rPr>
        <w:t>ً</w:t>
      </w:r>
      <w:r w:rsidRPr="003872A0">
        <w:rPr>
          <w:rFonts w:hint="cs"/>
          <w:rtl/>
        </w:rPr>
        <w:t xml:space="preserve"> لدستور السودان لسنة 1998 والمواثيق الدولية أن لهم مركزا</w:t>
      </w:r>
      <w:r w:rsidR="009B1A59">
        <w:rPr>
          <w:rFonts w:hint="cs"/>
          <w:rtl/>
        </w:rPr>
        <w:t>ً</w:t>
      </w:r>
      <w:r w:rsidRPr="003872A0">
        <w:rPr>
          <w:rFonts w:hint="cs"/>
          <w:rtl/>
        </w:rPr>
        <w:t xml:space="preserve"> قانونيا</w:t>
      </w:r>
      <w:r w:rsidR="009B1A59">
        <w:rPr>
          <w:rFonts w:hint="cs"/>
          <w:rtl/>
        </w:rPr>
        <w:t>ً</w:t>
      </w:r>
      <w:r w:rsidRPr="003872A0">
        <w:rPr>
          <w:rFonts w:hint="cs"/>
          <w:rtl/>
        </w:rPr>
        <w:t xml:space="preserve"> يؤهلهم للجوء للمحكمة الدستورية لحماية حقهم.</w:t>
      </w:r>
    </w:p>
    <w:p w:rsidR="00D929DE" w:rsidRPr="003872A0" w:rsidRDefault="00D929DE" w:rsidP="00446BCF">
      <w:pPr>
        <w:pStyle w:val="SingleTxtGA"/>
        <w:rPr>
          <w:rFonts w:hint="cs"/>
          <w:rtl/>
        </w:rPr>
      </w:pPr>
      <w:r w:rsidRPr="003872A0">
        <w:rPr>
          <w:rtl/>
        </w:rPr>
        <w:t>21</w:t>
      </w:r>
      <w:r w:rsidRPr="003872A0">
        <w:rPr>
          <w:rFonts w:hint="cs"/>
          <w:rtl/>
        </w:rPr>
        <w:t>8</w:t>
      </w:r>
      <w:r w:rsidR="00446BCF">
        <w:rPr>
          <w:rFonts w:hint="cs"/>
          <w:rtl/>
        </w:rPr>
        <w:t>-</w:t>
      </w:r>
      <w:r w:rsidRPr="003872A0">
        <w:rPr>
          <w:rFonts w:hint="cs"/>
          <w:rtl/>
        </w:rPr>
        <w:tab/>
        <w:t>كذلك قامت المحكمة الدستورية بوقف القرار الخاص بمنع النساء من العمل في أعمال معينة وفى ساعات معينة باعتباره انتهاكا</w:t>
      </w:r>
      <w:r w:rsidR="00446BCF">
        <w:rPr>
          <w:rFonts w:hint="cs"/>
          <w:rtl/>
        </w:rPr>
        <w:t>ً</w:t>
      </w:r>
      <w:r w:rsidRPr="003872A0">
        <w:rPr>
          <w:rFonts w:hint="cs"/>
          <w:rtl/>
        </w:rPr>
        <w:t xml:space="preserve"> للحق في العمل والذي كفله الدستور والقانون. كما أتاحت المحكمة لمن لا يستطيع دفع الرسوم الحق في رفع دعوى دون رسوم بعد إثبات عدم القدرة.</w:t>
      </w:r>
    </w:p>
    <w:p w:rsidR="00D929DE" w:rsidRPr="003872A0" w:rsidRDefault="00446BCF" w:rsidP="00446BCF">
      <w:pPr>
        <w:pStyle w:val="H1GA"/>
        <w:rPr>
          <w:rFonts w:hint="cs"/>
          <w:rtl/>
          <w:lang w:bidi="ar-AE"/>
        </w:rPr>
      </w:pPr>
      <w:r>
        <w:rPr>
          <w:rFonts w:hint="cs"/>
          <w:rtl/>
          <w:lang w:bidi="ar-AE"/>
        </w:rPr>
        <w:tab/>
      </w:r>
      <w:r w:rsidR="00D929DE" w:rsidRPr="003872A0">
        <w:rPr>
          <w:rFonts w:hint="cs"/>
          <w:rtl/>
          <w:lang w:bidi="ar-AE"/>
        </w:rPr>
        <w:t>4-</w:t>
      </w:r>
      <w:r>
        <w:rPr>
          <w:rFonts w:hint="cs"/>
          <w:rtl/>
          <w:lang w:bidi="ar-AE"/>
        </w:rPr>
        <w:tab/>
      </w:r>
      <w:r w:rsidR="00D929DE" w:rsidRPr="003872A0">
        <w:rPr>
          <w:rFonts w:hint="cs"/>
          <w:rtl/>
          <w:lang w:bidi="ar-AE"/>
        </w:rPr>
        <w:t>هيئة المظالم والحسبة العامة</w:t>
      </w:r>
    </w:p>
    <w:p w:rsidR="00D929DE" w:rsidRPr="00446BCF" w:rsidRDefault="00D929DE" w:rsidP="00446BCF">
      <w:pPr>
        <w:pStyle w:val="SingleTxtGA"/>
        <w:rPr>
          <w:rFonts w:hint="cs"/>
        </w:rPr>
      </w:pPr>
      <w:r w:rsidRPr="003872A0">
        <w:rPr>
          <w:rFonts w:hint="cs"/>
          <w:rtl/>
        </w:rPr>
        <w:t>219</w:t>
      </w:r>
      <w:r w:rsidR="00446BCF">
        <w:rPr>
          <w:rFonts w:hint="cs"/>
          <w:rtl/>
        </w:rPr>
        <w:t>-</w:t>
      </w:r>
      <w:r w:rsidRPr="003872A0">
        <w:rPr>
          <w:rFonts w:hint="cs"/>
          <w:rtl/>
        </w:rPr>
        <w:tab/>
      </w:r>
      <w:r w:rsidR="00446BCF" w:rsidRPr="00446BCF">
        <w:rPr>
          <w:rtl/>
        </w:rPr>
        <w:t>أنشئت هيئة المظالم والحسبة العامة بموجب المادة 130 من دستور جمهورية السودان لسنة 1998. وحددت اختصاصاتها المادة 7 من قانون الهيئة لسنة 1998 كذلك نصت المادة 143 من الدستور على إنشاء هيئة مستقلة تنظر الشكاوى المتعلقة بمظالم المواطنين من مؤسسات الدولة دون المساس بنهائية الأحكام القضائية ويجوز للديوان أن يقدم من تلقاء نفسه توصية لرئاسة الجمهورية أو المجلس الوطني بإجراءات يراها ملائمة لضمان الفعالية والعدالة والاستقامة في أداء المؤسسات الحكومية كما توجد لديها فروع في عدد من الولايات منها على سبيل المثال لا الحصر ولاية الجزيرة وولاية سنار.</w:t>
      </w:r>
    </w:p>
    <w:p w:rsidR="00D929DE" w:rsidRPr="003872A0" w:rsidRDefault="00D929DE" w:rsidP="00446BCF">
      <w:pPr>
        <w:pStyle w:val="SingleTxtGA"/>
      </w:pPr>
      <w:r w:rsidRPr="003872A0">
        <w:rPr>
          <w:rFonts w:hint="cs"/>
          <w:rtl/>
        </w:rPr>
        <w:t>220</w:t>
      </w:r>
      <w:r w:rsidR="00446BCF">
        <w:rPr>
          <w:rFonts w:hint="cs"/>
          <w:rtl/>
        </w:rPr>
        <w:t>-</w:t>
      </w:r>
      <w:r w:rsidRPr="003872A0">
        <w:tab/>
      </w:r>
      <w:r w:rsidRPr="003872A0">
        <w:rPr>
          <w:rFonts w:hint="cs"/>
          <w:rtl/>
        </w:rPr>
        <w:t>وفقا</w:t>
      </w:r>
      <w:r w:rsidR="00446BCF">
        <w:rPr>
          <w:rFonts w:hint="cs"/>
          <w:rtl/>
        </w:rPr>
        <w:t>ً</w:t>
      </w:r>
      <w:r w:rsidRPr="003872A0">
        <w:rPr>
          <w:rFonts w:hint="cs"/>
          <w:rtl/>
        </w:rPr>
        <w:t xml:space="preserve"> لقانون الهيئة فإن الاختصاص</w:t>
      </w:r>
      <w:r w:rsidRPr="003872A0">
        <w:rPr>
          <w:rtl/>
        </w:rPr>
        <w:t xml:space="preserve"> </w:t>
      </w:r>
      <w:r w:rsidRPr="003872A0">
        <w:rPr>
          <w:rFonts w:hint="cs"/>
          <w:rtl/>
        </w:rPr>
        <w:t>ينحصر</w:t>
      </w:r>
      <w:r w:rsidRPr="003872A0">
        <w:rPr>
          <w:rtl/>
        </w:rPr>
        <w:t xml:space="preserve"> </w:t>
      </w:r>
      <w:r w:rsidRPr="003872A0">
        <w:rPr>
          <w:rFonts w:hint="cs"/>
          <w:rtl/>
        </w:rPr>
        <w:t>في</w:t>
      </w:r>
      <w:r w:rsidRPr="003872A0">
        <w:rPr>
          <w:rtl/>
        </w:rPr>
        <w:t xml:space="preserve"> </w:t>
      </w:r>
      <w:r w:rsidRPr="003872A0">
        <w:rPr>
          <w:rFonts w:hint="cs"/>
          <w:rtl/>
        </w:rPr>
        <w:t>الآتي</w:t>
      </w:r>
      <w:r w:rsidRPr="003872A0">
        <w:rPr>
          <w:rtl/>
        </w:rPr>
        <w:t>:</w:t>
      </w:r>
    </w:p>
    <w:p w:rsidR="00D929DE" w:rsidRPr="003872A0" w:rsidRDefault="00446BCF" w:rsidP="009C3A33">
      <w:pPr>
        <w:pStyle w:val="SingleTxtGA"/>
        <w:spacing w:after="80"/>
        <w:rPr>
          <w:rFonts w:hint="cs"/>
          <w:rtl/>
        </w:rPr>
      </w:pPr>
      <w:r>
        <w:rPr>
          <w:rFonts w:hint="cs"/>
          <w:rtl/>
        </w:rPr>
        <w:tab/>
      </w:r>
      <w:r w:rsidR="00D929DE" w:rsidRPr="003872A0">
        <w:rPr>
          <w:rtl/>
        </w:rPr>
        <w:t>1</w:t>
      </w:r>
      <w:r>
        <w:rPr>
          <w:rFonts w:hint="cs"/>
          <w:rtl/>
        </w:rPr>
        <w:t>-</w:t>
      </w:r>
      <w:r>
        <w:rPr>
          <w:rFonts w:hint="cs"/>
          <w:rtl/>
        </w:rPr>
        <w:tab/>
      </w:r>
      <w:r w:rsidR="00D929DE" w:rsidRPr="003872A0">
        <w:rPr>
          <w:rFonts w:hint="cs"/>
          <w:rtl/>
        </w:rPr>
        <w:t>المظالم</w:t>
      </w:r>
      <w:r w:rsidR="00D929DE" w:rsidRPr="003872A0">
        <w:rPr>
          <w:rtl/>
        </w:rPr>
        <w:t xml:space="preserve"> </w:t>
      </w:r>
      <w:r w:rsidR="00D929DE" w:rsidRPr="003872A0">
        <w:rPr>
          <w:rFonts w:hint="cs"/>
          <w:rtl/>
        </w:rPr>
        <w:t>المتعلقة</w:t>
      </w:r>
      <w:r w:rsidR="00D929DE" w:rsidRPr="003872A0">
        <w:rPr>
          <w:rtl/>
        </w:rPr>
        <w:t xml:space="preserve"> </w:t>
      </w:r>
      <w:r w:rsidR="00D929DE" w:rsidRPr="003872A0">
        <w:rPr>
          <w:rFonts w:hint="cs"/>
          <w:rtl/>
        </w:rPr>
        <w:t>بأجهزة</w:t>
      </w:r>
      <w:r w:rsidR="00D929DE" w:rsidRPr="003872A0">
        <w:rPr>
          <w:rtl/>
        </w:rPr>
        <w:t xml:space="preserve"> </w:t>
      </w:r>
      <w:r w:rsidR="00D929DE" w:rsidRPr="003872A0">
        <w:rPr>
          <w:rFonts w:hint="cs"/>
          <w:rtl/>
        </w:rPr>
        <w:t>الدولة</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2-</w:t>
      </w:r>
      <w:r>
        <w:rPr>
          <w:rFonts w:hint="cs"/>
          <w:rtl/>
        </w:rPr>
        <w:tab/>
      </w:r>
      <w:r w:rsidR="00D929DE" w:rsidRPr="003872A0">
        <w:rPr>
          <w:rFonts w:hint="cs"/>
          <w:rtl/>
        </w:rPr>
        <w:t>دون</w:t>
      </w:r>
      <w:r w:rsidR="00D929DE" w:rsidRPr="003872A0">
        <w:rPr>
          <w:rtl/>
        </w:rPr>
        <w:t xml:space="preserve"> </w:t>
      </w:r>
      <w:r w:rsidR="00D929DE" w:rsidRPr="003872A0">
        <w:rPr>
          <w:rFonts w:hint="cs"/>
          <w:rtl/>
        </w:rPr>
        <w:t>المساس</w:t>
      </w:r>
      <w:r w:rsidR="00D929DE" w:rsidRPr="003872A0">
        <w:rPr>
          <w:rtl/>
        </w:rPr>
        <w:t xml:space="preserve"> </w:t>
      </w:r>
      <w:r w:rsidR="00D929DE" w:rsidRPr="003872A0">
        <w:rPr>
          <w:rFonts w:hint="cs"/>
          <w:rtl/>
        </w:rPr>
        <w:t>بنهائية</w:t>
      </w:r>
      <w:r w:rsidR="00D929DE" w:rsidRPr="003872A0">
        <w:rPr>
          <w:rtl/>
        </w:rPr>
        <w:t xml:space="preserve"> </w:t>
      </w:r>
      <w:r w:rsidR="00D929DE" w:rsidRPr="003872A0">
        <w:rPr>
          <w:rFonts w:hint="cs"/>
          <w:rtl/>
        </w:rPr>
        <w:t>الأحكام</w:t>
      </w:r>
      <w:r w:rsidR="00D929DE" w:rsidRPr="003872A0">
        <w:rPr>
          <w:rtl/>
        </w:rPr>
        <w:t xml:space="preserve"> </w:t>
      </w:r>
      <w:r w:rsidR="00D929DE" w:rsidRPr="003872A0">
        <w:rPr>
          <w:rFonts w:hint="cs"/>
          <w:rtl/>
        </w:rPr>
        <w:t>القضائية</w:t>
      </w:r>
      <w:r w:rsidR="00D929DE" w:rsidRPr="003872A0">
        <w:rPr>
          <w:rtl/>
        </w:rPr>
        <w:t xml:space="preserve"> </w:t>
      </w:r>
      <w:r w:rsidR="00D929DE" w:rsidRPr="003872A0">
        <w:rPr>
          <w:rFonts w:hint="cs"/>
          <w:rtl/>
        </w:rPr>
        <w:t>تختص</w:t>
      </w:r>
      <w:r w:rsidR="00D929DE" w:rsidRPr="003872A0">
        <w:rPr>
          <w:rtl/>
        </w:rPr>
        <w:t xml:space="preserve"> </w:t>
      </w:r>
      <w:r w:rsidR="00D929DE" w:rsidRPr="003872A0">
        <w:rPr>
          <w:rFonts w:hint="cs"/>
          <w:rtl/>
        </w:rPr>
        <w:t>الهيئة</w:t>
      </w:r>
      <w:r w:rsidR="00D929DE" w:rsidRPr="003872A0">
        <w:rPr>
          <w:rtl/>
        </w:rPr>
        <w:t xml:space="preserve"> </w:t>
      </w:r>
      <w:r w:rsidR="00D929DE" w:rsidRPr="003872A0">
        <w:rPr>
          <w:rFonts w:hint="cs"/>
          <w:rtl/>
        </w:rPr>
        <w:t>بالنظر</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الأضرار</w:t>
      </w:r>
      <w:r w:rsidR="00D929DE" w:rsidRPr="003872A0">
        <w:rPr>
          <w:rtl/>
        </w:rPr>
        <w:t xml:space="preserve"> </w:t>
      </w:r>
      <w:r w:rsidR="00D929DE" w:rsidRPr="003872A0">
        <w:rPr>
          <w:rFonts w:hint="cs"/>
          <w:rtl/>
        </w:rPr>
        <w:t>البينة</w:t>
      </w:r>
      <w:r w:rsidR="00D929DE" w:rsidRPr="003872A0">
        <w:rPr>
          <w:rtl/>
        </w:rPr>
        <w:t xml:space="preserve"> </w:t>
      </w:r>
      <w:r w:rsidR="00D929DE" w:rsidRPr="003872A0">
        <w:rPr>
          <w:rFonts w:hint="cs"/>
          <w:rtl/>
        </w:rPr>
        <w:t>المترتبة</w:t>
      </w:r>
      <w:r w:rsidR="00D929DE" w:rsidRPr="003872A0">
        <w:rPr>
          <w:rtl/>
        </w:rPr>
        <w:t xml:space="preserve"> </w:t>
      </w:r>
      <w:r w:rsidR="00D929DE" w:rsidRPr="003872A0">
        <w:rPr>
          <w:rFonts w:hint="cs"/>
          <w:rtl/>
        </w:rPr>
        <w:t>على</w:t>
      </w:r>
      <w:r w:rsidR="00D929DE" w:rsidRPr="003872A0">
        <w:rPr>
          <w:rtl/>
        </w:rPr>
        <w:t xml:space="preserve"> </w:t>
      </w:r>
      <w:r w:rsidR="00D929DE" w:rsidRPr="003872A0">
        <w:rPr>
          <w:rFonts w:hint="cs"/>
          <w:rtl/>
        </w:rPr>
        <w:t>الأحكام</w:t>
      </w:r>
      <w:r w:rsidR="00D929DE" w:rsidRPr="003872A0">
        <w:rPr>
          <w:rtl/>
        </w:rPr>
        <w:t xml:space="preserve"> </w:t>
      </w:r>
      <w:r w:rsidR="00D929DE" w:rsidRPr="003872A0">
        <w:rPr>
          <w:rFonts w:hint="cs"/>
          <w:rtl/>
        </w:rPr>
        <w:t>القضائية</w:t>
      </w:r>
      <w:r w:rsidR="00D929DE" w:rsidRPr="003872A0">
        <w:rPr>
          <w:rtl/>
        </w:rPr>
        <w:t xml:space="preserve"> </w:t>
      </w:r>
      <w:r w:rsidR="00D929DE" w:rsidRPr="003872A0">
        <w:rPr>
          <w:rFonts w:hint="cs"/>
          <w:rtl/>
        </w:rPr>
        <w:t>النهائية</w:t>
      </w:r>
      <w:r w:rsidR="00D929DE" w:rsidRPr="003872A0">
        <w:rPr>
          <w:rtl/>
        </w:rPr>
        <w:t xml:space="preserve"> </w:t>
      </w:r>
      <w:r w:rsidR="00D929DE" w:rsidRPr="003872A0">
        <w:rPr>
          <w:rFonts w:hint="cs"/>
          <w:rtl/>
        </w:rPr>
        <w:t>أو</w:t>
      </w:r>
      <w:r w:rsidR="00D929DE" w:rsidRPr="003872A0">
        <w:rPr>
          <w:rtl/>
        </w:rPr>
        <w:t xml:space="preserve"> </w:t>
      </w:r>
      <w:r w:rsidR="00D929DE" w:rsidRPr="003872A0">
        <w:rPr>
          <w:rFonts w:hint="cs"/>
          <w:rtl/>
        </w:rPr>
        <w:t>التي</w:t>
      </w:r>
      <w:r w:rsidR="00D929DE" w:rsidRPr="003872A0">
        <w:rPr>
          <w:rtl/>
        </w:rPr>
        <w:t xml:space="preserve"> </w:t>
      </w:r>
      <w:r w:rsidR="00D929DE" w:rsidRPr="003872A0">
        <w:rPr>
          <w:rFonts w:hint="cs"/>
          <w:rtl/>
        </w:rPr>
        <w:t>تجاوزتها</w:t>
      </w:r>
      <w:r w:rsidR="00D929DE" w:rsidRPr="003872A0">
        <w:rPr>
          <w:rtl/>
        </w:rPr>
        <w:t xml:space="preserve"> </w:t>
      </w:r>
      <w:r w:rsidR="00D929DE" w:rsidRPr="003872A0">
        <w:rPr>
          <w:rFonts w:hint="cs"/>
          <w:rtl/>
        </w:rPr>
        <w:t>تلك</w:t>
      </w:r>
      <w:r w:rsidR="00D929DE" w:rsidRPr="003872A0">
        <w:rPr>
          <w:rtl/>
        </w:rPr>
        <w:t xml:space="preserve"> </w:t>
      </w:r>
      <w:r w:rsidR="00D929DE" w:rsidRPr="003872A0">
        <w:rPr>
          <w:rFonts w:hint="cs"/>
          <w:rtl/>
        </w:rPr>
        <w:t>الأحكام</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3-</w:t>
      </w:r>
      <w:r>
        <w:rPr>
          <w:rFonts w:hint="cs"/>
          <w:rtl/>
        </w:rPr>
        <w:tab/>
      </w:r>
      <w:r w:rsidR="00D929DE" w:rsidRPr="003872A0">
        <w:rPr>
          <w:rFonts w:hint="cs"/>
          <w:rtl/>
        </w:rPr>
        <w:t>ما يترتب</w:t>
      </w:r>
      <w:r w:rsidR="00D929DE" w:rsidRPr="003872A0">
        <w:rPr>
          <w:rtl/>
        </w:rPr>
        <w:t xml:space="preserve"> </w:t>
      </w:r>
      <w:r w:rsidR="00D929DE" w:rsidRPr="003872A0">
        <w:rPr>
          <w:rFonts w:hint="cs"/>
          <w:rtl/>
        </w:rPr>
        <w:t>على</w:t>
      </w:r>
      <w:r w:rsidR="00D929DE" w:rsidRPr="003872A0">
        <w:rPr>
          <w:rtl/>
        </w:rPr>
        <w:t xml:space="preserve"> </w:t>
      </w:r>
      <w:r w:rsidR="00D929DE" w:rsidRPr="003872A0">
        <w:rPr>
          <w:rFonts w:hint="cs"/>
          <w:rtl/>
        </w:rPr>
        <w:t>أعمال</w:t>
      </w:r>
      <w:r w:rsidR="00D929DE" w:rsidRPr="003872A0">
        <w:rPr>
          <w:rtl/>
        </w:rPr>
        <w:t xml:space="preserve"> </w:t>
      </w:r>
      <w:r w:rsidR="00D929DE" w:rsidRPr="003872A0">
        <w:rPr>
          <w:rFonts w:hint="cs"/>
          <w:rtl/>
        </w:rPr>
        <w:t>الوزرا</w:t>
      </w:r>
      <w:r w:rsidR="00D929DE" w:rsidRPr="003872A0">
        <w:rPr>
          <w:rtl/>
        </w:rPr>
        <w:t xml:space="preserve">ء </w:t>
      </w:r>
      <w:r w:rsidR="00D929DE" w:rsidRPr="003872A0">
        <w:rPr>
          <w:rFonts w:hint="cs"/>
          <w:rtl/>
        </w:rPr>
        <w:t>والولاة</w:t>
      </w:r>
      <w:r w:rsidR="00D929DE" w:rsidRPr="003872A0">
        <w:rPr>
          <w:rtl/>
        </w:rPr>
        <w:t xml:space="preserve"> </w:t>
      </w:r>
      <w:r w:rsidR="00D929DE" w:rsidRPr="003872A0">
        <w:rPr>
          <w:rFonts w:hint="cs"/>
          <w:rtl/>
        </w:rPr>
        <w:t>وشاغلي</w:t>
      </w:r>
      <w:r w:rsidR="00D929DE" w:rsidRPr="003872A0">
        <w:rPr>
          <w:rtl/>
        </w:rPr>
        <w:t xml:space="preserve"> </w:t>
      </w:r>
      <w:r w:rsidR="00D929DE" w:rsidRPr="003872A0">
        <w:rPr>
          <w:rFonts w:hint="cs"/>
          <w:rtl/>
        </w:rPr>
        <w:t>الوظائف</w:t>
      </w:r>
      <w:r w:rsidR="00D929DE" w:rsidRPr="003872A0">
        <w:rPr>
          <w:rtl/>
        </w:rPr>
        <w:t xml:space="preserve"> </w:t>
      </w:r>
      <w:r w:rsidR="00D929DE" w:rsidRPr="003872A0">
        <w:rPr>
          <w:rFonts w:hint="cs"/>
          <w:rtl/>
        </w:rPr>
        <w:t>العليا</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الدولة</w:t>
      </w:r>
      <w:r w:rsidR="00D929DE" w:rsidRPr="003872A0">
        <w:rPr>
          <w:rtl/>
        </w:rPr>
        <w:t xml:space="preserve"> </w:t>
      </w:r>
      <w:r w:rsidR="00D929DE" w:rsidRPr="003872A0">
        <w:rPr>
          <w:rFonts w:hint="cs"/>
          <w:rtl/>
        </w:rPr>
        <w:t>من</w:t>
      </w:r>
      <w:r w:rsidR="00D929DE" w:rsidRPr="003872A0">
        <w:rPr>
          <w:rtl/>
        </w:rPr>
        <w:t xml:space="preserve"> </w:t>
      </w:r>
      <w:r w:rsidR="00D929DE" w:rsidRPr="003872A0">
        <w:rPr>
          <w:rFonts w:hint="cs"/>
          <w:rtl/>
        </w:rPr>
        <w:t>أضرار</w:t>
      </w:r>
      <w:r w:rsidR="00D929DE" w:rsidRPr="003872A0">
        <w:rPr>
          <w:rtl/>
        </w:rPr>
        <w:t xml:space="preserve"> </w:t>
      </w:r>
      <w:r w:rsidR="00D929DE" w:rsidRPr="003872A0">
        <w:rPr>
          <w:rFonts w:hint="cs"/>
          <w:rtl/>
        </w:rPr>
        <w:t>لم</w:t>
      </w:r>
      <w:r w:rsidR="00D929DE" w:rsidRPr="003872A0">
        <w:rPr>
          <w:rtl/>
        </w:rPr>
        <w:t xml:space="preserve"> </w:t>
      </w:r>
      <w:r w:rsidR="00D929DE" w:rsidRPr="003872A0">
        <w:rPr>
          <w:rFonts w:hint="cs"/>
          <w:rtl/>
        </w:rPr>
        <w:t>يختص</w:t>
      </w:r>
      <w:r w:rsidR="00D929DE" w:rsidRPr="003872A0">
        <w:rPr>
          <w:rtl/>
        </w:rPr>
        <w:t xml:space="preserve"> </w:t>
      </w:r>
      <w:r w:rsidR="00D929DE" w:rsidRPr="003872A0">
        <w:rPr>
          <w:rFonts w:hint="cs"/>
          <w:rtl/>
        </w:rPr>
        <w:t>بها</w:t>
      </w:r>
      <w:r w:rsidR="00D929DE" w:rsidRPr="003872A0">
        <w:rPr>
          <w:rtl/>
        </w:rPr>
        <w:t xml:space="preserve"> </w:t>
      </w:r>
      <w:r w:rsidR="00D929DE" w:rsidRPr="003872A0">
        <w:rPr>
          <w:rFonts w:hint="cs"/>
          <w:rtl/>
        </w:rPr>
        <w:t>القضا</w:t>
      </w:r>
      <w:r w:rsidR="00D929DE" w:rsidRPr="003872A0">
        <w:rPr>
          <w:rtl/>
        </w:rPr>
        <w:t>ء</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4-</w:t>
      </w:r>
      <w:r>
        <w:rPr>
          <w:rFonts w:hint="cs"/>
          <w:rtl/>
        </w:rPr>
        <w:tab/>
      </w:r>
      <w:r w:rsidR="00D929DE" w:rsidRPr="003872A0">
        <w:rPr>
          <w:rFonts w:hint="cs"/>
          <w:rtl/>
        </w:rPr>
        <w:t>النظر</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القوانين</w:t>
      </w:r>
      <w:r w:rsidR="00D929DE" w:rsidRPr="003872A0">
        <w:rPr>
          <w:rtl/>
        </w:rPr>
        <w:t xml:space="preserve"> </w:t>
      </w:r>
      <w:r w:rsidR="00D929DE" w:rsidRPr="003872A0">
        <w:rPr>
          <w:rFonts w:hint="cs"/>
          <w:rtl/>
        </w:rPr>
        <w:t>التي</w:t>
      </w:r>
      <w:r w:rsidR="00D929DE" w:rsidRPr="003872A0">
        <w:rPr>
          <w:rtl/>
        </w:rPr>
        <w:t xml:space="preserve"> </w:t>
      </w:r>
      <w:r w:rsidR="00D929DE" w:rsidRPr="003872A0">
        <w:rPr>
          <w:rFonts w:hint="cs"/>
          <w:rtl/>
        </w:rPr>
        <w:t>يؤدي</w:t>
      </w:r>
      <w:r w:rsidR="00D929DE" w:rsidRPr="003872A0">
        <w:rPr>
          <w:rtl/>
        </w:rPr>
        <w:t xml:space="preserve"> </w:t>
      </w:r>
      <w:r w:rsidR="00D929DE" w:rsidRPr="003872A0">
        <w:rPr>
          <w:rFonts w:hint="cs"/>
          <w:rtl/>
        </w:rPr>
        <w:t>تطبيقها</w:t>
      </w:r>
      <w:r w:rsidR="00D929DE" w:rsidRPr="003872A0">
        <w:rPr>
          <w:rtl/>
        </w:rPr>
        <w:t xml:space="preserve"> </w:t>
      </w:r>
      <w:r w:rsidR="00D929DE" w:rsidRPr="003872A0">
        <w:rPr>
          <w:rFonts w:hint="cs"/>
          <w:rtl/>
        </w:rPr>
        <w:t>إلى</w:t>
      </w:r>
      <w:r w:rsidR="00D929DE" w:rsidRPr="003872A0">
        <w:rPr>
          <w:rtl/>
        </w:rPr>
        <w:t xml:space="preserve"> </w:t>
      </w:r>
      <w:r w:rsidR="00D929DE" w:rsidRPr="003872A0">
        <w:rPr>
          <w:rFonts w:hint="cs"/>
          <w:rtl/>
        </w:rPr>
        <w:t>ظلم</w:t>
      </w:r>
      <w:r w:rsidR="00D929DE" w:rsidRPr="003872A0">
        <w:rPr>
          <w:rtl/>
        </w:rPr>
        <w:t xml:space="preserve"> </w:t>
      </w:r>
      <w:r w:rsidR="00D929DE" w:rsidRPr="003872A0">
        <w:rPr>
          <w:rFonts w:hint="cs"/>
          <w:rtl/>
        </w:rPr>
        <w:t>بي</w:t>
      </w:r>
      <w:r w:rsidR="009B1A59">
        <w:rPr>
          <w:rFonts w:hint="cs"/>
          <w:rtl/>
        </w:rPr>
        <w:t>ّ</w:t>
      </w:r>
      <w:r w:rsidR="00D929DE" w:rsidRPr="003872A0">
        <w:rPr>
          <w:rFonts w:hint="cs"/>
          <w:rtl/>
        </w:rPr>
        <w:t>ن</w:t>
      </w:r>
      <w:r w:rsidR="00D929DE" w:rsidRPr="003872A0">
        <w:rPr>
          <w:rtl/>
        </w:rPr>
        <w:t xml:space="preserve"> </w:t>
      </w:r>
      <w:r w:rsidR="00D929DE" w:rsidRPr="003872A0">
        <w:rPr>
          <w:rFonts w:hint="cs"/>
          <w:rtl/>
        </w:rPr>
        <w:t>ورفع</w:t>
      </w:r>
      <w:r w:rsidR="00D929DE" w:rsidRPr="003872A0">
        <w:rPr>
          <w:rtl/>
        </w:rPr>
        <w:t xml:space="preserve"> </w:t>
      </w:r>
      <w:r w:rsidR="00D929DE" w:rsidRPr="003872A0">
        <w:rPr>
          <w:rFonts w:hint="cs"/>
          <w:rtl/>
        </w:rPr>
        <w:t>ذلك</w:t>
      </w:r>
      <w:r w:rsidR="00D929DE" w:rsidRPr="003872A0">
        <w:rPr>
          <w:rtl/>
        </w:rPr>
        <w:t xml:space="preserve"> </w:t>
      </w:r>
      <w:r w:rsidR="00D929DE" w:rsidRPr="003872A0">
        <w:rPr>
          <w:rFonts w:hint="cs"/>
          <w:rtl/>
        </w:rPr>
        <w:t>إلى</w:t>
      </w:r>
      <w:r w:rsidR="00D929DE" w:rsidRPr="003872A0">
        <w:rPr>
          <w:rtl/>
        </w:rPr>
        <w:t xml:space="preserve"> </w:t>
      </w:r>
      <w:r w:rsidR="00D929DE" w:rsidRPr="003872A0">
        <w:rPr>
          <w:rFonts w:hint="cs"/>
          <w:rtl/>
        </w:rPr>
        <w:t>الجهات</w:t>
      </w:r>
      <w:r w:rsidR="00D929DE" w:rsidRPr="003872A0">
        <w:rPr>
          <w:rtl/>
        </w:rPr>
        <w:t xml:space="preserve"> </w:t>
      </w:r>
      <w:r w:rsidR="00D929DE" w:rsidRPr="003872A0">
        <w:rPr>
          <w:rFonts w:hint="cs"/>
          <w:rtl/>
        </w:rPr>
        <w:t>المختصة</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5-</w:t>
      </w:r>
      <w:r>
        <w:rPr>
          <w:rFonts w:hint="cs"/>
          <w:rtl/>
        </w:rPr>
        <w:tab/>
      </w:r>
      <w:r w:rsidR="00D929DE" w:rsidRPr="003872A0">
        <w:rPr>
          <w:rFonts w:hint="cs"/>
          <w:rtl/>
        </w:rPr>
        <w:t>تأمين</w:t>
      </w:r>
      <w:r w:rsidR="00D929DE" w:rsidRPr="003872A0">
        <w:rPr>
          <w:rtl/>
        </w:rPr>
        <w:t xml:space="preserve"> </w:t>
      </w:r>
      <w:r w:rsidR="00D929DE" w:rsidRPr="003872A0">
        <w:rPr>
          <w:rFonts w:hint="cs"/>
          <w:rtl/>
        </w:rPr>
        <w:t>الكفا</w:t>
      </w:r>
      <w:r w:rsidR="00D929DE" w:rsidRPr="003872A0">
        <w:rPr>
          <w:rtl/>
        </w:rPr>
        <w:t>ء</w:t>
      </w:r>
      <w:r w:rsidR="00D929DE" w:rsidRPr="003872A0">
        <w:rPr>
          <w:rFonts w:hint="cs"/>
          <w:rtl/>
        </w:rPr>
        <w:t>ة</w:t>
      </w:r>
      <w:r w:rsidR="00D929DE" w:rsidRPr="003872A0">
        <w:rPr>
          <w:rtl/>
        </w:rPr>
        <w:t xml:space="preserve"> </w:t>
      </w:r>
      <w:r w:rsidR="00D929DE" w:rsidRPr="003872A0">
        <w:rPr>
          <w:rFonts w:hint="cs"/>
          <w:rtl/>
        </w:rPr>
        <w:t>والطهر</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عمل</w:t>
      </w:r>
      <w:r w:rsidR="00D929DE" w:rsidRPr="003872A0">
        <w:rPr>
          <w:rtl/>
        </w:rPr>
        <w:t xml:space="preserve"> </w:t>
      </w:r>
      <w:r w:rsidR="00D929DE" w:rsidRPr="003872A0">
        <w:rPr>
          <w:rFonts w:hint="cs"/>
          <w:rtl/>
        </w:rPr>
        <w:t>أجهزة</w:t>
      </w:r>
      <w:r w:rsidR="00D929DE" w:rsidRPr="003872A0">
        <w:rPr>
          <w:rtl/>
        </w:rPr>
        <w:t xml:space="preserve"> </w:t>
      </w:r>
      <w:r w:rsidR="00D929DE" w:rsidRPr="003872A0">
        <w:rPr>
          <w:rFonts w:hint="cs"/>
          <w:rtl/>
        </w:rPr>
        <w:t>الدولة</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6-</w:t>
      </w:r>
      <w:r>
        <w:rPr>
          <w:rFonts w:hint="cs"/>
          <w:rtl/>
        </w:rPr>
        <w:tab/>
      </w:r>
      <w:r w:rsidR="00D929DE" w:rsidRPr="003872A0">
        <w:rPr>
          <w:rFonts w:hint="cs"/>
          <w:rtl/>
        </w:rPr>
        <w:t>التأكد</w:t>
      </w:r>
      <w:r w:rsidR="00D929DE" w:rsidRPr="003872A0">
        <w:rPr>
          <w:rtl/>
        </w:rPr>
        <w:t xml:space="preserve"> </w:t>
      </w:r>
      <w:r w:rsidR="00D929DE" w:rsidRPr="003872A0">
        <w:rPr>
          <w:rFonts w:hint="cs"/>
          <w:rtl/>
        </w:rPr>
        <w:t>من</w:t>
      </w:r>
      <w:r w:rsidR="00D929DE" w:rsidRPr="003872A0">
        <w:rPr>
          <w:rtl/>
        </w:rPr>
        <w:t xml:space="preserve"> </w:t>
      </w:r>
      <w:r w:rsidR="00D929DE" w:rsidRPr="003872A0">
        <w:rPr>
          <w:rFonts w:hint="cs"/>
          <w:rtl/>
        </w:rPr>
        <w:t>أن</w:t>
      </w:r>
      <w:r w:rsidR="00D929DE" w:rsidRPr="003872A0">
        <w:rPr>
          <w:rtl/>
        </w:rPr>
        <w:t xml:space="preserve"> </w:t>
      </w:r>
      <w:r w:rsidR="00D929DE" w:rsidRPr="003872A0">
        <w:rPr>
          <w:rFonts w:hint="cs"/>
          <w:rtl/>
        </w:rPr>
        <w:t>أجهزة</w:t>
      </w:r>
      <w:r w:rsidR="00D929DE" w:rsidRPr="003872A0">
        <w:rPr>
          <w:rtl/>
        </w:rPr>
        <w:t xml:space="preserve"> </w:t>
      </w:r>
      <w:r w:rsidR="00D929DE" w:rsidRPr="003872A0">
        <w:rPr>
          <w:rFonts w:hint="cs"/>
          <w:rtl/>
        </w:rPr>
        <w:t>الدولة</w:t>
      </w:r>
      <w:r w:rsidR="00D929DE" w:rsidRPr="003872A0">
        <w:rPr>
          <w:rtl/>
        </w:rPr>
        <w:t xml:space="preserve"> </w:t>
      </w:r>
      <w:r w:rsidR="00D929DE" w:rsidRPr="003872A0">
        <w:rPr>
          <w:rFonts w:hint="cs"/>
          <w:rtl/>
        </w:rPr>
        <w:t>تعمل</w:t>
      </w:r>
      <w:r w:rsidR="00D929DE" w:rsidRPr="003872A0">
        <w:rPr>
          <w:rtl/>
        </w:rPr>
        <w:t xml:space="preserve"> </w:t>
      </w:r>
      <w:r w:rsidR="00D929DE" w:rsidRPr="003872A0">
        <w:rPr>
          <w:rFonts w:hint="cs"/>
          <w:rtl/>
        </w:rPr>
        <w:t>بفاعلية</w:t>
      </w:r>
      <w:r w:rsidR="00D929DE" w:rsidRPr="003872A0">
        <w:rPr>
          <w:rtl/>
        </w:rPr>
        <w:t xml:space="preserve"> </w:t>
      </w:r>
      <w:r w:rsidR="00D929DE" w:rsidRPr="003872A0">
        <w:rPr>
          <w:rFonts w:hint="cs"/>
          <w:rtl/>
        </w:rPr>
        <w:t>بما</w:t>
      </w:r>
      <w:r w:rsidR="00D929DE" w:rsidRPr="003872A0">
        <w:rPr>
          <w:rtl/>
        </w:rPr>
        <w:t xml:space="preserve"> </w:t>
      </w:r>
      <w:r w:rsidR="00D929DE" w:rsidRPr="003872A0">
        <w:rPr>
          <w:rFonts w:hint="cs"/>
          <w:rtl/>
        </w:rPr>
        <w:t>يحقق</w:t>
      </w:r>
      <w:r w:rsidR="00D929DE" w:rsidRPr="003872A0">
        <w:rPr>
          <w:rtl/>
        </w:rPr>
        <w:t xml:space="preserve"> </w:t>
      </w:r>
      <w:r w:rsidR="00D929DE" w:rsidRPr="003872A0">
        <w:rPr>
          <w:rFonts w:hint="cs"/>
          <w:rtl/>
        </w:rPr>
        <w:t>السياسات</w:t>
      </w:r>
      <w:r w:rsidR="00D929DE" w:rsidRPr="003872A0">
        <w:rPr>
          <w:rtl/>
        </w:rPr>
        <w:t xml:space="preserve"> </w:t>
      </w:r>
      <w:r w:rsidR="00D929DE" w:rsidRPr="003872A0">
        <w:rPr>
          <w:rFonts w:hint="cs"/>
          <w:rtl/>
        </w:rPr>
        <w:t>العامة</w:t>
      </w:r>
      <w:r w:rsidR="00D929DE" w:rsidRPr="003872A0">
        <w:rPr>
          <w:rtl/>
        </w:rPr>
        <w:t xml:space="preserve"> </w:t>
      </w:r>
      <w:r w:rsidR="00D929DE" w:rsidRPr="003872A0">
        <w:rPr>
          <w:rFonts w:hint="cs"/>
          <w:rtl/>
        </w:rPr>
        <w:t>للدولة</w:t>
      </w:r>
      <w:r w:rsidR="00D929DE" w:rsidRPr="003872A0">
        <w:rPr>
          <w:rtl/>
        </w:rPr>
        <w:t xml:space="preserve"> </w:t>
      </w:r>
      <w:r w:rsidR="00D929DE" w:rsidRPr="003872A0">
        <w:rPr>
          <w:rFonts w:hint="cs"/>
          <w:rtl/>
        </w:rPr>
        <w:t>وفق</w:t>
      </w:r>
      <w:r w:rsidR="00D929DE" w:rsidRPr="003872A0">
        <w:rPr>
          <w:rtl/>
        </w:rPr>
        <w:t xml:space="preserve"> </w:t>
      </w:r>
      <w:r w:rsidR="00D929DE" w:rsidRPr="003872A0">
        <w:rPr>
          <w:rFonts w:hint="cs"/>
          <w:rtl/>
        </w:rPr>
        <w:t>الاستراتيجيات</w:t>
      </w:r>
      <w:r w:rsidR="00D929DE" w:rsidRPr="003872A0">
        <w:rPr>
          <w:rtl/>
        </w:rPr>
        <w:t xml:space="preserve"> </w:t>
      </w:r>
      <w:r w:rsidR="00D929DE" w:rsidRPr="003872A0">
        <w:rPr>
          <w:rFonts w:hint="cs"/>
          <w:rtl/>
        </w:rPr>
        <w:t>المتتابعة</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7-</w:t>
      </w:r>
      <w:r>
        <w:rPr>
          <w:rFonts w:hint="cs"/>
          <w:rtl/>
        </w:rPr>
        <w:tab/>
      </w:r>
      <w:r w:rsidR="00D929DE" w:rsidRPr="003872A0">
        <w:rPr>
          <w:rFonts w:hint="cs"/>
          <w:rtl/>
        </w:rPr>
        <w:t>متابعة</w:t>
      </w:r>
      <w:r w:rsidR="00D929DE" w:rsidRPr="003872A0">
        <w:rPr>
          <w:rtl/>
        </w:rPr>
        <w:t xml:space="preserve"> </w:t>
      </w:r>
      <w:r w:rsidR="00D929DE" w:rsidRPr="003872A0">
        <w:rPr>
          <w:rFonts w:hint="cs"/>
          <w:rtl/>
        </w:rPr>
        <w:t>الأداء</w:t>
      </w:r>
      <w:r w:rsidR="00D929DE" w:rsidRPr="003872A0">
        <w:rPr>
          <w:rtl/>
        </w:rPr>
        <w:t xml:space="preserve"> </w:t>
      </w:r>
      <w:r w:rsidR="00D929DE" w:rsidRPr="003872A0">
        <w:rPr>
          <w:rFonts w:hint="cs"/>
          <w:rtl/>
        </w:rPr>
        <w:t>بالأجهزة</w:t>
      </w:r>
      <w:r w:rsidR="00D929DE" w:rsidRPr="003872A0">
        <w:rPr>
          <w:rtl/>
        </w:rPr>
        <w:t xml:space="preserve"> </w:t>
      </w:r>
      <w:r w:rsidR="00D929DE" w:rsidRPr="003872A0">
        <w:rPr>
          <w:rFonts w:hint="cs"/>
          <w:rtl/>
        </w:rPr>
        <w:t>المختلفة</w:t>
      </w:r>
      <w:r w:rsidR="00D929DE" w:rsidRPr="003872A0">
        <w:rPr>
          <w:rtl/>
        </w:rPr>
        <w:t xml:space="preserve"> </w:t>
      </w:r>
      <w:r w:rsidR="00D929DE" w:rsidRPr="003872A0">
        <w:rPr>
          <w:rFonts w:hint="cs"/>
          <w:rtl/>
        </w:rPr>
        <w:t>وتقويمه</w:t>
      </w:r>
      <w:r w:rsidR="00D929DE" w:rsidRPr="003872A0">
        <w:rPr>
          <w:rtl/>
        </w:rPr>
        <w:t xml:space="preserve"> </w:t>
      </w:r>
      <w:r w:rsidR="00D929DE" w:rsidRPr="003872A0">
        <w:rPr>
          <w:rFonts w:hint="cs"/>
          <w:rtl/>
        </w:rPr>
        <w:t>لإبراز</w:t>
      </w:r>
      <w:r w:rsidR="00D929DE" w:rsidRPr="003872A0">
        <w:rPr>
          <w:rtl/>
        </w:rPr>
        <w:t xml:space="preserve"> </w:t>
      </w:r>
      <w:r w:rsidR="00D929DE" w:rsidRPr="003872A0">
        <w:rPr>
          <w:rFonts w:hint="cs"/>
          <w:rtl/>
        </w:rPr>
        <w:t>نواحي</w:t>
      </w:r>
      <w:r w:rsidR="00D929DE" w:rsidRPr="003872A0">
        <w:rPr>
          <w:rtl/>
        </w:rPr>
        <w:t xml:space="preserve"> </w:t>
      </w:r>
      <w:r w:rsidR="00D929DE" w:rsidRPr="003872A0">
        <w:rPr>
          <w:rFonts w:hint="cs"/>
          <w:rtl/>
        </w:rPr>
        <w:t>الإنجاز والإخفاق</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8-</w:t>
      </w:r>
      <w:r>
        <w:rPr>
          <w:rFonts w:hint="cs"/>
          <w:rtl/>
        </w:rPr>
        <w:tab/>
      </w:r>
      <w:r w:rsidR="00D929DE" w:rsidRPr="003872A0">
        <w:rPr>
          <w:rFonts w:hint="cs"/>
          <w:rtl/>
        </w:rPr>
        <w:t>التحقيق</w:t>
      </w:r>
      <w:r w:rsidR="00D929DE" w:rsidRPr="003872A0">
        <w:rPr>
          <w:rtl/>
        </w:rPr>
        <w:t xml:space="preserve"> </w:t>
      </w:r>
      <w:r w:rsidR="00D929DE" w:rsidRPr="003872A0">
        <w:rPr>
          <w:rFonts w:hint="cs"/>
          <w:rtl/>
        </w:rPr>
        <w:t>من</w:t>
      </w:r>
      <w:r w:rsidR="00D929DE" w:rsidRPr="003872A0">
        <w:rPr>
          <w:rtl/>
        </w:rPr>
        <w:t xml:space="preserve"> </w:t>
      </w:r>
      <w:r w:rsidR="00D929DE" w:rsidRPr="003872A0">
        <w:rPr>
          <w:rFonts w:hint="cs"/>
          <w:rtl/>
        </w:rPr>
        <w:t>أن</w:t>
      </w:r>
      <w:r w:rsidR="00D929DE" w:rsidRPr="003872A0">
        <w:rPr>
          <w:rtl/>
        </w:rPr>
        <w:t xml:space="preserve"> </w:t>
      </w:r>
      <w:r w:rsidR="00D929DE" w:rsidRPr="003872A0">
        <w:rPr>
          <w:rFonts w:hint="cs"/>
          <w:rtl/>
        </w:rPr>
        <w:t>الأجهزة</w:t>
      </w:r>
      <w:r w:rsidR="00D929DE" w:rsidRPr="003872A0">
        <w:rPr>
          <w:rtl/>
        </w:rPr>
        <w:t xml:space="preserve"> </w:t>
      </w:r>
      <w:r w:rsidR="00D929DE" w:rsidRPr="003872A0">
        <w:rPr>
          <w:rFonts w:hint="cs"/>
          <w:rtl/>
        </w:rPr>
        <w:t>تفعل</w:t>
      </w:r>
      <w:r w:rsidR="00D929DE" w:rsidRPr="003872A0">
        <w:rPr>
          <w:rtl/>
        </w:rPr>
        <w:t xml:space="preserve"> </w:t>
      </w:r>
      <w:r w:rsidR="00D929DE" w:rsidRPr="003872A0">
        <w:rPr>
          <w:rFonts w:hint="cs"/>
          <w:rtl/>
        </w:rPr>
        <w:t>كافة</w:t>
      </w:r>
      <w:r w:rsidR="00D929DE" w:rsidRPr="003872A0">
        <w:rPr>
          <w:rtl/>
        </w:rPr>
        <w:t xml:space="preserve"> </w:t>
      </w:r>
      <w:r w:rsidR="00D929DE" w:rsidRPr="003872A0">
        <w:rPr>
          <w:rFonts w:hint="cs"/>
          <w:rtl/>
        </w:rPr>
        <w:t>إمكاناتها</w:t>
      </w:r>
      <w:r w:rsidR="00D929DE" w:rsidRPr="003872A0">
        <w:rPr>
          <w:rtl/>
        </w:rPr>
        <w:t xml:space="preserve"> </w:t>
      </w:r>
      <w:r w:rsidR="00D929DE" w:rsidRPr="003872A0">
        <w:rPr>
          <w:rFonts w:hint="cs"/>
          <w:rtl/>
        </w:rPr>
        <w:t>التامة</w:t>
      </w:r>
      <w:r w:rsidR="00D929DE" w:rsidRPr="003872A0">
        <w:rPr>
          <w:rtl/>
        </w:rPr>
        <w:t xml:space="preserve"> (</w:t>
      </w:r>
      <w:r w:rsidR="00D929DE" w:rsidRPr="003872A0">
        <w:rPr>
          <w:rFonts w:hint="cs"/>
          <w:rtl/>
        </w:rPr>
        <w:t>مالية</w:t>
      </w:r>
      <w:r w:rsidR="00D929DE" w:rsidRPr="003872A0">
        <w:rPr>
          <w:rtl/>
        </w:rPr>
        <w:t xml:space="preserve"> </w:t>
      </w:r>
      <w:r w:rsidR="00D929DE" w:rsidRPr="003872A0">
        <w:rPr>
          <w:rFonts w:hint="cs"/>
          <w:rtl/>
        </w:rPr>
        <w:t>وبشرية</w:t>
      </w:r>
      <w:r w:rsidR="00D929DE" w:rsidRPr="003872A0">
        <w:rPr>
          <w:rtl/>
        </w:rPr>
        <w:t>)</w:t>
      </w:r>
      <w:r>
        <w:rPr>
          <w:rFonts w:hint="cs"/>
          <w:rtl/>
        </w:rPr>
        <w:t>؛</w:t>
      </w:r>
    </w:p>
    <w:p w:rsidR="00D929DE" w:rsidRPr="003872A0" w:rsidRDefault="00446BCF" w:rsidP="009C3A33">
      <w:pPr>
        <w:pStyle w:val="SingleTxtGA"/>
        <w:spacing w:after="80"/>
        <w:rPr>
          <w:rFonts w:hint="cs"/>
          <w:rtl/>
        </w:rPr>
      </w:pPr>
      <w:r>
        <w:rPr>
          <w:rFonts w:hint="cs"/>
          <w:rtl/>
        </w:rPr>
        <w:tab/>
      </w:r>
      <w:r w:rsidR="00D929DE" w:rsidRPr="003872A0">
        <w:rPr>
          <w:rtl/>
        </w:rPr>
        <w:t>9-</w:t>
      </w:r>
      <w:r>
        <w:rPr>
          <w:rFonts w:hint="cs"/>
          <w:rtl/>
        </w:rPr>
        <w:tab/>
      </w:r>
      <w:r w:rsidR="00D929DE" w:rsidRPr="003872A0">
        <w:rPr>
          <w:rFonts w:hint="cs"/>
          <w:rtl/>
        </w:rPr>
        <w:t>التأكد</w:t>
      </w:r>
      <w:r w:rsidR="00D929DE" w:rsidRPr="003872A0">
        <w:rPr>
          <w:rtl/>
        </w:rPr>
        <w:t xml:space="preserve"> </w:t>
      </w:r>
      <w:r w:rsidR="00D929DE" w:rsidRPr="003872A0">
        <w:rPr>
          <w:rFonts w:hint="cs"/>
          <w:rtl/>
        </w:rPr>
        <w:t>من</w:t>
      </w:r>
      <w:r w:rsidR="00D929DE" w:rsidRPr="003872A0">
        <w:rPr>
          <w:rtl/>
        </w:rPr>
        <w:t xml:space="preserve"> </w:t>
      </w:r>
      <w:r w:rsidR="00D929DE" w:rsidRPr="003872A0">
        <w:rPr>
          <w:rFonts w:hint="cs"/>
          <w:rtl/>
        </w:rPr>
        <w:t>التطبيق</w:t>
      </w:r>
      <w:r w:rsidR="00D929DE" w:rsidRPr="003872A0">
        <w:rPr>
          <w:rtl/>
        </w:rPr>
        <w:t xml:space="preserve"> </w:t>
      </w:r>
      <w:r w:rsidR="00D929DE" w:rsidRPr="003872A0">
        <w:rPr>
          <w:rFonts w:hint="cs"/>
          <w:rtl/>
        </w:rPr>
        <w:t>الفعال</w:t>
      </w:r>
      <w:r w:rsidR="00D929DE" w:rsidRPr="003872A0">
        <w:rPr>
          <w:rtl/>
        </w:rPr>
        <w:t xml:space="preserve"> </w:t>
      </w:r>
      <w:r w:rsidR="00D929DE" w:rsidRPr="003872A0">
        <w:rPr>
          <w:rFonts w:hint="cs"/>
          <w:rtl/>
        </w:rPr>
        <w:t>والعادل</w:t>
      </w:r>
      <w:r w:rsidR="00D929DE" w:rsidRPr="003872A0">
        <w:rPr>
          <w:rtl/>
        </w:rPr>
        <w:t xml:space="preserve"> </w:t>
      </w:r>
      <w:r w:rsidR="00D929DE" w:rsidRPr="003872A0">
        <w:rPr>
          <w:rFonts w:hint="cs"/>
          <w:rtl/>
        </w:rPr>
        <w:t>للقوانين</w:t>
      </w:r>
      <w:r w:rsidR="00D929DE" w:rsidRPr="003872A0">
        <w:rPr>
          <w:rtl/>
        </w:rPr>
        <w:t xml:space="preserve"> </w:t>
      </w:r>
      <w:r w:rsidR="00D929DE" w:rsidRPr="003872A0">
        <w:rPr>
          <w:rFonts w:hint="cs"/>
          <w:rtl/>
        </w:rPr>
        <w:t>واللوائح</w:t>
      </w:r>
      <w:r w:rsidR="00D929DE" w:rsidRPr="003872A0">
        <w:rPr>
          <w:rtl/>
        </w:rPr>
        <w:t xml:space="preserve"> </w:t>
      </w:r>
      <w:r w:rsidR="00D929DE" w:rsidRPr="003872A0">
        <w:rPr>
          <w:rFonts w:hint="cs"/>
          <w:rtl/>
        </w:rPr>
        <w:t>التي</w:t>
      </w:r>
      <w:r w:rsidR="00D929DE" w:rsidRPr="003872A0">
        <w:rPr>
          <w:rtl/>
        </w:rPr>
        <w:t xml:space="preserve"> </w:t>
      </w:r>
      <w:r w:rsidR="00D929DE" w:rsidRPr="003872A0">
        <w:rPr>
          <w:rFonts w:hint="cs"/>
          <w:rtl/>
        </w:rPr>
        <w:t>تنظم</w:t>
      </w:r>
      <w:r w:rsidR="00D929DE" w:rsidRPr="003872A0">
        <w:rPr>
          <w:rtl/>
        </w:rPr>
        <w:t xml:space="preserve"> </w:t>
      </w:r>
      <w:r w:rsidR="00D929DE" w:rsidRPr="003872A0">
        <w:rPr>
          <w:rFonts w:hint="cs"/>
          <w:rtl/>
        </w:rPr>
        <w:t>النشاط</w:t>
      </w:r>
      <w:r w:rsidR="00D929DE" w:rsidRPr="003872A0">
        <w:rPr>
          <w:rtl/>
        </w:rPr>
        <w:t xml:space="preserve"> </w:t>
      </w:r>
      <w:r w:rsidR="00D929DE" w:rsidRPr="003872A0">
        <w:rPr>
          <w:rFonts w:hint="cs"/>
          <w:rtl/>
        </w:rPr>
        <w:t>الإداري</w:t>
      </w:r>
      <w:r w:rsidR="00D929DE" w:rsidRPr="003872A0">
        <w:rPr>
          <w:rtl/>
        </w:rPr>
        <w:t xml:space="preserve"> </w:t>
      </w:r>
      <w:r w:rsidR="00D929DE" w:rsidRPr="003872A0">
        <w:rPr>
          <w:rFonts w:hint="cs"/>
          <w:rtl/>
        </w:rPr>
        <w:t>وعلاقات</w:t>
      </w:r>
      <w:r w:rsidR="00D929DE" w:rsidRPr="003872A0">
        <w:rPr>
          <w:rtl/>
        </w:rPr>
        <w:t xml:space="preserve"> </w:t>
      </w:r>
      <w:r w:rsidR="00D929DE" w:rsidRPr="003872A0">
        <w:rPr>
          <w:rFonts w:hint="cs"/>
          <w:rtl/>
        </w:rPr>
        <w:t>العمل</w:t>
      </w:r>
      <w:r>
        <w:rPr>
          <w:rFonts w:hint="cs"/>
          <w:rtl/>
        </w:rPr>
        <w:t>؛</w:t>
      </w:r>
    </w:p>
    <w:p w:rsidR="00D929DE" w:rsidRPr="003872A0" w:rsidRDefault="00446BCF" w:rsidP="00446BCF">
      <w:pPr>
        <w:pStyle w:val="SingleTxtGA"/>
        <w:rPr>
          <w:rtl/>
        </w:rPr>
      </w:pPr>
      <w:r>
        <w:rPr>
          <w:rFonts w:hint="cs"/>
          <w:rtl/>
        </w:rPr>
        <w:tab/>
      </w:r>
      <w:r w:rsidR="00D929DE" w:rsidRPr="003872A0">
        <w:rPr>
          <w:rtl/>
        </w:rPr>
        <w:t>10-</w:t>
      </w:r>
      <w:r>
        <w:rPr>
          <w:rFonts w:hint="cs"/>
          <w:rtl/>
        </w:rPr>
        <w:tab/>
      </w:r>
      <w:r w:rsidR="00D929DE" w:rsidRPr="003872A0">
        <w:rPr>
          <w:rFonts w:hint="cs"/>
          <w:rtl/>
        </w:rPr>
        <w:t>النظر</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شكاوى</w:t>
      </w:r>
      <w:r w:rsidR="00D929DE" w:rsidRPr="003872A0">
        <w:rPr>
          <w:rtl/>
        </w:rPr>
        <w:t xml:space="preserve"> </w:t>
      </w:r>
      <w:r w:rsidR="00D929DE" w:rsidRPr="003872A0">
        <w:rPr>
          <w:rFonts w:hint="cs"/>
          <w:rtl/>
        </w:rPr>
        <w:t>الأفراد</w:t>
      </w:r>
      <w:r w:rsidR="00D929DE" w:rsidRPr="003872A0">
        <w:rPr>
          <w:rtl/>
        </w:rPr>
        <w:t xml:space="preserve"> </w:t>
      </w:r>
      <w:r w:rsidR="00D929DE" w:rsidRPr="003872A0">
        <w:rPr>
          <w:rFonts w:hint="cs"/>
          <w:rtl/>
        </w:rPr>
        <w:t>التي</w:t>
      </w:r>
      <w:r w:rsidR="00D929DE" w:rsidRPr="003872A0">
        <w:rPr>
          <w:rtl/>
        </w:rPr>
        <w:t xml:space="preserve"> </w:t>
      </w:r>
      <w:r w:rsidR="00D929DE" w:rsidRPr="003872A0">
        <w:rPr>
          <w:rFonts w:hint="cs"/>
          <w:rtl/>
        </w:rPr>
        <w:t>تنشر</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وسائل</w:t>
      </w:r>
      <w:r w:rsidR="00D929DE" w:rsidRPr="003872A0">
        <w:rPr>
          <w:rtl/>
        </w:rPr>
        <w:t xml:space="preserve"> </w:t>
      </w:r>
      <w:r w:rsidR="00D929DE" w:rsidRPr="003872A0">
        <w:rPr>
          <w:rFonts w:hint="cs"/>
          <w:rtl/>
        </w:rPr>
        <w:t>الإعلام</w:t>
      </w:r>
      <w:r w:rsidR="00D929DE" w:rsidRPr="003872A0">
        <w:rPr>
          <w:rtl/>
        </w:rPr>
        <w:t xml:space="preserve"> </w:t>
      </w:r>
      <w:r w:rsidR="00D929DE" w:rsidRPr="003872A0">
        <w:rPr>
          <w:rFonts w:hint="cs"/>
          <w:rtl/>
        </w:rPr>
        <w:t>المختلفة</w:t>
      </w:r>
      <w:r w:rsidR="00D929DE" w:rsidRPr="003872A0">
        <w:rPr>
          <w:rtl/>
        </w:rPr>
        <w:t xml:space="preserve"> </w:t>
      </w:r>
      <w:r w:rsidR="00D929DE" w:rsidRPr="003872A0">
        <w:rPr>
          <w:rFonts w:hint="cs"/>
          <w:rtl/>
        </w:rPr>
        <w:t>إذا</w:t>
      </w:r>
      <w:r w:rsidR="00D929DE" w:rsidRPr="003872A0">
        <w:rPr>
          <w:rtl/>
        </w:rPr>
        <w:t xml:space="preserve"> </w:t>
      </w:r>
      <w:r w:rsidR="00D929DE" w:rsidRPr="003872A0">
        <w:rPr>
          <w:rFonts w:hint="cs"/>
          <w:rtl/>
        </w:rPr>
        <w:t>شكلت</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مجموعها</w:t>
      </w:r>
      <w:r w:rsidR="00D929DE" w:rsidRPr="003872A0">
        <w:rPr>
          <w:rtl/>
        </w:rPr>
        <w:t xml:space="preserve"> </w:t>
      </w:r>
      <w:r w:rsidR="00D929DE" w:rsidRPr="003872A0">
        <w:rPr>
          <w:rFonts w:hint="cs"/>
          <w:rtl/>
        </w:rPr>
        <w:t>ظاهرة</w:t>
      </w:r>
      <w:r w:rsidR="00D929DE" w:rsidRPr="003872A0">
        <w:rPr>
          <w:rtl/>
        </w:rPr>
        <w:t xml:space="preserve"> </w:t>
      </w:r>
      <w:r w:rsidR="00D929DE" w:rsidRPr="003872A0">
        <w:rPr>
          <w:rFonts w:hint="cs"/>
          <w:rtl/>
        </w:rPr>
        <w:t>خلل</w:t>
      </w:r>
      <w:r w:rsidR="00D929DE" w:rsidRPr="003872A0">
        <w:rPr>
          <w:rtl/>
        </w:rPr>
        <w:t xml:space="preserve"> </w:t>
      </w:r>
      <w:r w:rsidR="00D929DE" w:rsidRPr="003872A0">
        <w:rPr>
          <w:rFonts w:hint="cs"/>
          <w:rtl/>
        </w:rPr>
        <w:t>عام</w:t>
      </w:r>
      <w:r w:rsidR="00D929DE" w:rsidRPr="003872A0">
        <w:rPr>
          <w:rtl/>
        </w:rPr>
        <w:t xml:space="preserve"> </w:t>
      </w:r>
      <w:r w:rsidR="00D929DE" w:rsidRPr="003872A0">
        <w:rPr>
          <w:rFonts w:hint="cs"/>
          <w:rtl/>
        </w:rPr>
        <w:t>في</w:t>
      </w:r>
      <w:r w:rsidR="00D929DE" w:rsidRPr="003872A0">
        <w:rPr>
          <w:rtl/>
        </w:rPr>
        <w:t xml:space="preserve"> </w:t>
      </w:r>
      <w:r w:rsidR="00D929DE" w:rsidRPr="003872A0">
        <w:rPr>
          <w:rFonts w:hint="cs"/>
          <w:rtl/>
        </w:rPr>
        <w:t>أدا</w:t>
      </w:r>
      <w:r w:rsidR="00D929DE" w:rsidRPr="003872A0">
        <w:rPr>
          <w:rtl/>
        </w:rPr>
        <w:t xml:space="preserve">ء </w:t>
      </w:r>
      <w:r w:rsidR="00D929DE" w:rsidRPr="003872A0">
        <w:rPr>
          <w:rFonts w:hint="cs"/>
          <w:rtl/>
        </w:rPr>
        <w:t>أي</w:t>
      </w:r>
      <w:r w:rsidR="00D929DE" w:rsidRPr="003872A0">
        <w:rPr>
          <w:rtl/>
        </w:rPr>
        <w:t xml:space="preserve"> </w:t>
      </w:r>
      <w:r w:rsidR="00D929DE" w:rsidRPr="003872A0">
        <w:rPr>
          <w:rFonts w:hint="cs"/>
          <w:rtl/>
        </w:rPr>
        <w:t>من</w:t>
      </w:r>
      <w:r w:rsidR="00D929DE" w:rsidRPr="003872A0">
        <w:rPr>
          <w:rtl/>
        </w:rPr>
        <w:t xml:space="preserve"> </w:t>
      </w:r>
      <w:r w:rsidR="00D929DE" w:rsidRPr="003872A0">
        <w:rPr>
          <w:rFonts w:hint="cs"/>
          <w:rtl/>
        </w:rPr>
        <w:t>أجهزة</w:t>
      </w:r>
      <w:r w:rsidR="00D929DE" w:rsidRPr="003872A0">
        <w:rPr>
          <w:rtl/>
        </w:rPr>
        <w:t xml:space="preserve"> </w:t>
      </w:r>
      <w:r w:rsidR="00D929DE" w:rsidRPr="003872A0">
        <w:rPr>
          <w:rFonts w:hint="cs"/>
          <w:rtl/>
        </w:rPr>
        <w:t>الدولة</w:t>
      </w:r>
      <w:r w:rsidR="00D929DE" w:rsidRPr="003872A0">
        <w:rPr>
          <w:rtl/>
        </w:rPr>
        <w:t xml:space="preserve">. </w:t>
      </w:r>
    </w:p>
    <w:p w:rsidR="00D929DE" w:rsidRPr="009C3A33" w:rsidRDefault="00D929DE" w:rsidP="00446BCF">
      <w:pPr>
        <w:pStyle w:val="SingleTxtGA"/>
        <w:rPr>
          <w:spacing w:val="-2"/>
          <w:rtl/>
        </w:rPr>
      </w:pPr>
      <w:r w:rsidRPr="009C3A33">
        <w:rPr>
          <w:spacing w:val="-2"/>
          <w:rtl/>
        </w:rPr>
        <w:t>22</w:t>
      </w:r>
      <w:r w:rsidRPr="009C3A33">
        <w:rPr>
          <w:rFonts w:hint="cs"/>
          <w:spacing w:val="-2"/>
          <w:rtl/>
        </w:rPr>
        <w:t>1</w:t>
      </w:r>
      <w:r w:rsidR="00446BCF" w:rsidRPr="009C3A33">
        <w:rPr>
          <w:rFonts w:hint="cs"/>
          <w:spacing w:val="-2"/>
          <w:rtl/>
        </w:rPr>
        <w:t>-</w:t>
      </w:r>
      <w:r w:rsidRPr="009C3A33">
        <w:rPr>
          <w:rFonts w:hint="cs"/>
          <w:spacing w:val="-2"/>
          <w:rtl/>
        </w:rPr>
        <w:tab/>
      </w:r>
      <w:r w:rsidR="00446BCF" w:rsidRPr="009C3A33">
        <w:rPr>
          <w:spacing w:val="-2"/>
          <w:rtl/>
        </w:rPr>
        <w:t>المظالم التي تقدم للهيئة هي ذات تأثير اقتصادي واجتماعي وقد فصلت الهيئة في كل المظالم التي عرضت عليها وردت كثيراً من الحقوق لأصحابها. وفي مجال تخفيف حدة المنازعات وآثارها جراء الحروب فقد وردت إلى الهيئة مظالم كثيرة تقدم بها المتضررون من الحرب وجبرت لهم الأضرار بما تيسر. كما إن إدارة المظالم وإنفاذاً لسياسة الباب المفتوح استمعت إلى عدد من المظالم من المتظلمين شفاهة وأوضحت للشاكين الطرق القانونية التي يمكن سلوكها.</w:t>
      </w:r>
      <w:r w:rsidRPr="009C3A33">
        <w:rPr>
          <w:spacing w:val="-2"/>
          <w:rtl/>
        </w:rPr>
        <w:t xml:space="preserve"> </w:t>
      </w:r>
    </w:p>
    <w:p w:rsidR="00D929DE" w:rsidRPr="003872A0" w:rsidRDefault="00D929DE" w:rsidP="00446BCF">
      <w:pPr>
        <w:pStyle w:val="SingleTxtGA"/>
        <w:rPr>
          <w:rtl/>
        </w:rPr>
      </w:pPr>
      <w:r w:rsidRPr="003872A0">
        <w:rPr>
          <w:rtl/>
        </w:rPr>
        <w:t>22</w:t>
      </w:r>
      <w:r w:rsidRPr="003872A0">
        <w:rPr>
          <w:rFonts w:hint="cs"/>
          <w:rtl/>
        </w:rPr>
        <w:t>2</w:t>
      </w:r>
      <w:r w:rsidR="00446BCF">
        <w:rPr>
          <w:rFonts w:hint="cs"/>
          <w:rtl/>
        </w:rPr>
        <w:t>-</w:t>
      </w:r>
      <w:r w:rsidRPr="003872A0">
        <w:rPr>
          <w:rtl/>
        </w:rPr>
        <w:tab/>
      </w:r>
      <w:r w:rsidR="00446BCF" w:rsidRPr="00446BCF">
        <w:rPr>
          <w:rtl/>
        </w:rPr>
        <w:t>وللهيئة أنشطة في مجال مكافحة الفساد والرقابة في داخل السودان وعلى مستوى الدول الأفريقية ودول العالم ومشاركة في أنشطة المعهد الدولي لأمناء المظالم (</w:t>
      </w:r>
      <w:r w:rsidR="00446BCF" w:rsidRPr="00446BCF">
        <w:t>IOI</w:t>
      </w:r>
      <w:r w:rsidR="00446BCF" w:rsidRPr="00446BCF">
        <w:rPr>
          <w:rtl/>
        </w:rPr>
        <w:t>) والرابطة الأفريقية لأمناء المظالم والوسطاء (</w:t>
      </w:r>
      <w:r w:rsidR="00446BCF" w:rsidRPr="00446BCF">
        <w:t>AOMA</w:t>
      </w:r>
      <w:r w:rsidR="00446BCF" w:rsidRPr="00446BCF">
        <w:rPr>
          <w:rtl/>
        </w:rPr>
        <w:t>). فلقد احتل السودان منصب نائب رئيس الرابطة الأفريقية لأمناء المظالم والوسطاء لدورتين مقدارهما ثماني سنوات وبعدها عين عضو شرف في مجلس إدارة هذه الرابطة. كما أنه يحتل منصب عضو مجلس إدارة وأمين خزينة الشبكة العربية لأمناء المظالم التي مقرها القاهرة. وهو كذلك قد احتل منصب مدير في مجلس إدارة المعهد الدولي لأمناء المظالم (الذي مقره النمسا)، وكان أحد ثلاثة مديرين ممثلين لأفريقيا لمدة خمس سنوات. وأخيراً تم اختيار السودان في تشرين الأول/أكتوبر 2011 مندوباً دائماً وسفيراً للرابطة الأفريقية لأمناء المظالم والوسطاء لدى الاتحاد الأفريقي (</w:t>
      </w:r>
      <w:r w:rsidR="00446BCF" w:rsidRPr="00446BCF">
        <w:t>AU</w:t>
      </w:r>
      <w:r w:rsidR="00446BCF" w:rsidRPr="00446BCF">
        <w:rPr>
          <w:rtl/>
        </w:rPr>
        <w:t>).</w:t>
      </w:r>
      <w:r w:rsidRPr="003872A0">
        <w:rPr>
          <w:rtl/>
        </w:rPr>
        <w:t xml:space="preserve"> </w:t>
      </w:r>
    </w:p>
    <w:p w:rsidR="00D929DE" w:rsidRPr="00446BCF" w:rsidRDefault="00D929DE" w:rsidP="00446BCF">
      <w:pPr>
        <w:pStyle w:val="SingleTxtGA"/>
        <w:rPr>
          <w:rtl/>
        </w:rPr>
      </w:pPr>
      <w:r w:rsidRPr="003872A0">
        <w:rPr>
          <w:rtl/>
        </w:rPr>
        <w:t>22</w:t>
      </w:r>
      <w:r w:rsidRPr="003872A0">
        <w:rPr>
          <w:rFonts w:hint="cs"/>
          <w:rtl/>
        </w:rPr>
        <w:t>3</w:t>
      </w:r>
      <w:r w:rsidR="00446BCF">
        <w:rPr>
          <w:rFonts w:hint="cs"/>
          <w:rtl/>
        </w:rPr>
        <w:t>-</w:t>
      </w:r>
      <w:r w:rsidRPr="003872A0">
        <w:rPr>
          <w:rtl/>
        </w:rPr>
        <w:tab/>
      </w:r>
      <w:r w:rsidR="00446BCF" w:rsidRPr="00446BCF">
        <w:rPr>
          <w:rtl/>
        </w:rPr>
        <w:t>وفي مجال حقوق الإنسان نعرض نموذجاً لما قامت به الهيئة في حل نزاع حول تبعية دار إيواء رعاية وتأهيل مريضات الناسور البولي بين كل من وزارة الرعاية الاجتماعية وهيئة الأوقاف الإسلامية - مستشفي الخرطوم. كما تقدم للهيئة عدد من الأطباء بحوادث مستشفى الخرطوم بحري التعليمي بشكوى ضد قرار وكيل وزارة الصحة الاتحادي القاضي بنقلهم إلى الولايات باعتبار أن النقل عقوبة لهم لعدم التزامهم بتوجيهات المدير الطبي للمستشفى. صدر قرار من الهيئة تقرر فيه:</w:t>
      </w:r>
    </w:p>
    <w:p w:rsidR="00D929DE" w:rsidRPr="00446BCF" w:rsidRDefault="00446BCF" w:rsidP="00446BCF">
      <w:pPr>
        <w:pStyle w:val="SingleTxtGA"/>
        <w:rPr>
          <w:rtl/>
        </w:rPr>
      </w:pPr>
      <w:r w:rsidRPr="00446BCF">
        <w:rPr>
          <w:rtl/>
        </w:rPr>
        <w:tab/>
        <w:t>1-</w:t>
      </w:r>
      <w:r w:rsidRPr="00446BCF">
        <w:rPr>
          <w:rtl/>
        </w:rPr>
        <w:tab/>
        <w:t>وقف إجراءات نقل الأطباء التي لا يسندها قانون مع صرف مرتباتهم من تاريخ إيقافهم؛</w:t>
      </w:r>
    </w:p>
    <w:p w:rsidR="00D929DE" w:rsidRPr="003872A0" w:rsidRDefault="00446BCF" w:rsidP="00446BCF">
      <w:pPr>
        <w:pStyle w:val="SingleTxtGA"/>
        <w:rPr>
          <w:rFonts w:hint="cs"/>
        </w:rPr>
      </w:pPr>
      <w:r>
        <w:rPr>
          <w:rFonts w:hint="cs"/>
          <w:rtl/>
        </w:rPr>
        <w:tab/>
        <w:t>2-</w:t>
      </w:r>
      <w:r w:rsidR="00D929DE" w:rsidRPr="003872A0">
        <w:rPr>
          <w:rFonts w:hint="cs"/>
          <w:rtl/>
        </w:rPr>
        <w:tab/>
        <w:t>محاسبة</w:t>
      </w:r>
      <w:r w:rsidR="00D929DE" w:rsidRPr="003872A0">
        <w:rPr>
          <w:rtl/>
        </w:rPr>
        <w:t xml:space="preserve"> </w:t>
      </w:r>
      <w:r w:rsidR="00D929DE" w:rsidRPr="003872A0">
        <w:rPr>
          <w:rFonts w:hint="cs"/>
          <w:rtl/>
        </w:rPr>
        <w:t>العاملين</w:t>
      </w:r>
      <w:r w:rsidR="00D929DE" w:rsidRPr="003872A0">
        <w:rPr>
          <w:rtl/>
        </w:rPr>
        <w:t xml:space="preserve"> </w:t>
      </w:r>
      <w:r w:rsidR="00D929DE" w:rsidRPr="003872A0">
        <w:rPr>
          <w:rFonts w:hint="cs"/>
          <w:rtl/>
        </w:rPr>
        <w:t>وفق</w:t>
      </w:r>
      <w:r w:rsidR="00D929DE" w:rsidRPr="003872A0">
        <w:rPr>
          <w:rtl/>
        </w:rPr>
        <w:t xml:space="preserve"> </w:t>
      </w:r>
      <w:r w:rsidR="00D929DE" w:rsidRPr="003872A0">
        <w:rPr>
          <w:rFonts w:hint="cs"/>
          <w:rtl/>
        </w:rPr>
        <w:t>قانون</w:t>
      </w:r>
      <w:r w:rsidR="00D929DE" w:rsidRPr="003872A0">
        <w:rPr>
          <w:rtl/>
        </w:rPr>
        <w:t xml:space="preserve"> </w:t>
      </w:r>
      <w:r w:rsidR="00D929DE" w:rsidRPr="003872A0">
        <w:rPr>
          <w:rFonts w:hint="cs"/>
          <w:rtl/>
        </w:rPr>
        <w:t>محاسبة</w:t>
      </w:r>
      <w:r w:rsidR="00D929DE" w:rsidRPr="003872A0">
        <w:rPr>
          <w:rtl/>
        </w:rPr>
        <w:t xml:space="preserve"> </w:t>
      </w:r>
      <w:r w:rsidR="00D929DE" w:rsidRPr="003872A0">
        <w:rPr>
          <w:rFonts w:hint="cs"/>
          <w:rtl/>
        </w:rPr>
        <w:t>العاملين</w:t>
      </w:r>
      <w:r>
        <w:rPr>
          <w:rFonts w:hint="cs"/>
          <w:rtl/>
        </w:rPr>
        <w:t>؛</w:t>
      </w:r>
    </w:p>
    <w:p w:rsidR="00D929DE" w:rsidRPr="003872A0" w:rsidRDefault="00446BCF" w:rsidP="00446BCF">
      <w:pPr>
        <w:pStyle w:val="H1GA"/>
        <w:rPr>
          <w:rtl/>
          <w:lang w:bidi="ar-AE"/>
        </w:rPr>
      </w:pPr>
      <w:r>
        <w:rPr>
          <w:rFonts w:hint="cs"/>
          <w:rtl/>
          <w:lang w:bidi="ar-AE"/>
        </w:rPr>
        <w:tab/>
      </w:r>
      <w:r w:rsidR="00D929DE" w:rsidRPr="003872A0">
        <w:rPr>
          <w:rFonts w:hint="cs"/>
          <w:rtl/>
          <w:lang w:bidi="ar-AE"/>
        </w:rPr>
        <w:t>5-</w:t>
      </w:r>
      <w:r>
        <w:rPr>
          <w:rFonts w:hint="cs"/>
          <w:rtl/>
          <w:lang w:bidi="ar-AE"/>
        </w:rPr>
        <w:tab/>
      </w:r>
      <w:r w:rsidR="00D929DE" w:rsidRPr="003872A0">
        <w:rPr>
          <w:rFonts w:hint="cs"/>
          <w:rtl/>
          <w:lang w:bidi="ar-AE"/>
        </w:rPr>
        <w:t>ال</w:t>
      </w:r>
      <w:r w:rsidR="00D929DE" w:rsidRPr="003872A0">
        <w:rPr>
          <w:rtl/>
          <w:lang w:bidi="ar-AE"/>
        </w:rPr>
        <w:t xml:space="preserve">مفوضية </w:t>
      </w:r>
      <w:r w:rsidR="00D929DE" w:rsidRPr="003872A0">
        <w:rPr>
          <w:rFonts w:hint="cs"/>
          <w:rtl/>
          <w:lang w:bidi="ar-AE"/>
        </w:rPr>
        <w:t xml:space="preserve">الوطنية </w:t>
      </w:r>
      <w:r w:rsidR="00D929DE" w:rsidRPr="003872A0">
        <w:rPr>
          <w:rtl/>
          <w:lang w:bidi="ar-AE"/>
        </w:rPr>
        <w:t>حقوق الإنسان</w:t>
      </w:r>
    </w:p>
    <w:p w:rsidR="00D929DE" w:rsidRPr="003872A0" w:rsidRDefault="00D929DE" w:rsidP="009C3A33">
      <w:pPr>
        <w:pStyle w:val="SingleTxtGA"/>
        <w:rPr>
          <w:rFonts w:hint="cs"/>
          <w:rtl/>
        </w:rPr>
      </w:pPr>
      <w:r w:rsidRPr="003872A0">
        <w:rPr>
          <w:rtl/>
        </w:rPr>
        <w:t>22</w:t>
      </w:r>
      <w:r w:rsidRPr="003872A0">
        <w:rPr>
          <w:rFonts w:hint="cs"/>
          <w:rtl/>
        </w:rPr>
        <w:t>4</w:t>
      </w:r>
      <w:r w:rsidR="00446BCF">
        <w:rPr>
          <w:rFonts w:hint="cs"/>
          <w:rtl/>
        </w:rPr>
        <w:t>-</w:t>
      </w:r>
      <w:r w:rsidRPr="003872A0">
        <w:rPr>
          <w:rtl/>
        </w:rPr>
        <w:tab/>
        <w:t>تم النص عليها في المادة 142 من الدستور وتتكون من 15 عضو</w:t>
      </w:r>
      <w:r w:rsidRPr="003872A0">
        <w:rPr>
          <w:rFonts w:hint="cs"/>
          <w:rtl/>
        </w:rPr>
        <w:t>اً</w:t>
      </w:r>
      <w:r w:rsidRPr="003872A0">
        <w:rPr>
          <w:rtl/>
        </w:rPr>
        <w:t xml:space="preserve"> من المشهود لهم </w:t>
      </w:r>
      <w:r w:rsidRPr="003872A0">
        <w:rPr>
          <w:rFonts w:hint="cs"/>
          <w:rtl/>
        </w:rPr>
        <w:t>بالاستقلالية</w:t>
      </w:r>
      <w:r w:rsidRPr="003872A0">
        <w:rPr>
          <w:rtl/>
        </w:rPr>
        <w:t xml:space="preserve"> والكفاءة وعدم </w:t>
      </w:r>
      <w:r w:rsidRPr="003872A0">
        <w:rPr>
          <w:rFonts w:hint="cs"/>
          <w:rtl/>
        </w:rPr>
        <w:t>الانتماء</w:t>
      </w:r>
      <w:r w:rsidRPr="003872A0">
        <w:rPr>
          <w:rtl/>
        </w:rPr>
        <w:t xml:space="preserve"> الحزبي والتجرد. تختص بمراقبة تطبيق الحقوق والحريات الواردة في وثيقة الحقوق بالدستور وتتلقى الشكاوى حول </w:t>
      </w:r>
      <w:r w:rsidRPr="003872A0">
        <w:rPr>
          <w:rFonts w:hint="cs"/>
          <w:rtl/>
        </w:rPr>
        <w:t>الادعاءات بانتهاكات</w:t>
      </w:r>
      <w:r w:rsidRPr="003872A0">
        <w:rPr>
          <w:rtl/>
        </w:rPr>
        <w:t xml:space="preserve"> الحقوق والحريات. صدر القانون المنظم لعمل المفوضية في العام 2009 </w:t>
      </w:r>
      <w:r w:rsidRPr="003872A0">
        <w:rPr>
          <w:rFonts w:hint="cs"/>
          <w:rtl/>
        </w:rPr>
        <w:t>وتم</w:t>
      </w:r>
      <w:r w:rsidRPr="003872A0">
        <w:rPr>
          <w:rtl/>
        </w:rPr>
        <w:t xml:space="preserve"> تسمية أعضاء المفوضية </w:t>
      </w:r>
      <w:r w:rsidRPr="003872A0">
        <w:rPr>
          <w:rFonts w:hint="cs"/>
          <w:rtl/>
        </w:rPr>
        <w:t>في كانون الثاني/يناير 2012. ويعول عليها كثيرا</w:t>
      </w:r>
      <w:r w:rsidR="009B1A59">
        <w:rPr>
          <w:rFonts w:hint="cs"/>
          <w:rtl/>
        </w:rPr>
        <w:t>ً</w:t>
      </w:r>
      <w:r w:rsidRPr="003872A0">
        <w:rPr>
          <w:rFonts w:hint="cs"/>
          <w:rtl/>
        </w:rPr>
        <w:t xml:space="preserve"> في مجال تعزيز وحماية حقوق الإنسان في</w:t>
      </w:r>
      <w:r w:rsidR="009C3A33">
        <w:rPr>
          <w:rFonts w:hint="eastAsia"/>
          <w:rtl/>
        </w:rPr>
        <w:t> </w:t>
      </w:r>
      <w:r w:rsidRPr="003872A0">
        <w:rPr>
          <w:rFonts w:hint="cs"/>
          <w:rtl/>
        </w:rPr>
        <w:t>السودان.</w:t>
      </w:r>
    </w:p>
    <w:p w:rsidR="00D929DE" w:rsidRPr="003872A0" w:rsidRDefault="00446BCF" w:rsidP="00446BCF">
      <w:pPr>
        <w:pStyle w:val="H1GA"/>
        <w:rPr>
          <w:rtl/>
          <w:lang w:bidi="ar-AE"/>
        </w:rPr>
      </w:pPr>
      <w:r>
        <w:rPr>
          <w:rFonts w:hint="cs"/>
          <w:rtl/>
          <w:lang w:bidi="ar-AE"/>
        </w:rPr>
        <w:tab/>
      </w:r>
      <w:r w:rsidR="00D929DE" w:rsidRPr="003872A0">
        <w:rPr>
          <w:rFonts w:hint="cs"/>
          <w:rtl/>
          <w:lang w:bidi="ar-AE"/>
        </w:rPr>
        <w:t>6-</w:t>
      </w:r>
      <w:r>
        <w:rPr>
          <w:rFonts w:hint="cs"/>
          <w:rtl/>
          <w:lang w:bidi="ar-AE"/>
        </w:rPr>
        <w:tab/>
      </w:r>
      <w:r w:rsidR="00D929DE" w:rsidRPr="003872A0">
        <w:rPr>
          <w:rtl/>
          <w:lang w:bidi="ar-AE"/>
        </w:rPr>
        <w:t xml:space="preserve">المجلس </w:t>
      </w:r>
      <w:r w:rsidR="00D929DE" w:rsidRPr="003872A0">
        <w:rPr>
          <w:rFonts w:hint="cs"/>
          <w:rtl/>
          <w:lang w:bidi="ar-AE"/>
        </w:rPr>
        <w:t>الاستشاري</w:t>
      </w:r>
      <w:r w:rsidR="00D929DE" w:rsidRPr="003872A0">
        <w:rPr>
          <w:rtl/>
          <w:lang w:bidi="ar-AE"/>
        </w:rPr>
        <w:t xml:space="preserve"> لحقوق الإنسان </w:t>
      </w:r>
    </w:p>
    <w:p w:rsidR="00D929DE" w:rsidRPr="003872A0" w:rsidRDefault="00D929DE" w:rsidP="00924AA8">
      <w:pPr>
        <w:pStyle w:val="SingleTxtGA"/>
        <w:spacing w:line="370" w:lineRule="exact"/>
        <w:rPr>
          <w:rFonts w:hint="cs"/>
        </w:rPr>
      </w:pPr>
      <w:r w:rsidRPr="003872A0">
        <w:rPr>
          <w:rFonts w:hint="cs"/>
          <w:rtl/>
        </w:rPr>
        <w:t>225</w:t>
      </w:r>
      <w:r w:rsidR="00446BCF">
        <w:rPr>
          <w:rFonts w:hint="cs"/>
          <w:rtl/>
        </w:rPr>
        <w:t>-</w:t>
      </w:r>
      <w:r w:rsidRPr="003872A0">
        <w:tab/>
      </w:r>
      <w:r w:rsidRPr="003872A0">
        <w:rPr>
          <w:rtl/>
        </w:rPr>
        <w:t xml:space="preserve">بدأ المجلس </w:t>
      </w:r>
      <w:r w:rsidRPr="003872A0">
        <w:rPr>
          <w:rFonts w:hint="cs"/>
          <w:rtl/>
        </w:rPr>
        <w:t>الاستشاري</w:t>
      </w:r>
      <w:r w:rsidRPr="003872A0">
        <w:rPr>
          <w:rtl/>
        </w:rPr>
        <w:t xml:space="preserve"> لحقوق الإنسان كلجنة للتنسيق بين أجهزة الدولة في مجال حقوق الإنسان في العام 1992</w:t>
      </w:r>
      <w:r w:rsidRPr="003872A0">
        <w:rPr>
          <w:rFonts w:hint="cs"/>
          <w:rtl/>
        </w:rPr>
        <w:t>،</w:t>
      </w:r>
      <w:r w:rsidRPr="003872A0">
        <w:rPr>
          <w:rtl/>
        </w:rPr>
        <w:t xml:space="preserve"> ومن ثم تم ترفيع اللجنة بموجب مرسوم جمهوري في العام</w:t>
      </w:r>
      <w:r w:rsidR="00446BCF">
        <w:rPr>
          <w:rFonts w:hint="cs"/>
          <w:rtl/>
        </w:rPr>
        <w:t> </w:t>
      </w:r>
      <w:r w:rsidRPr="003872A0">
        <w:rPr>
          <w:rtl/>
        </w:rPr>
        <w:t xml:space="preserve">1994 إلى مجلس </w:t>
      </w:r>
      <w:r w:rsidRPr="003872A0">
        <w:rPr>
          <w:rFonts w:hint="cs"/>
          <w:rtl/>
        </w:rPr>
        <w:t>استشاري</w:t>
      </w:r>
      <w:r w:rsidRPr="003872A0">
        <w:rPr>
          <w:rtl/>
        </w:rPr>
        <w:t xml:space="preserve"> لحقوق الإنسان يرأسه وزير العدل</w:t>
      </w:r>
      <w:r w:rsidRPr="003872A0">
        <w:rPr>
          <w:rFonts w:hint="cs"/>
          <w:rtl/>
        </w:rPr>
        <w:t xml:space="preserve"> وعضوية جهات رسمية وغير رسمية.</w:t>
      </w:r>
    </w:p>
    <w:p w:rsidR="00D929DE" w:rsidRPr="009C3A33" w:rsidRDefault="00D929DE" w:rsidP="00924AA8">
      <w:pPr>
        <w:pStyle w:val="SingleTxtGA"/>
        <w:spacing w:line="370" w:lineRule="exact"/>
        <w:rPr>
          <w:rFonts w:hint="cs"/>
          <w:spacing w:val="-2"/>
          <w:rtl/>
        </w:rPr>
      </w:pPr>
      <w:r w:rsidRPr="00924AA8">
        <w:rPr>
          <w:spacing w:val="-2"/>
          <w:rtl/>
        </w:rPr>
        <w:t>22</w:t>
      </w:r>
      <w:r w:rsidRPr="00924AA8">
        <w:rPr>
          <w:rFonts w:hint="cs"/>
          <w:spacing w:val="-2"/>
          <w:rtl/>
        </w:rPr>
        <w:t>6</w:t>
      </w:r>
      <w:r w:rsidR="00446BCF" w:rsidRPr="00924AA8">
        <w:rPr>
          <w:rFonts w:hint="cs"/>
          <w:spacing w:val="-2"/>
          <w:rtl/>
        </w:rPr>
        <w:t>-</w:t>
      </w:r>
      <w:r w:rsidRPr="00924AA8">
        <w:rPr>
          <w:rFonts w:hint="cs"/>
          <w:spacing w:val="-2"/>
          <w:rtl/>
        </w:rPr>
        <w:tab/>
      </w:r>
      <w:r w:rsidRPr="00924AA8">
        <w:rPr>
          <w:spacing w:val="-2"/>
          <w:rtl/>
        </w:rPr>
        <w:t xml:space="preserve">يتمثل </w:t>
      </w:r>
      <w:r w:rsidRPr="00924AA8">
        <w:rPr>
          <w:rFonts w:hint="cs"/>
          <w:spacing w:val="-2"/>
          <w:rtl/>
        </w:rPr>
        <w:t>اختصاص</w:t>
      </w:r>
      <w:r w:rsidRPr="00924AA8">
        <w:rPr>
          <w:spacing w:val="-2"/>
          <w:rtl/>
        </w:rPr>
        <w:t xml:space="preserve"> المجلس </w:t>
      </w:r>
      <w:r w:rsidRPr="00924AA8">
        <w:rPr>
          <w:rFonts w:hint="cs"/>
          <w:spacing w:val="-2"/>
          <w:rtl/>
        </w:rPr>
        <w:t>الاستشاري</w:t>
      </w:r>
      <w:r w:rsidRPr="00924AA8">
        <w:rPr>
          <w:spacing w:val="-2"/>
          <w:rtl/>
        </w:rPr>
        <w:t xml:space="preserve"> لحقوق الإنسان في: تقديم النصح والمشورة للدولة في مج</w:t>
      </w:r>
      <w:r w:rsidR="00526E65" w:rsidRPr="00924AA8">
        <w:rPr>
          <w:spacing w:val="-2"/>
          <w:rtl/>
        </w:rPr>
        <w:t>ال حقوق الإنسان، إعداد البحوث و</w:t>
      </w:r>
      <w:r w:rsidRPr="00924AA8">
        <w:rPr>
          <w:spacing w:val="-2"/>
          <w:rtl/>
        </w:rPr>
        <w:t xml:space="preserve">الدراسات ونشر ثقافة حقوق الإنسان عبر الوسائل المختلفة، </w:t>
      </w:r>
      <w:r w:rsidRPr="00924AA8">
        <w:rPr>
          <w:rFonts w:hint="cs"/>
          <w:spacing w:val="-2"/>
          <w:rtl/>
        </w:rPr>
        <w:t>و</w:t>
      </w:r>
      <w:r w:rsidRPr="00924AA8">
        <w:rPr>
          <w:spacing w:val="-2"/>
          <w:rtl/>
        </w:rPr>
        <w:t xml:space="preserve">تدريب منسوبي الدولة ومنظمات المجتمع المدني حول معايير ومبادئ حقوق الإنسان، </w:t>
      </w:r>
      <w:r w:rsidRPr="00924AA8">
        <w:rPr>
          <w:rFonts w:hint="cs"/>
          <w:spacing w:val="-2"/>
          <w:rtl/>
        </w:rPr>
        <w:t>و</w:t>
      </w:r>
      <w:r w:rsidRPr="00924AA8">
        <w:rPr>
          <w:spacing w:val="-2"/>
          <w:rtl/>
        </w:rPr>
        <w:t>مراجعة التشريعات الوطنية لمواءمتها بالمواثيق الدولية والإقليمية لحقوق الإنسان التي يتمتع السودان بعضويتها وإجراء الدراسات حول الاتفاقيات التي لم ينضم إليها السودان والتوصية بشأنها. أيضاً يتلقى المجلس الشكاوى الخاصة بانتهاكات حقوق الإنسان من الأفراد والمنظمات محلياً ودولي</w:t>
      </w:r>
      <w:r w:rsidRPr="00924AA8">
        <w:rPr>
          <w:rFonts w:hint="cs"/>
          <w:spacing w:val="-2"/>
          <w:rtl/>
        </w:rPr>
        <w:t>اً</w:t>
      </w:r>
      <w:r w:rsidRPr="00924AA8">
        <w:rPr>
          <w:spacing w:val="-2"/>
          <w:rtl/>
        </w:rPr>
        <w:t xml:space="preserve"> وذلك عبر لجنة للشكاوى، كما يقوم بإعداد وتقديم تقارير السودان الدورية لآليات </w:t>
      </w:r>
      <w:r w:rsidRPr="00924AA8">
        <w:rPr>
          <w:rFonts w:hint="cs"/>
          <w:spacing w:val="-2"/>
          <w:rtl/>
        </w:rPr>
        <w:t>اتفاقيات</w:t>
      </w:r>
      <w:r w:rsidRPr="00924AA8">
        <w:rPr>
          <w:spacing w:val="-2"/>
          <w:rtl/>
        </w:rPr>
        <w:t xml:space="preserve"> حقوق الإنسان الدولية والإقليمية</w:t>
      </w:r>
      <w:r w:rsidRPr="00924AA8">
        <w:rPr>
          <w:rFonts w:hint="cs"/>
          <w:spacing w:val="-2"/>
          <w:rtl/>
        </w:rPr>
        <w:t>،</w:t>
      </w:r>
      <w:r w:rsidRPr="00924AA8">
        <w:rPr>
          <w:spacing w:val="-2"/>
          <w:rtl/>
        </w:rPr>
        <w:t xml:space="preserve"> ويعتبر هو الجهة الوطنية المعنية بالتنسيق في مسائل حقوق الإنسان مع بعثة الأمم المتحدة بالسودان والبعثة المشتركة للأمم المتحدة والاتحاد </w:t>
      </w:r>
      <w:r w:rsidRPr="00924AA8">
        <w:rPr>
          <w:rFonts w:hint="cs"/>
          <w:spacing w:val="-2"/>
          <w:rtl/>
        </w:rPr>
        <w:t>الأفريقي</w:t>
      </w:r>
      <w:r w:rsidRPr="00924AA8">
        <w:rPr>
          <w:spacing w:val="-2"/>
          <w:rtl/>
        </w:rPr>
        <w:t xml:space="preserve"> بدارفور.</w:t>
      </w:r>
      <w:r w:rsidRPr="00924AA8">
        <w:rPr>
          <w:rFonts w:hint="cs"/>
          <w:spacing w:val="-2"/>
          <w:rtl/>
        </w:rPr>
        <w:t xml:space="preserve"> كما يقوم بدور كبير في مجال التدريب وبناء القدرات وإعداد الدراسات على الاتفاقيات الدولية والإقليمية ويقوم بدور رائد في مجال التعديلات القانونية ومواءمة القوانين الوطنية مع الدولية والإقليمية.</w:t>
      </w:r>
      <w:r w:rsidRPr="00924AA8">
        <w:rPr>
          <w:spacing w:val="-2"/>
          <w:rtl/>
        </w:rPr>
        <w:t xml:space="preserve"> يضم المجلس عدداً من الش</w:t>
      </w:r>
      <w:r w:rsidRPr="00924AA8">
        <w:rPr>
          <w:rFonts w:hint="cs"/>
          <w:spacing w:val="-2"/>
          <w:rtl/>
        </w:rPr>
        <w:t>ُ</w:t>
      </w:r>
      <w:r w:rsidRPr="00924AA8">
        <w:rPr>
          <w:spacing w:val="-2"/>
          <w:rtl/>
        </w:rPr>
        <w:t xml:space="preserve">عب والتي تتولى تسيير العمل من ناحية مواضيعية متخصصة. </w:t>
      </w:r>
      <w:r w:rsidRPr="00924AA8">
        <w:rPr>
          <w:rFonts w:hint="cs"/>
          <w:spacing w:val="-2"/>
          <w:rtl/>
        </w:rPr>
        <w:t>كذلك يضم المجلس لجنة للشكاوى قامت وما زالت تقوم بدور كبير في مجال الشكاوى ذات الصلة بالحقوق الاقتصادية</w:t>
      </w:r>
      <w:r w:rsidRPr="009C3A33">
        <w:rPr>
          <w:rFonts w:hint="cs"/>
          <w:spacing w:val="-2"/>
          <w:rtl/>
        </w:rPr>
        <w:t xml:space="preserve"> والاجتماعية والثقافية حيث تمت معالجة العديد من الشكاوى المتعلقة بالأراضي في مناطق الجخيص حيث وجه مدير عام الأراضي بمعالجة 508 حالة وفى منطقة الشقلة وتم ترحيل 380 أسرة إلى مناطق التعويضات في عد بابكر والفتح وذلك لإزالة التعديات من مواقع الميادين.</w:t>
      </w:r>
    </w:p>
    <w:p w:rsidR="00D929DE" w:rsidRPr="003872A0" w:rsidRDefault="00D929DE" w:rsidP="00446BCF">
      <w:pPr>
        <w:pStyle w:val="SingleTxtGA"/>
        <w:rPr>
          <w:rFonts w:hint="cs"/>
          <w:rtl/>
        </w:rPr>
      </w:pPr>
      <w:r w:rsidRPr="003872A0">
        <w:rPr>
          <w:rtl/>
        </w:rPr>
        <w:t>22</w:t>
      </w:r>
      <w:r w:rsidRPr="003872A0">
        <w:rPr>
          <w:rFonts w:hint="cs"/>
          <w:rtl/>
        </w:rPr>
        <w:t>7</w:t>
      </w:r>
      <w:r w:rsidR="00446BCF">
        <w:rPr>
          <w:rFonts w:hint="cs"/>
          <w:rtl/>
        </w:rPr>
        <w:t>-</w:t>
      </w:r>
      <w:r w:rsidRPr="003872A0">
        <w:rPr>
          <w:rtl/>
        </w:rPr>
        <w:tab/>
      </w:r>
      <w:r w:rsidRPr="003872A0">
        <w:rPr>
          <w:rFonts w:hint="cs"/>
          <w:rtl/>
        </w:rPr>
        <w:t>كما تدخلت لجنة الشكاوى في قضية المعوقين الذين تم فصلهم من هيئة مياه ولاية الخرطوم بسبب الإعاقة وتم إعادتهم للخدمة مرة أخرى.</w:t>
      </w:r>
    </w:p>
    <w:p w:rsidR="00D929DE" w:rsidRPr="003872A0" w:rsidRDefault="00446BCF" w:rsidP="00446BCF">
      <w:pPr>
        <w:pStyle w:val="H1GA"/>
        <w:rPr>
          <w:rFonts w:hint="cs"/>
          <w:rtl/>
          <w:lang w:bidi="ar-AE"/>
        </w:rPr>
      </w:pPr>
      <w:r>
        <w:rPr>
          <w:rFonts w:hint="cs"/>
          <w:rtl/>
          <w:lang w:bidi="ar-AE"/>
        </w:rPr>
        <w:tab/>
      </w:r>
      <w:r w:rsidR="00D929DE" w:rsidRPr="003872A0">
        <w:rPr>
          <w:rFonts w:hint="cs"/>
          <w:rtl/>
          <w:lang w:bidi="ar-AE"/>
        </w:rPr>
        <w:t>7-</w:t>
      </w:r>
      <w:r>
        <w:rPr>
          <w:rFonts w:hint="cs"/>
          <w:rtl/>
          <w:lang w:bidi="ar-AE"/>
        </w:rPr>
        <w:tab/>
      </w:r>
      <w:r w:rsidR="00D929DE" w:rsidRPr="003872A0">
        <w:rPr>
          <w:rFonts w:hint="cs"/>
          <w:rtl/>
          <w:lang w:bidi="ar-AE"/>
        </w:rPr>
        <w:t>وزارة الرعاية والضمان الاجتماعي</w:t>
      </w:r>
    </w:p>
    <w:p w:rsidR="00D929DE" w:rsidRPr="003872A0" w:rsidRDefault="00D929DE" w:rsidP="009C3A33">
      <w:pPr>
        <w:pStyle w:val="SingleTxtGA"/>
        <w:spacing w:line="372" w:lineRule="exact"/>
        <w:rPr>
          <w:rFonts w:hint="cs"/>
          <w:rtl/>
        </w:rPr>
      </w:pPr>
      <w:r w:rsidRPr="003872A0">
        <w:rPr>
          <w:rtl/>
        </w:rPr>
        <w:t>22</w:t>
      </w:r>
      <w:r w:rsidRPr="003872A0">
        <w:rPr>
          <w:rFonts w:hint="cs"/>
          <w:rtl/>
        </w:rPr>
        <w:t>8</w:t>
      </w:r>
      <w:r w:rsidR="00446BCF">
        <w:rPr>
          <w:rFonts w:hint="cs"/>
          <w:rtl/>
        </w:rPr>
        <w:t>-</w:t>
      </w:r>
      <w:r w:rsidRPr="003872A0">
        <w:rPr>
          <w:rtl/>
        </w:rPr>
        <w:tab/>
      </w:r>
      <w:r w:rsidRPr="003872A0">
        <w:rPr>
          <w:rFonts w:hint="cs"/>
          <w:rtl/>
        </w:rPr>
        <w:t>وزارة الرعاية والضمان الاجتماعي هي الوزارة المحورية لشؤون المرأة على المستوى القومي ويأتي رسم السياسا</w:t>
      </w:r>
      <w:r w:rsidRPr="003872A0">
        <w:rPr>
          <w:rFonts w:hint="eastAsia"/>
          <w:rtl/>
        </w:rPr>
        <w:t>ت</w:t>
      </w:r>
      <w:r w:rsidRPr="003872A0">
        <w:rPr>
          <w:rFonts w:hint="cs"/>
          <w:rtl/>
        </w:rPr>
        <w:t xml:space="preserve"> والاستراتيجيات المعنية بالنهوض بالمرأة إحدى أهم الأولويات ولذلك فإنها تقوم بدور رائد في العديد من الملفات ذات الصلة بالحقوق الاقتصادية والاجتماعية والثقافية وتحديدا</w:t>
      </w:r>
      <w:r w:rsidR="009B1A59">
        <w:rPr>
          <w:rFonts w:hint="cs"/>
          <w:rtl/>
        </w:rPr>
        <w:t>ً</w:t>
      </w:r>
      <w:r w:rsidRPr="003872A0">
        <w:rPr>
          <w:rFonts w:hint="cs"/>
          <w:rtl/>
        </w:rPr>
        <w:t xml:space="preserve"> في مجال المرأة. وفى هذا الإطار قامت الوزارة بوضع السياسة القومية لتمكين المرأة في آذار/مارس 2007 باعتباره إسنادا</w:t>
      </w:r>
      <w:r w:rsidR="009B1A59">
        <w:rPr>
          <w:rFonts w:hint="cs"/>
          <w:rtl/>
        </w:rPr>
        <w:t>ً</w:t>
      </w:r>
      <w:r w:rsidRPr="003872A0">
        <w:rPr>
          <w:rFonts w:hint="cs"/>
          <w:rtl/>
        </w:rPr>
        <w:t xml:space="preserve"> علميا</w:t>
      </w:r>
      <w:r w:rsidR="009B1A59">
        <w:rPr>
          <w:rFonts w:hint="cs"/>
          <w:rtl/>
        </w:rPr>
        <w:t>ً</w:t>
      </w:r>
      <w:r w:rsidRPr="003872A0">
        <w:rPr>
          <w:rFonts w:hint="cs"/>
          <w:rtl/>
        </w:rPr>
        <w:t xml:space="preserve"> لما كفله دستور السودان والقوانين الوطنية والاتفاقيات الدولية وتقوم الاستراتيجية على مجموعة من المحاور هي محور الصحة والبيئة، محور التعليم، محور التمكين الاقتصادي، محور حقوق الإنسان والقانون، محور المشاركة السياسية واتخاذ القرار وأخيرا</w:t>
      </w:r>
      <w:r w:rsidR="009B1A59">
        <w:rPr>
          <w:rFonts w:hint="cs"/>
          <w:rtl/>
        </w:rPr>
        <w:t>ً</w:t>
      </w:r>
      <w:r w:rsidRPr="003872A0">
        <w:rPr>
          <w:rFonts w:hint="cs"/>
          <w:rtl/>
        </w:rPr>
        <w:t xml:space="preserve"> محور السلام وفض النزاعات.</w:t>
      </w:r>
    </w:p>
    <w:p w:rsidR="00D929DE" w:rsidRPr="003872A0" w:rsidRDefault="00D929DE" w:rsidP="009C3A33">
      <w:pPr>
        <w:pStyle w:val="SingleTxtGA"/>
        <w:spacing w:line="372" w:lineRule="exact"/>
        <w:rPr>
          <w:rFonts w:hint="cs"/>
          <w:rtl/>
        </w:rPr>
      </w:pPr>
      <w:r w:rsidRPr="003872A0">
        <w:rPr>
          <w:rtl/>
        </w:rPr>
        <w:t>2</w:t>
      </w:r>
      <w:r w:rsidRPr="003872A0">
        <w:rPr>
          <w:rFonts w:hint="cs"/>
          <w:rtl/>
        </w:rPr>
        <w:t>29</w:t>
      </w:r>
      <w:r w:rsidR="00446BCF">
        <w:rPr>
          <w:rFonts w:hint="cs"/>
          <w:rtl/>
        </w:rPr>
        <w:t>-</w:t>
      </w:r>
      <w:r w:rsidRPr="003872A0">
        <w:rPr>
          <w:rtl/>
        </w:rPr>
        <w:tab/>
      </w:r>
      <w:r w:rsidRPr="003872A0">
        <w:rPr>
          <w:rFonts w:hint="cs"/>
          <w:rtl/>
        </w:rPr>
        <w:t>في إطار تنفيذ هذه السياسات فقد قامت الوزارة بتنفيذ العديد من المشاريع تنفيذا</w:t>
      </w:r>
      <w:r w:rsidR="009B1A59">
        <w:rPr>
          <w:rFonts w:hint="cs"/>
          <w:rtl/>
        </w:rPr>
        <w:t>ً</w:t>
      </w:r>
      <w:r w:rsidRPr="003872A0">
        <w:rPr>
          <w:rFonts w:hint="cs"/>
          <w:rtl/>
        </w:rPr>
        <w:t xml:space="preserve"> للاستراتيجية وإنزالا</w:t>
      </w:r>
      <w:r w:rsidR="009B1A59">
        <w:rPr>
          <w:rFonts w:hint="cs"/>
          <w:rtl/>
        </w:rPr>
        <w:t>ً</w:t>
      </w:r>
      <w:r w:rsidRPr="003872A0">
        <w:rPr>
          <w:rFonts w:hint="cs"/>
          <w:rtl/>
        </w:rPr>
        <w:t xml:space="preserve"> لها على أرض الواقع.</w:t>
      </w:r>
    </w:p>
    <w:p w:rsidR="00D929DE" w:rsidRPr="003872A0" w:rsidRDefault="00D929DE" w:rsidP="00924AA8">
      <w:pPr>
        <w:pStyle w:val="SingleTxtGA"/>
        <w:spacing w:line="372" w:lineRule="exact"/>
        <w:rPr>
          <w:rFonts w:hint="cs"/>
          <w:rtl/>
        </w:rPr>
      </w:pPr>
      <w:r w:rsidRPr="003872A0">
        <w:rPr>
          <w:rtl/>
        </w:rPr>
        <w:t>23</w:t>
      </w:r>
      <w:r w:rsidRPr="003872A0">
        <w:rPr>
          <w:rFonts w:hint="cs"/>
          <w:rtl/>
        </w:rPr>
        <w:t>0</w:t>
      </w:r>
      <w:r w:rsidR="00446BCF">
        <w:rPr>
          <w:rFonts w:hint="cs"/>
          <w:rtl/>
        </w:rPr>
        <w:t>-</w:t>
      </w:r>
      <w:r w:rsidRPr="003872A0">
        <w:rPr>
          <w:rFonts w:hint="cs"/>
          <w:rtl/>
        </w:rPr>
        <w:tab/>
        <w:t>كذلك قامت وزارة الرعاية والضمان الاجتماعي بإصدار السياسة القومية لمعالجة ظاهرة تشرد الأطفال 2009 والتي حددت هدفها الاستراتيجي بتحسين الأحوال الصحية والاقتصادية والنفسية. تم تأسيس آليات الحماية المجتمعية مع موظفين مدربين لمتابعة كافة أشكال الاستغلال. تم تسجيل أطفال الشوارع في برنامج التعليم المتسارع والتدريب المهني قبل وبعد إدماجهم وقد قامت اليونيسي</w:t>
      </w:r>
      <w:r w:rsidRPr="003872A0">
        <w:rPr>
          <w:rFonts w:hint="eastAsia"/>
          <w:rtl/>
        </w:rPr>
        <w:t>ف</w:t>
      </w:r>
      <w:r w:rsidRPr="003872A0">
        <w:rPr>
          <w:rFonts w:hint="cs"/>
          <w:rtl/>
        </w:rPr>
        <w:t xml:space="preserve"> بدعم مراكز التعليم المتسارع مع وزارة التربية والتعليم وبذلك أصبحت الوزارة تمتلك </w:t>
      </w:r>
      <w:r w:rsidR="00924AA8">
        <w:rPr>
          <w:rFonts w:hint="cs"/>
          <w:rtl/>
        </w:rPr>
        <w:t>126 1</w:t>
      </w:r>
      <w:r w:rsidRPr="003872A0">
        <w:rPr>
          <w:rFonts w:hint="cs"/>
          <w:rtl/>
        </w:rPr>
        <w:t xml:space="preserve"> مركزا</w:t>
      </w:r>
      <w:r w:rsidR="00924AA8">
        <w:rPr>
          <w:rFonts w:hint="cs"/>
          <w:rtl/>
        </w:rPr>
        <w:t>ً</w:t>
      </w:r>
      <w:r w:rsidRPr="003872A0">
        <w:rPr>
          <w:rFonts w:hint="cs"/>
          <w:rtl/>
        </w:rPr>
        <w:t xml:space="preserve"> في جنوب كردفان.</w:t>
      </w:r>
    </w:p>
    <w:p w:rsidR="00D929DE" w:rsidRPr="009C3A33" w:rsidRDefault="00D929DE" w:rsidP="009C3A33">
      <w:pPr>
        <w:pStyle w:val="SingleTxtGA"/>
        <w:spacing w:line="372" w:lineRule="exact"/>
        <w:rPr>
          <w:rFonts w:hint="cs"/>
          <w:spacing w:val="-4"/>
          <w:rtl/>
        </w:rPr>
      </w:pPr>
      <w:r w:rsidRPr="009C3A33">
        <w:rPr>
          <w:spacing w:val="-4"/>
          <w:rtl/>
        </w:rPr>
        <w:t>23</w:t>
      </w:r>
      <w:r w:rsidRPr="009C3A33">
        <w:rPr>
          <w:rFonts w:hint="cs"/>
          <w:spacing w:val="-4"/>
          <w:rtl/>
        </w:rPr>
        <w:t>1</w:t>
      </w:r>
      <w:r w:rsidR="00446BCF" w:rsidRPr="009C3A33">
        <w:rPr>
          <w:rFonts w:hint="cs"/>
          <w:spacing w:val="-4"/>
          <w:rtl/>
        </w:rPr>
        <w:t>-</w:t>
      </w:r>
      <w:r w:rsidRPr="009C3A33">
        <w:rPr>
          <w:rFonts w:hint="cs"/>
          <w:spacing w:val="-4"/>
          <w:rtl/>
        </w:rPr>
        <w:tab/>
        <w:t>وفى إطار الأسر البديلة أنشئت العديد من دور الإيواء وهى دار المايقوما، دار المستقبل للفتيات، دار الحماية للفتيان، مركز الرشاد لتأهيل الأطفال المشردين، مركز طيبة لتأهيل الأطفال المشردين، مركز البشائر للفتيات المشردات وتأوي هذه الدور عدد 339 طفلا</w:t>
      </w:r>
      <w:r w:rsidR="00446BCF" w:rsidRPr="009C3A33">
        <w:rPr>
          <w:rFonts w:hint="cs"/>
          <w:spacing w:val="-4"/>
          <w:rtl/>
        </w:rPr>
        <w:t>ً</w:t>
      </w:r>
      <w:r w:rsidRPr="009C3A33">
        <w:rPr>
          <w:rFonts w:hint="cs"/>
          <w:spacing w:val="-4"/>
          <w:rtl/>
        </w:rPr>
        <w:t xml:space="preserve"> وطفلة.</w:t>
      </w:r>
    </w:p>
    <w:p w:rsidR="00D929DE" w:rsidRPr="003872A0" w:rsidRDefault="00446BCF" w:rsidP="009C3A33">
      <w:pPr>
        <w:pStyle w:val="H1GA"/>
        <w:spacing w:before="120"/>
        <w:rPr>
          <w:rtl/>
          <w:lang w:bidi="ar-AE"/>
        </w:rPr>
      </w:pPr>
      <w:r>
        <w:rPr>
          <w:rFonts w:hint="cs"/>
          <w:rtl/>
          <w:lang w:bidi="ar-AE"/>
        </w:rPr>
        <w:tab/>
      </w:r>
      <w:r w:rsidR="00D929DE" w:rsidRPr="003872A0">
        <w:rPr>
          <w:rFonts w:hint="cs"/>
          <w:rtl/>
          <w:lang w:bidi="ar-AE"/>
        </w:rPr>
        <w:t>8-</w:t>
      </w:r>
      <w:r>
        <w:rPr>
          <w:rFonts w:hint="cs"/>
          <w:rtl/>
          <w:lang w:bidi="ar-AE"/>
        </w:rPr>
        <w:tab/>
      </w:r>
      <w:r w:rsidR="00D929DE" w:rsidRPr="003872A0">
        <w:rPr>
          <w:rtl/>
          <w:lang w:bidi="ar-AE"/>
        </w:rPr>
        <w:t xml:space="preserve">المجلس القومي لرعاية الطفولة </w:t>
      </w:r>
    </w:p>
    <w:p w:rsidR="00D929DE" w:rsidRPr="003872A0" w:rsidRDefault="00D929DE" w:rsidP="009B1A59">
      <w:pPr>
        <w:pStyle w:val="SingleTxtGA"/>
        <w:rPr>
          <w:rFonts w:hint="cs"/>
          <w:rtl/>
        </w:rPr>
      </w:pPr>
      <w:r w:rsidRPr="003872A0">
        <w:rPr>
          <w:rtl/>
        </w:rPr>
        <w:t>23</w:t>
      </w:r>
      <w:r w:rsidRPr="003872A0">
        <w:rPr>
          <w:rFonts w:hint="cs"/>
          <w:rtl/>
        </w:rPr>
        <w:t>2</w:t>
      </w:r>
      <w:r w:rsidR="00446BCF">
        <w:rPr>
          <w:rFonts w:hint="cs"/>
          <w:rtl/>
        </w:rPr>
        <w:t>-</w:t>
      </w:r>
      <w:r w:rsidRPr="003872A0">
        <w:rPr>
          <w:rFonts w:hint="cs"/>
          <w:rtl/>
        </w:rPr>
        <w:tab/>
      </w:r>
      <w:r w:rsidRPr="003872A0">
        <w:rPr>
          <w:rtl/>
        </w:rPr>
        <w:t xml:space="preserve">أنشئ بقرار جمهوري في العام 1991 برئاسة رئيس الجمهورية، وعضوية ولاة الولايات </w:t>
      </w:r>
      <w:r w:rsidRPr="003872A0">
        <w:rPr>
          <w:rFonts w:hint="cs"/>
          <w:rtl/>
        </w:rPr>
        <w:t>و</w:t>
      </w:r>
      <w:r w:rsidRPr="003872A0">
        <w:rPr>
          <w:rtl/>
        </w:rPr>
        <w:t xml:space="preserve">الوزراء </w:t>
      </w:r>
      <w:r w:rsidRPr="003872A0">
        <w:rPr>
          <w:rFonts w:hint="cs"/>
          <w:rtl/>
        </w:rPr>
        <w:t>الاتحاديين</w:t>
      </w:r>
      <w:r w:rsidRPr="003872A0">
        <w:rPr>
          <w:rtl/>
        </w:rPr>
        <w:t xml:space="preserve"> ذو</w:t>
      </w:r>
      <w:r w:rsidR="009B1A59">
        <w:rPr>
          <w:rFonts w:hint="cs"/>
          <w:rtl/>
        </w:rPr>
        <w:t>ي</w:t>
      </w:r>
      <w:r w:rsidRPr="003872A0">
        <w:rPr>
          <w:rtl/>
        </w:rPr>
        <w:t xml:space="preserve"> الصلة بقضايا الطفولة ويختص بوضع السياسات والخطط والبرامج المتعلقة بالطفولة في إطار السياسة العامة للدولة بالتنسيق مع مستويات الحكم الأخرى في مجال رعاية الطفولة. كذلك يقوم بالتنسيق بين الجهات الحكومية والتطوعية، وجمع الإحصائيات وعقد الندوات، وتدريب الكوادر، وإعداد التقارير الدورية للمنظمات الإقليمية والدولية. كما أسهم المجلس بشكل فاعل في صياغة قانون الطفل لسنة 2010. </w:t>
      </w:r>
      <w:r w:rsidRPr="003872A0">
        <w:rPr>
          <w:rFonts w:hint="cs"/>
          <w:rtl/>
        </w:rPr>
        <w:t>ويقوم المجلس بدور كبير في إطار التعليم.</w:t>
      </w:r>
    </w:p>
    <w:p w:rsidR="00D929DE" w:rsidRPr="003872A0" w:rsidRDefault="00D929DE" w:rsidP="00446BCF">
      <w:pPr>
        <w:pStyle w:val="SingleTxtGA"/>
        <w:rPr>
          <w:rFonts w:hint="cs"/>
          <w:rtl/>
        </w:rPr>
      </w:pPr>
      <w:r w:rsidRPr="003872A0">
        <w:rPr>
          <w:rtl/>
        </w:rPr>
        <w:t>23</w:t>
      </w:r>
      <w:r w:rsidRPr="003872A0">
        <w:rPr>
          <w:rFonts w:hint="cs"/>
          <w:rtl/>
        </w:rPr>
        <w:t>3</w:t>
      </w:r>
      <w:r w:rsidR="00446BCF">
        <w:rPr>
          <w:rFonts w:hint="cs"/>
          <w:rtl/>
        </w:rPr>
        <w:t>-</w:t>
      </w:r>
      <w:r w:rsidRPr="003872A0">
        <w:rPr>
          <w:rtl/>
        </w:rPr>
        <w:tab/>
      </w:r>
      <w:r w:rsidRPr="003872A0">
        <w:rPr>
          <w:rFonts w:hint="cs"/>
          <w:rtl/>
        </w:rPr>
        <w:t>للمجلس القومي لرعاية الطفولة دور رئيسي في رعاية حقوق الطفل ويقوم بذلك من خلال عدد من البرامج والمشروعات ومنها برنامج القضاء على ختان الإناث، برنامج عودة الأطفال المنفصلين عن أسرهم، وبلغ عدد الأطفال الذين تمت إعادتهم 982 طفلا</w:t>
      </w:r>
      <w:r w:rsidR="00446BCF">
        <w:rPr>
          <w:rFonts w:hint="cs"/>
          <w:rtl/>
        </w:rPr>
        <w:t>ً</w:t>
      </w:r>
      <w:r w:rsidRPr="003872A0">
        <w:rPr>
          <w:rFonts w:hint="cs"/>
          <w:rtl/>
        </w:rPr>
        <w:t xml:space="preserve"> خلال العام 2010 بولاية الخرطوم و96 من الولايات الشمالية. ومن المشاريع الناجحة أيضا</w:t>
      </w:r>
      <w:r w:rsidR="00446BCF">
        <w:rPr>
          <w:rFonts w:hint="cs"/>
          <w:rtl/>
        </w:rPr>
        <w:t>ً</w:t>
      </w:r>
      <w:r w:rsidRPr="003872A0">
        <w:rPr>
          <w:rFonts w:hint="cs"/>
          <w:rtl/>
        </w:rPr>
        <w:t xml:space="preserve"> مشروع الارتقاء بتسجيل المواليد في السودان. ويقوم المجلس ببرامج تدريبية وبرامج لبناء القدرات في مختلف قضايا الطفولة في الخرطوم وفى ولايات السودان المختلفة وذلك بدعم مقدر من اليونيسيف. ومن أبرز إنجازات المجلس قانون الطفل لسنة 2010 ويعمل المجلس على وضع خطة لتنفيذ قانون الطفل. للمجلس عدد من مجالس رعاية الطفولة الولائية.</w:t>
      </w:r>
    </w:p>
    <w:p w:rsidR="00D929DE" w:rsidRPr="003872A0" w:rsidRDefault="00D929DE" w:rsidP="00446BCF">
      <w:pPr>
        <w:pStyle w:val="SingleTxtGA"/>
        <w:rPr>
          <w:rFonts w:hint="cs"/>
          <w:rtl/>
        </w:rPr>
      </w:pPr>
      <w:r w:rsidRPr="003872A0">
        <w:rPr>
          <w:rtl/>
        </w:rPr>
        <w:t>23</w:t>
      </w:r>
      <w:r w:rsidRPr="003872A0">
        <w:rPr>
          <w:rFonts w:hint="cs"/>
          <w:rtl/>
        </w:rPr>
        <w:t>4</w:t>
      </w:r>
      <w:r w:rsidR="00446BCF">
        <w:rPr>
          <w:rFonts w:hint="cs"/>
          <w:rtl/>
        </w:rPr>
        <w:t>-</w:t>
      </w:r>
      <w:r w:rsidRPr="003872A0">
        <w:rPr>
          <w:rFonts w:hint="cs"/>
          <w:rtl/>
        </w:rPr>
        <w:tab/>
        <w:t>بمبادرة من المجلس القومي لرعاية الطفولة ووزارة الداخلية تم إنشاء وحدات حماية الأسرة التابعة لقوات الشرطة بهدف حماية الأطفال وخلق مجتمع معافى وتحقيق الطمأنينة.</w:t>
      </w:r>
    </w:p>
    <w:p w:rsidR="00D929DE" w:rsidRPr="00446BCF" w:rsidRDefault="00D929DE" w:rsidP="00446BCF">
      <w:pPr>
        <w:pStyle w:val="SingleTxtGA"/>
        <w:rPr>
          <w:rFonts w:hint="cs"/>
          <w:spacing w:val="-4"/>
          <w:rtl/>
        </w:rPr>
      </w:pPr>
      <w:r w:rsidRPr="00446BCF">
        <w:rPr>
          <w:spacing w:val="-4"/>
          <w:rtl/>
        </w:rPr>
        <w:t>23</w:t>
      </w:r>
      <w:r w:rsidRPr="00446BCF">
        <w:rPr>
          <w:rFonts w:hint="cs"/>
          <w:spacing w:val="-4"/>
          <w:rtl/>
        </w:rPr>
        <w:t>5</w:t>
      </w:r>
      <w:r w:rsidR="00446BCF" w:rsidRPr="00446BCF">
        <w:rPr>
          <w:rFonts w:hint="cs"/>
          <w:spacing w:val="-4"/>
          <w:rtl/>
        </w:rPr>
        <w:t>-</w:t>
      </w:r>
      <w:r w:rsidRPr="00446BCF">
        <w:rPr>
          <w:rFonts w:hint="cs"/>
          <w:spacing w:val="-4"/>
          <w:rtl/>
        </w:rPr>
        <w:tab/>
        <w:t>يعمل المجلس كذلك على متابعة كافة الحقوق الاقتصادية والاجتماعية للأطفال وتحديدا</w:t>
      </w:r>
      <w:r w:rsidR="00446BCF" w:rsidRPr="00446BCF">
        <w:rPr>
          <w:rFonts w:hint="cs"/>
          <w:spacing w:val="-4"/>
          <w:rtl/>
        </w:rPr>
        <w:t>ً</w:t>
      </w:r>
      <w:r w:rsidRPr="00446BCF">
        <w:rPr>
          <w:rFonts w:hint="cs"/>
          <w:spacing w:val="-4"/>
          <w:rtl/>
        </w:rPr>
        <w:t xml:space="preserve"> في التعليم منذ مرحلة التعليم قبل المدرسي وكذلك تعليم البنات حيث حقق تقدما</w:t>
      </w:r>
      <w:r w:rsidR="00446BCF" w:rsidRPr="00446BCF">
        <w:rPr>
          <w:rFonts w:hint="cs"/>
          <w:spacing w:val="-4"/>
          <w:rtl/>
        </w:rPr>
        <w:t>ً</w:t>
      </w:r>
      <w:r w:rsidRPr="00446BCF">
        <w:rPr>
          <w:rFonts w:hint="cs"/>
          <w:spacing w:val="-4"/>
          <w:rtl/>
        </w:rPr>
        <w:t xml:space="preserve"> وزادت نسبة</w:t>
      </w:r>
      <w:r w:rsidR="00446BCF">
        <w:rPr>
          <w:rFonts w:hint="eastAsia"/>
          <w:spacing w:val="-4"/>
          <w:rtl/>
        </w:rPr>
        <w:t> </w:t>
      </w:r>
      <w:r w:rsidRPr="00446BCF">
        <w:rPr>
          <w:rFonts w:hint="cs"/>
          <w:spacing w:val="-4"/>
          <w:rtl/>
        </w:rPr>
        <w:t>الاستيعاب في مرحلة الأساس من 63.4 في المائة خلال العام الدراسي 2007-2008 إلى</w:t>
      </w:r>
      <w:r w:rsidR="00446BCF">
        <w:rPr>
          <w:rFonts w:hint="eastAsia"/>
          <w:spacing w:val="-4"/>
          <w:rtl/>
        </w:rPr>
        <w:t> </w:t>
      </w:r>
      <w:r w:rsidRPr="00446BCF">
        <w:rPr>
          <w:rFonts w:hint="cs"/>
          <w:spacing w:val="-4"/>
          <w:rtl/>
        </w:rPr>
        <w:t>64.6 في المائة للعام 2008-2009.</w:t>
      </w:r>
    </w:p>
    <w:p w:rsidR="00D929DE" w:rsidRPr="003872A0" w:rsidRDefault="00446BCF" w:rsidP="00446BCF">
      <w:pPr>
        <w:pStyle w:val="H1GA"/>
        <w:rPr>
          <w:rtl/>
          <w:lang w:bidi="ar-AE"/>
        </w:rPr>
      </w:pPr>
      <w:r>
        <w:rPr>
          <w:rFonts w:hint="cs"/>
          <w:rtl/>
          <w:lang w:bidi="ar-AE"/>
        </w:rPr>
        <w:tab/>
      </w:r>
      <w:r w:rsidR="00D929DE" w:rsidRPr="003872A0">
        <w:rPr>
          <w:rFonts w:hint="cs"/>
          <w:rtl/>
          <w:lang w:bidi="ar-AE"/>
        </w:rPr>
        <w:t>9-</w:t>
      </w:r>
      <w:r>
        <w:rPr>
          <w:rFonts w:hint="cs"/>
          <w:rtl/>
          <w:lang w:bidi="ar-AE"/>
        </w:rPr>
        <w:tab/>
      </w:r>
      <w:r w:rsidR="00D929DE" w:rsidRPr="003872A0">
        <w:rPr>
          <w:rtl/>
          <w:lang w:bidi="ar-AE"/>
        </w:rPr>
        <w:t xml:space="preserve">وحدة مكافحة العنف ضد المرأة والطفل </w:t>
      </w:r>
    </w:p>
    <w:p w:rsidR="00D929DE" w:rsidRPr="003872A0" w:rsidRDefault="00D929DE" w:rsidP="00446BCF">
      <w:pPr>
        <w:pStyle w:val="SingleTxtGA"/>
        <w:rPr>
          <w:rFonts w:hint="cs"/>
          <w:rtl/>
        </w:rPr>
      </w:pPr>
      <w:r w:rsidRPr="003872A0">
        <w:rPr>
          <w:rtl/>
        </w:rPr>
        <w:t>23</w:t>
      </w:r>
      <w:r w:rsidRPr="003872A0">
        <w:rPr>
          <w:rFonts w:hint="cs"/>
          <w:rtl/>
        </w:rPr>
        <w:t>6</w:t>
      </w:r>
      <w:r w:rsidR="00446BCF">
        <w:rPr>
          <w:rFonts w:hint="cs"/>
          <w:rtl/>
        </w:rPr>
        <w:t>-</w:t>
      </w:r>
      <w:r w:rsidRPr="003872A0">
        <w:rPr>
          <w:rtl/>
        </w:rPr>
        <w:tab/>
        <w:t xml:space="preserve">أنشئت هذه الوحدة بموجب قرار من رئيس الجمهورية في العام 2005 بتوصية </w:t>
      </w:r>
      <w:r w:rsidRPr="003872A0">
        <w:rPr>
          <w:rFonts w:hint="cs"/>
          <w:rtl/>
        </w:rPr>
        <w:t xml:space="preserve">من </w:t>
      </w:r>
      <w:r w:rsidRPr="003872A0">
        <w:rPr>
          <w:rtl/>
        </w:rPr>
        <w:t xml:space="preserve">مجلس الوزراء كنتاج للخطة القومية لمكافحة العنف ضد المرأة وتختص الوحدة بمتابعة تنفيذ هذه الخطة مع الأمم المتحدة والمنظمات </w:t>
      </w:r>
      <w:r w:rsidRPr="003872A0">
        <w:rPr>
          <w:rFonts w:hint="cs"/>
          <w:rtl/>
        </w:rPr>
        <w:t xml:space="preserve">الدولية والوطنية والإقليمية كما </w:t>
      </w:r>
      <w:r w:rsidRPr="003872A0">
        <w:rPr>
          <w:rtl/>
        </w:rPr>
        <w:t xml:space="preserve">أُنشئت وحدات مماثلة في ولايات دارفور </w:t>
      </w:r>
      <w:r w:rsidRPr="003872A0">
        <w:rPr>
          <w:rFonts w:hint="cs"/>
          <w:rtl/>
        </w:rPr>
        <w:t>الثلاث</w:t>
      </w:r>
      <w:r w:rsidRPr="003872A0">
        <w:rPr>
          <w:rtl/>
        </w:rPr>
        <w:t xml:space="preserve"> وعدد من ولايات السودان الأخرى. </w:t>
      </w:r>
      <w:r w:rsidRPr="003872A0">
        <w:rPr>
          <w:rFonts w:hint="cs"/>
          <w:rtl/>
        </w:rPr>
        <w:t>قامت الوحدة بالعديد من المشاريع الرامية إلى تمكين المرأة اقتصاديا</w:t>
      </w:r>
      <w:r w:rsidR="009B1A59">
        <w:rPr>
          <w:rFonts w:hint="cs"/>
          <w:rtl/>
        </w:rPr>
        <w:t>ً</w:t>
      </w:r>
      <w:r w:rsidRPr="003872A0">
        <w:rPr>
          <w:rFonts w:hint="cs"/>
          <w:rtl/>
        </w:rPr>
        <w:t xml:space="preserve"> كما دعمت وحدات الولايات التي تقوم بطريقة مباشرة وغير مباشرة بتطوير المرأة. تقوم وحدة مكافحة العنف بالعديد من الأنشطة في مجال رفع الوعي والقدرات وفى هذا الإطار نفذ</w:t>
      </w:r>
      <w:r w:rsidR="00526E65">
        <w:rPr>
          <w:rFonts w:hint="cs"/>
          <w:rtl/>
        </w:rPr>
        <w:t>ت وحدة مكافحة العنف ضد المرأة و</w:t>
      </w:r>
      <w:r w:rsidRPr="003872A0">
        <w:rPr>
          <w:rFonts w:hint="cs"/>
          <w:rtl/>
        </w:rPr>
        <w:t xml:space="preserve">الطفل وبالتعاون مع </w:t>
      </w:r>
      <w:r w:rsidRPr="003872A0">
        <w:rPr>
          <w:rtl/>
        </w:rPr>
        <w:t>صندوق الأمم المتحدة للسكان</w:t>
      </w:r>
      <w:r w:rsidRPr="003872A0">
        <w:rPr>
          <w:rFonts w:hint="cs"/>
          <w:rtl/>
        </w:rPr>
        <w:t xml:space="preserve"> (</w:t>
      </w:r>
      <w:r w:rsidRPr="003872A0">
        <w:t>UNFPA</w:t>
      </w:r>
      <w:r w:rsidRPr="003872A0">
        <w:rPr>
          <w:rFonts w:hint="cs"/>
          <w:rtl/>
        </w:rPr>
        <w:t>) ورشة عمل لمراجعة قانون الأحوال الشخصية للعام 1991 مستعينة بمجموعة من ا</w:t>
      </w:r>
      <w:r w:rsidR="00526E65">
        <w:rPr>
          <w:rFonts w:hint="cs"/>
          <w:rtl/>
        </w:rPr>
        <w:t>لخبراء في مجال الشريعة والصحة و</w:t>
      </w:r>
      <w:r w:rsidRPr="003872A0">
        <w:rPr>
          <w:rFonts w:hint="cs"/>
          <w:rtl/>
        </w:rPr>
        <w:t>القانون لوضع رؤية مؤسسة لتحديد السن الأمثل للزواج فيما يختص بسن التمييز ومناقشة سن الزواج حيث إن القانون لم يذكر سن الزواج.</w:t>
      </w:r>
    </w:p>
    <w:p w:rsidR="00D929DE" w:rsidRPr="003872A0" w:rsidRDefault="00D929DE" w:rsidP="00446BCF">
      <w:pPr>
        <w:pStyle w:val="SingleTxtGA"/>
        <w:rPr>
          <w:rFonts w:hint="cs"/>
          <w:rtl/>
        </w:rPr>
      </w:pPr>
      <w:r w:rsidRPr="003872A0">
        <w:rPr>
          <w:rtl/>
        </w:rPr>
        <w:t>23</w:t>
      </w:r>
      <w:r w:rsidRPr="003872A0">
        <w:rPr>
          <w:rFonts w:hint="cs"/>
          <w:rtl/>
        </w:rPr>
        <w:t>7</w:t>
      </w:r>
      <w:r w:rsidR="00446BCF">
        <w:rPr>
          <w:rFonts w:hint="cs"/>
          <w:rtl/>
        </w:rPr>
        <w:t>-</w:t>
      </w:r>
      <w:r w:rsidRPr="003872A0">
        <w:rPr>
          <w:rtl/>
        </w:rPr>
        <w:tab/>
      </w:r>
      <w:r w:rsidRPr="003872A0">
        <w:rPr>
          <w:rFonts w:hint="cs"/>
          <w:rtl/>
        </w:rPr>
        <w:t>أما في ولاية كسلا فإن الجدول أدناه يوضح بعض الأنشطة التي تقوم بها الوحدات على المستوى الولائي.</w:t>
      </w:r>
    </w:p>
    <w:p w:rsidR="00D929DE" w:rsidRPr="003872A0" w:rsidRDefault="00446BCF" w:rsidP="00446BCF">
      <w:pPr>
        <w:pStyle w:val="H23GA"/>
        <w:rPr>
          <w:rFonts w:hint="cs"/>
          <w:rtl/>
        </w:rPr>
      </w:pPr>
      <w:r>
        <w:rPr>
          <w:rFonts w:hint="cs"/>
          <w:rtl/>
        </w:rPr>
        <w:tab/>
      </w:r>
      <w:r>
        <w:rPr>
          <w:rFonts w:hint="cs"/>
          <w:rtl/>
        </w:rPr>
        <w:tab/>
      </w:r>
      <w:r w:rsidR="00D929DE" w:rsidRPr="003872A0">
        <w:rPr>
          <w:rFonts w:hint="cs"/>
          <w:rtl/>
        </w:rPr>
        <w:t>ولاية كسلا</w:t>
      </w:r>
    </w:p>
    <w:p w:rsidR="00D929DE" w:rsidRPr="003872A0" w:rsidRDefault="00446BCF" w:rsidP="00446BCF">
      <w:pPr>
        <w:pStyle w:val="H23GA"/>
        <w:rPr>
          <w:rFonts w:hint="cs"/>
          <w:rtl/>
        </w:rPr>
      </w:pPr>
      <w:r>
        <w:rPr>
          <w:rFonts w:hint="cs"/>
          <w:rtl/>
        </w:rPr>
        <w:tab/>
      </w:r>
      <w:r>
        <w:rPr>
          <w:rFonts w:hint="cs"/>
          <w:rtl/>
        </w:rPr>
        <w:tab/>
      </w:r>
      <w:r w:rsidR="00D929DE" w:rsidRPr="003872A0">
        <w:rPr>
          <w:rFonts w:hint="cs"/>
          <w:rtl/>
        </w:rPr>
        <w:t xml:space="preserve">وزارة الشؤون الاجتماعية </w:t>
      </w:r>
      <w:r>
        <w:rPr>
          <w:rFonts w:hint="cs"/>
          <w:rtl/>
        </w:rPr>
        <w:t xml:space="preserve">- </w:t>
      </w:r>
      <w:r w:rsidR="00D929DE" w:rsidRPr="003872A0">
        <w:rPr>
          <w:rFonts w:hint="cs"/>
          <w:rtl/>
        </w:rPr>
        <w:t>إدارة المرأة والأسرة</w:t>
      </w:r>
    </w:p>
    <w:p w:rsidR="00D929DE" w:rsidRPr="00446BCF" w:rsidRDefault="00446BCF" w:rsidP="00446BCF">
      <w:pPr>
        <w:pStyle w:val="H23GA"/>
        <w:rPr>
          <w:rFonts w:hint="cs"/>
          <w:rtl/>
        </w:rPr>
      </w:pPr>
      <w:r>
        <w:rPr>
          <w:rFonts w:hint="cs"/>
          <w:rtl/>
        </w:rPr>
        <w:tab/>
      </w:r>
      <w:r>
        <w:rPr>
          <w:rFonts w:hint="cs"/>
          <w:rtl/>
        </w:rPr>
        <w:tab/>
      </w:r>
      <w:r w:rsidR="00D929DE" w:rsidRPr="00446BCF">
        <w:rPr>
          <w:rFonts w:hint="cs"/>
          <w:rtl/>
        </w:rPr>
        <w:t xml:space="preserve">تقرير وحدة محاربة العنف ضد المرأة </w:t>
      </w:r>
      <w:r>
        <w:rPr>
          <w:rFonts w:hint="cs"/>
          <w:rtl/>
        </w:rPr>
        <w:t>-</w:t>
      </w:r>
      <w:r w:rsidR="00D929DE" w:rsidRPr="00446BCF">
        <w:rPr>
          <w:rFonts w:hint="cs"/>
          <w:rtl/>
        </w:rPr>
        <w:t xml:space="preserve"> مشروع التمكين الاقتصادي للمرأة الريفية</w:t>
      </w:r>
    </w:p>
    <w:tbl>
      <w:tblPr>
        <w:bidiVisual/>
        <w:tblW w:w="0" w:type="auto"/>
        <w:jc w:val="center"/>
        <w:tblInd w:w="257" w:type="dxa"/>
        <w:tblBorders>
          <w:top w:val="single" w:sz="4" w:space="0" w:color="000000"/>
        </w:tblBorders>
        <w:tblLook w:val="01E0" w:firstRow="1" w:lastRow="1" w:firstColumn="1" w:lastColumn="1" w:noHBand="0" w:noVBand="0"/>
      </w:tblPr>
      <w:tblGrid>
        <w:gridCol w:w="743"/>
        <w:gridCol w:w="1383"/>
        <w:gridCol w:w="1386"/>
        <w:gridCol w:w="1472"/>
        <w:gridCol w:w="1092"/>
        <w:gridCol w:w="784"/>
        <w:gridCol w:w="1764"/>
        <w:gridCol w:w="973"/>
      </w:tblGrid>
      <w:tr w:rsidR="00D50C86" w:rsidRPr="00446BCF" w:rsidTr="00F019EA">
        <w:trPr>
          <w:tblHeader/>
          <w:jc w:val="center"/>
        </w:trPr>
        <w:tc>
          <w:tcPr>
            <w:tcW w:w="743" w:type="dxa"/>
            <w:tcBorders>
              <w:top w:val="single" w:sz="4" w:space="0" w:color="000000"/>
              <w:bottom w:val="single" w:sz="12" w:space="0" w:color="000000"/>
            </w:tcBorders>
            <w:vAlign w:val="bottom"/>
          </w:tcPr>
          <w:p w:rsidR="00D929DE" w:rsidRPr="009C3A33" w:rsidRDefault="00D929DE" w:rsidP="00924AA8">
            <w:pPr>
              <w:spacing w:before="20" w:after="40" w:line="280" w:lineRule="exact"/>
              <w:jc w:val="left"/>
              <w:rPr>
                <w:rFonts w:hint="cs"/>
                <w:i/>
                <w:iCs/>
                <w:spacing w:val="-4"/>
                <w:sz w:val="16"/>
                <w:szCs w:val="24"/>
                <w:rtl/>
              </w:rPr>
            </w:pPr>
            <w:r w:rsidRPr="009C3A33">
              <w:rPr>
                <w:rFonts w:hint="cs"/>
                <w:i/>
                <w:iCs/>
                <w:spacing w:val="-4"/>
                <w:sz w:val="16"/>
                <w:szCs w:val="24"/>
                <w:rtl/>
              </w:rPr>
              <w:t>الرقم المتسلسل</w:t>
            </w:r>
          </w:p>
        </w:tc>
        <w:tc>
          <w:tcPr>
            <w:tcW w:w="1383" w:type="dxa"/>
            <w:tcBorders>
              <w:top w:val="single" w:sz="4" w:space="0" w:color="000000"/>
              <w:bottom w:val="single" w:sz="12" w:space="0" w:color="000000"/>
            </w:tcBorders>
            <w:vAlign w:val="bottom"/>
          </w:tcPr>
          <w:p w:rsidR="00D929DE" w:rsidRPr="009C3A33" w:rsidRDefault="00D929DE" w:rsidP="00924AA8">
            <w:pPr>
              <w:spacing w:before="20" w:after="40" w:line="280" w:lineRule="exact"/>
              <w:jc w:val="left"/>
              <w:rPr>
                <w:rFonts w:hint="cs"/>
                <w:i/>
                <w:iCs/>
                <w:spacing w:val="-4"/>
                <w:sz w:val="16"/>
                <w:szCs w:val="24"/>
                <w:rtl/>
              </w:rPr>
            </w:pPr>
            <w:r w:rsidRPr="009C3A33">
              <w:rPr>
                <w:rFonts w:hint="cs"/>
                <w:i/>
                <w:iCs/>
                <w:spacing w:val="-4"/>
                <w:sz w:val="16"/>
                <w:szCs w:val="24"/>
                <w:rtl/>
              </w:rPr>
              <w:t>اسم المشروع</w:t>
            </w:r>
          </w:p>
        </w:tc>
        <w:tc>
          <w:tcPr>
            <w:tcW w:w="1386" w:type="dxa"/>
            <w:tcBorders>
              <w:top w:val="single" w:sz="4" w:space="0" w:color="000000"/>
              <w:bottom w:val="single" w:sz="12" w:space="0" w:color="000000"/>
            </w:tcBorders>
            <w:vAlign w:val="bottom"/>
          </w:tcPr>
          <w:p w:rsidR="00D929DE" w:rsidRPr="009C3A33" w:rsidRDefault="00D929DE" w:rsidP="00924AA8">
            <w:pPr>
              <w:spacing w:before="20" w:after="40" w:line="280" w:lineRule="exact"/>
              <w:ind w:left="57"/>
              <w:jc w:val="left"/>
              <w:rPr>
                <w:rFonts w:hint="cs"/>
                <w:i/>
                <w:iCs/>
                <w:spacing w:val="-4"/>
                <w:sz w:val="16"/>
                <w:szCs w:val="24"/>
                <w:rtl/>
              </w:rPr>
            </w:pPr>
            <w:r w:rsidRPr="009C3A33">
              <w:rPr>
                <w:rFonts w:hint="cs"/>
                <w:i/>
                <w:iCs/>
                <w:spacing w:val="-4"/>
                <w:sz w:val="16"/>
                <w:szCs w:val="24"/>
                <w:rtl/>
              </w:rPr>
              <w:t>النتائج المتوقعة</w:t>
            </w:r>
          </w:p>
        </w:tc>
        <w:tc>
          <w:tcPr>
            <w:tcW w:w="1472" w:type="dxa"/>
            <w:tcBorders>
              <w:top w:val="single" w:sz="4" w:space="0" w:color="000000"/>
              <w:bottom w:val="single" w:sz="12" w:space="0" w:color="000000"/>
            </w:tcBorders>
            <w:vAlign w:val="bottom"/>
          </w:tcPr>
          <w:p w:rsidR="00D929DE" w:rsidRPr="009C3A33" w:rsidRDefault="00D929DE" w:rsidP="00924AA8">
            <w:pPr>
              <w:spacing w:before="20" w:after="40" w:line="280" w:lineRule="exact"/>
              <w:ind w:left="57"/>
              <w:jc w:val="left"/>
              <w:rPr>
                <w:rFonts w:hint="cs"/>
                <w:i/>
                <w:iCs/>
                <w:spacing w:val="-4"/>
                <w:sz w:val="16"/>
                <w:szCs w:val="24"/>
                <w:rtl/>
              </w:rPr>
            </w:pPr>
            <w:r w:rsidRPr="009C3A33">
              <w:rPr>
                <w:rFonts w:hint="cs"/>
                <w:i/>
                <w:iCs/>
                <w:spacing w:val="-4"/>
                <w:sz w:val="16"/>
                <w:szCs w:val="24"/>
                <w:rtl/>
              </w:rPr>
              <w:t>الأنشطة المؤدية للنتائج</w:t>
            </w:r>
          </w:p>
        </w:tc>
        <w:tc>
          <w:tcPr>
            <w:tcW w:w="1092" w:type="dxa"/>
            <w:tcBorders>
              <w:top w:val="single" w:sz="4" w:space="0" w:color="000000"/>
              <w:bottom w:val="single" w:sz="12" w:space="0" w:color="000000"/>
            </w:tcBorders>
            <w:vAlign w:val="bottom"/>
          </w:tcPr>
          <w:p w:rsidR="00D929DE" w:rsidRPr="009C3A33" w:rsidRDefault="00D929DE" w:rsidP="00924AA8">
            <w:pPr>
              <w:spacing w:before="20" w:after="40" w:line="280" w:lineRule="exact"/>
              <w:ind w:left="57"/>
              <w:jc w:val="left"/>
              <w:rPr>
                <w:rFonts w:hint="cs"/>
                <w:i/>
                <w:iCs/>
                <w:spacing w:val="-4"/>
                <w:sz w:val="16"/>
                <w:szCs w:val="24"/>
                <w:rtl/>
              </w:rPr>
            </w:pPr>
            <w:r w:rsidRPr="009C3A33">
              <w:rPr>
                <w:rFonts w:hint="cs"/>
                <w:i/>
                <w:iCs/>
                <w:spacing w:val="-4"/>
                <w:sz w:val="16"/>
                <w:szCs w:val="24"/>
                <w:rtl/>
              </w:rPr>
              <w:t>التكلفة الكلية</w:t>
            </w:r>
          </w:p>
        </w:tc>
        <w:tc>
          <w:tcPr>
            <w:tcW w:w="784" w:type="dxa"/>
            <w:tcBorders>
              <w:top w:val="single" w:sz="4" w:space="0" w:color="000000"/>
              <w:bottom w:val="single" w:sz="12" w:space="0" w:color="000000"/>
            </w:tcBorders>
            <w:vAlign w:val="bottom"/>
          </w:tcPr>
          <w:p w:rsidR="00D929DE" w:rsidRPr="009C3A33" w:rsidRDefault="00D929DE" w:rsidP="00924AA8">
            <w:pPr>
              <w:spacing w:before="20" w:after="40" w:line="280" w:lineRule="exact"/>
              <w:ind w:left="57"/>
              <w:jc w:val="left"/>
              <w:rPr>
                <w:rFonts w:hint="cs"/>
                <w:i/>
                <w:iCs/>
                <w:spacing w:val="-4"/>
                <w:sz w:val="16"/>
                <w:szCs w:val="24"/>
                <w:rtl/>
              </w:rPr>
            </w:pPr>
            <w:r w:rsidRPr="009C3A33">
              <w:rPr>
                <w:rFonts w:hint="cs"/>
                <w:i/>
                <w:iCs/>
                <w:spacing w:val="-4"/>
                <w:sz w:val="16"/>
                <w:szCs w:val="24"/>
                <w:rtl/>
              </w:rPr>
              <w:t>التنفيذ</w:t>
            </w:r>
            <w:r w:rsidR="00A5502D" w:rsidRPr="009C3A33">
              <w:rPr>
                <w:rFonts w:hint="cs"/>
                <w:i/>
                <w:iCs/>
                <w:spacing w:val="-4"/>
                <w:sz w:val="16"/>
                <w:szCs w:val="24"/>
                <w:rtl/>
              </w:rPr>
              <w:t>٪</w:t>
            </w:r>
          </w:p>
        </w:tc>
        <w:tc>
          <w:tcPr>
            <w:tcW w:w="1764" w:type="dxa"/>
            <w:tcBorders>
              <w:top w:val="single" w:sz="4" w:space="0" w:color="000000"/>
              <w:bottom w:val="single" w:sz="12" w:space="0" w:color="000000"/>
            </w:tcBorders>
            <w:vAlign w:val="bottom"/>
          </w:tcPr>
          <w:p w:rsidR="00D929DE" w:rsidRPr="009C3A33" w:rsidRDefault="00D929DE" w:rsidP="00924AA8">
            <w:pPr>
              <w:spacing w:before="20" w:after="40" w:line="280" w:lineRule="exact"/>
              <w:ind w:left="57"/>
              <w:jc w:val="left"/>
              <w:rPr>
                <w:rFonts w:hint="cs"/>
                <w:i/>
                <w:iCs/>
                <w:spacing w:val="-4"/>
                <w:sz w:val="16"/>
                <w:szCs w:val="24"/>
                <w:rtl/>
              </w:rPr>
            </w:pPr>
            <w:r w:rsidRPr="009C3A33">
              <w:rPr>
                <w:rFonts w:hint="cs"/>
                <w:i/>
                <w:iCs/>
                <w:spacing w:val="-4"/>
                <w:sz w:val="16"/>
                <w:szCs w:val="24"/>
                <w:rtl/>
              </w:rPr>
              <w:t>مؤشرات التحقق</w:t>
            </w:r>
          </w:p>
        </w:tc>
        <w:tc>
          <w:tcPr>
            <w:tcW w:w="973" w:type="dxa"/>
            <w:tcBorders>
              <w:top w:val="single" w:sz="4" w:space="0" w:color="000000"/>
              <w:bottom w:val="single" w:sz="12" w:space="0" w:color="000000"/>
            </w:tcBorders>
            <w:vAlign w:val="bottom"/>
          </w:tcPr>
          <w:p w:rsidR="00D929DE" w:rsidRPr="009C3A33" w:rsidRDefault="00D929DE" w:rsidP="00924AA8">
            <w:pPr>
              <w:spacing w:before="20" w:after="40" w:line="280" w:lineRule="exact"/>
              <w:ind w:left="57"/>
              <w:jc w:val="left"/>
              <w:rPr>
                <w:rFonts w:hint="cs"/>
                <w:i/>
                <w:iCs/>
                <w:spacing w:val="-4"/>
                <w:sz w:val="16"/>
                <w:szCs w:val="24"/>
                <w:rtl/>
              </w:rPr>
            </w:pPr>
            <w:r w:rsidRPr="009C3A33">
              <w:rPr>
                <w:rFonts w:hint="cs"/>
                <w:i/>
                <w:iCs/>
                <w:spacing w:val="-4"/>
                <w:sz w:val="16"/>
                <w:szCs w:val="24"/>
                <w:rtl/>
              </w:rPr>
              <w:t>أسباب عدم التنفيذ</w:t>
            </w:r>
          </w:p>
        </w:tc>
      </w:tr>
      <w:tr w:rsidR="00D50C86" w:rsidRPr="00446BCF" w:rsidTr="00F019EA">
        <w:trPr>
          <w:jc w:val="center"/>
        </w:trPr>
        <w:tc>
          <w:tcPr>
            <w:tcW w:w="743" w:type="dxa"/>
            <w:tcBorders>
              <w:top w:val="single" w:sz="12" w:space="0" w:color="000000"/>
            </w:tcBorders>
          </w:tcPr>
          <w:p w:rsidR="00D929DE" w:rsidRPr="009C3A33" w:rsidRDefault="00D929DE" w:rsidP="00924AA8">
            <w:pPr>
              <w:spacing w:before="20" w:after="40" w:line="280" w:lineRule="exact"/>
              <w:jc w:val="left"/>
              <w:rPr>
                <w:rFonts w:hint="cs"/>
                <w:spacing w:val="-4"/>
                <w:sz w:val="16"/>
                <w:szCs w:val="24"/>
                <w:rtl/>
              </w:rPr>
            </w:pPr>
            <w:r w:rsidRPr="009C3A33">
              <w:rPr>
                <w:rFonts w:hint="cs"/>
                <w:spacing w:val="-4"/>
                <w:sz w:val="16"/>
                <w:szCs w:val="24"/>
                <w:rtl/>
              </w:rPr>
              <w:t>1</w:t>
            </w:r>
            <w:r w:rsidR="009C3A33" w:rsidRPr="009C3A33">
              <w:rPr>
                <w:rFonts w:hint="cs"/>
                <w:spacing w:val="-4"/>
                <w:sz w:val="16"/>
                <w:szCs w:val="24"/>
                <w:rtl/>
              </w:rPr>
              <w:t>-</w:t>
            </w:r>
          </w:p>
        </w:tc>
        <w:tc>
          <w:tcPr>
            <w:tcW w:w="1383" w:type="dxa"/>
            <w:tcBorders>
              <w:top w:val="single" w:sz="12" w:space="0" w:color="000000"/>
            </w:tcBorders>
          </w:tcPr>
          <w:p w:rsidR="00D929DE" w:rsidRPr="009C3A33" w:rsidRDefault="00D929DE" w:rsidP="00924AA8">
            <w:pPr>
              <w:spacing w:before="20" w:after="40" w:line="280" w:lineRule="exact"/>
              <w:rPr>
                <w:rFonts w:hint="cs"/>
                <w:spacing w:val="-4"/>
                <w:sz w:val="16"/>
                <w:szCs w:val="24"/>
                <w:rtl/>
              </w:rPr>
            </w:pPr>
            <w:r w:rsidRPr="009C3A33">
              <w:rPr>
                <w:spacing w:val="-4"/>
                <w:sz w:val="16"/>
                <w:szCs w:val="24"/>
                <w:rtl/>
              </w:rPr>
              <w:t>زيادة دخل المرأة الريفية</w:t>
            </w:r>
          </w:p>
        </w:tc>
        <w:tc>
          <w:tcPr>
            <w:tcW w:w="1386" w:type="dxa"/>
            <w:tcBorders>
              <w:top w:val="single" w:sz="12" w:space="0" w:color="000000"/>
            </w:tcBorders>
          </w:tcPr>
          <w:p w:rsidR="00D929DE" w:rsidRPr="009C3A33" w:rsidRDefault="009C3A33" w:rsidP="00924AA8">
            <w:pPr>
              <w:spacing w:before="20" w:after="40" w:line="280" w:lineRule="exact"/>
              <w:ind w:left="57"/>
              <w:rPr>
                <w:rFonts w:hint="cs"/>
                <w:spacing w:val="-4"/>
                <w:sz w:val="16"/>
                <w:szCs w:val="24"/>
                <w:rtl/>
              </w:rPr>
            </w:pPr>
            <w:r w:rsidRPr="009C3A33">
              <w:rPr>
                <w:spacing w:val="-4"/>
                <w:sz w:val="16"/>
                <w:szCs w:val="24"/>
                <w:rtl/>
              </w:rPr>
              <w:t>بناء قدرات المرأة و</w:t>
            </w:r>
            <w:r w:rsidR="00D929DE" w:rsidRPr="009C3A33">
              <w:rPr>
                <w:spacing w:val="-4"/>
                <w:sz w:val="16"/>
                <w:szCs w:val="24"/>
                <w:rtl/>
              </w:rPr>
              <w:t>زيادة دخل الأسرة ورفع المستوى المعيشي</w:t>
            </w:r>
          </w:p>
        </w:tc>
        <w:tc>
          <w:tcPr>
            <w:tcW w:w="1472" w:type="dxa"/>
            <w:tcBorders>
              <w:top w:val="single" w:sz="12" w:space="0" w:color="000000"/>
            </w:tcBorders>
          </w:tcPr>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 xml:space="preserve">1- </w:t>
            </w:r>
            <w:r w:rsidR="00D929DE" w:rsidRPr="009C3A33">
              <w:rPr>
                <w:spacing w:val="-4"/>
                <w:sz w:val="16"/>
                <w:szCs w:val="24"/>
                <w:rtl/>
              </w:rPr>
              <w:t>تدريب عدد (</w:t>
            </w:r>
            <w:r w:rsidRPr="009C3A33">
              <w:rPr>
                <w:rFonts w:hint="cs"/>
                <w:spacing w:val="-4"/>
                <w:sz w:val="16"/>
                <w:szCs w:val="24"/>
                <w:rtl/>
              </w:rPr>
              <w:t>286 1</w:t>
            </w:r>
            <w:r w:rsidR="00D929DE" w:rsidRPr="009C3A33">
              <w:rPr>
                <w:spacing w:val="-4"/>
                <w:sz w:val="16"/>
                <w:szCs w:val="24"/>
                <w:rtl/>
              </w:rPr>
              <w:t>) امرأة</w:t>
            </w:r>
            <w:r w:rsidR="00D929DE" w:rsidRPr="009C3A33">
              <w:rPr>
                <w:rFonts w:hint="cs"/>
                <w:spacing w:val="-4"/>
                <w:sz w:val="16"/>
                <w:szCs w:val="24"/>
                <w:rtl/>
              </w:rPr>
              <w:t>.</w:t>
            </w:r>
          </w:p>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 xml:space="preserve">2- </w:t>
            </w:r>
            <w:r w:rsidR="00D929DE" w:rsidRPr="009C3A33">
              <w:rPr>
                <w:spacing w:val="-4"/>
                <w:sz w:val="16"/>
                <w:szCs w:val="24"/>
                <w:rtl/>
              </w:rPr>
              <w:t>تمليك عدد</w:t>
            </w:r>
            <w:r w:rsidRPr="009C3A33">
              <w:rPr>
                <w:rFonts w:hint="cs"/>
                <w:spacing w:val="-4"/>
                <w:sz w:val="16"/>
                <w:szCs w:val="24"/>
                <w:rtl/>
              </w:rPr>
              <w:t xml:space="preserve"> </w:t>
            </w:r>
            <w:r w:rsidR="00D929DE" w:rsidRPr="009C3A33">
              <w:rPr>
                <w:spacing w:val="-4"/>
                <w:sz w:val="16"/>
                <w:szCs w:val="24"/>
                <w:rtl/>
              </w:rPr>
              <w:t>(511) أسرة مشروعات صغيرة</w:t>
            </w:r>
            <w:r w:rsidR="00D929DE" w:rsidRPr="009C3A33">
              <w:rPr>
                <w:rFonts w:hint="cs"/>
                <w:spacing w:val="-4"/>
                <w:sz w:val="16"/>
                <w:szCs w:val="24"/>
                <w:rtl/>
              </w:rPr>
              <w:t>.</w:t>
            </w:r>
          </w:p>
          <w:p w:rsidR="00D929DE" w:rsidRPr="009C3A33" w:rsidRDefault="009C3A33" w:rsidP="00924AA8">
            <w:pPr>
              <w:spacing w:before="20" w:after="40" w:line="280" w:lineRule="exact"/>
              <w:ind w:left="57"/>
              <w:rPr>
                <w:spacing w:val="-4"/>
                <w:sz w:val="16"/>
                <w:szCs w:val="24"/>
                <w:rtl/>
              </w:rPr>
            </w:pPr>
            <w:r w:rsidRPr="009C3A33">
              <w:rPr>
                <w:rFonts w:hint="cs"/>
                <w:spacing w:val="-4"/>
                <w:sz w:val="16"/>
                <w:szCs w:val="24"/>
                <w:rtl/>
              </w:rPr>
              <w:t xml:space="preserve">3- </w:t>
            </w:r>
            <w:r w:rsidR="00D929DE" w:rsidRPr="009C3A33">
              <w:rPr>
                <w:spacing w:val="-4"/>
                <w:sz w:val="16"/>
                <w:szCs w:val="24"/>
                <w:rtl/>
              </w:rPr>
              <w:t>تشييد عدد (1) مركز لتنمية المرأة</w:t>
            </w:r>
            <w:r w:rsidR="00D929DE" w:rsidRPr="009C3A33">
              <w:rPr>
                <w:rFonts w:hint="cs"/>
                <w:spacing w:val="-4"/>
                <w:sz w:val="16"/>
                <w:szCs w:val="24"/>
                <w:rtl/>
              </w:rPr>
              <w:t>.</w:t>
            </w:r>
          </w:p>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 xml:space="preserve">4- </w:t>
            </w:r>
            <w:r w:rsidR="00D929DE" w:rsidRPr="009C3A33">
              <w:rPr>
                <w:spacing w:val="-4"/>
                <w:sz w:val="16"/>
                <w:szCs w:val="24"/>
                <w:rtl/>
              </w:rPr>
              <w:t>تأثيث عدد (4) مراكز تنمية المرأة</w:t>
            </w:r>
            <w:r w:rsidR="00D929DE" w:rsidRPr="009C3A33">
              <w:rPr>
                <w:rFonts w:hint="cs"/>
                <w:spacing w:val="-4"/>
                <w:sz w:val="16"/>
                <w:szCs w:val="24"/>
                <w:rtl/>
              </w:rPr>
              <w:t>.</w:t>
            </w:r>
          </w:p>
        </w:tc>
        <w:tc>
          <w:tcPr>
            <w:tcW w:w="1092" w:type="dxa"/>
            <w:tcBorders>
              <w:top w:val="single" w:sz="12" w:space="0" w:color="000000"/>
            </w:tcBorders>
          </w:tcPr>
          <w:p w:rsidR="00D929DE" w:rsidRPr="00D50C86" w:rsidRDefault="00D50C86" w:rsidP="00924AA8">
            <w:pPr>
              <w:spacing w:before="20" w:after="40" w:line="280" w:lineRule="exact"/>
              <w:ind w:left="57"/>
              <w:rPr>
                <w:rFonts w:hint="cs"/>
                <w:spacing w:val="-6"/>
                <w:sz w:val="16"/>
                <w:szCs w:val="24"/>
                <w:rtl/>
              </w:rPr>
            </w:pPr>
            <w:r w:rsidRPr="00D50C86">
              <w:rPr>
                <w:rFonts w:hint="cs"/>
                <w:spacing w:val="-6"/>
                <w:sz w:val="16"/>
                <w:szCs w:val="24"/>
                <w:rtl/>
              </w:rPr>
              <w:t>106 702</w:t>
            </w:r>
            <w:r w:rsidR="00D929DE" w:rsidRPr="00D50C86">
              <w:rPr>
                <w:spacing w:val="-6"/>
                <w:sz w:val="16"/>
                <w:szCs w:val="24"/>
                <w:rtl/>
              </w:rPr>
              <w:t>ج</w:t>
            </w:r>
          </w:p>
        </w:tc>
        <w:tc>
          <w:tcPr>
            <w:tcW w:w="784" w:type="dxa"/>
            <w:tcBorders>
              <w:top w:val="single" w:sz="12" w:space="0" w:color="000000"/>
            </w:tcBorders>
          </w:tcPr>
          <w:p w:rsidR="00D929DE" w:rsidRPr="009C3A33" w:rsidRDefault="00D929DE" w:rsidP="00924AA8">
            <w:pPr>
              <w:spacing w:before="20" w:after="40" w:line="280" w:lineRule="exact"/>
              <w:ind w:left="57"/>
              <w:rPr>
                <w:rFonts w:hint="cs"/>
                <w:spacing w:val="-4"/>
                <w:sz w:val="16"/>
                <w:szCs w:val="24"/>
                <w:rtl/>
              </w:rPr>
            </w:pPr>
            <w:r w:rsidRPr="009C3A33">
              <w:rPr>
                <w:spacing w:val="-4"/>
                <w:sz w:val="16"/>
                <w:szCs w:val="24"/>
                <w:rtl/>
              </w:rPr>
              <w:t>100</w:t>
            </w:r>
            <w:r w:rsidR="00A5502D" w:rsidRPr="009C3A33">
              <w:rPr>
                <w:spacing w:val="-4"/>
                <w:sz w:val="16"/>
                <w:szCs w:val="24"/>
                <w:rtl/>
              </w:rPr>
              <w:t>٪</w:t>
            </w:r>
          </w:p>
        </w:tc>
        <w:tc>
          <w:tcPr>
            <w:tcW w:w="1764" w:type="dxa"/>
            <w:tcBorders>
              <w:top w:val="single" w:sz="12" w:space="0" w:color="000000"/>
            </w:tcBorders>
          </w:tcPr>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1-</w:t>
            </w:r>
            <w:r w:rsidR="00D929DE" w:rsidRPr="009C3A33">
              <w:rPr>
                <w:spacing w:val="-4"/>
                <w:sz w:val="16"/>
                <w:szCs w:val="24"/>
                <w:rtl/>
              </w:rPr>
              <w:t xml:space="preserve"> تم تدريب عدد (1286) امرأة.</w:t>
            </w:r>
          </w:p>
          <w:p w:rsidR="00D929DE" w:rsidRPr="009C3A33" w:rsidRDefault="009C3A33" w:rsidP="00924AA8">
            <w:pPr>
              <w:spacing w:before="20" w:after="40" w:line="280" w:lineRule="exact"/>
              <w:ind w:left="57"/>
              <w:rPr>
                <w:spacing w:val="-4"/>
                <w:sz w:val="16"/>
                <w:szCs w:val="24"/>
                <w:rtl/>
              </w:rPr>
            </w:pPr>
            <w:r w:rsidRPr="009C3A33">
              <w:rPr>
                <w:rFonts w:hint="cs"/>
                <w:spacing w:val="-4"/>
                <w:sz w:val="16"/>
                <w:szCs w:val="24"/>
                <w:rtl/>
              </w:rPr>
              <w:t>2-</w:t>
            </w:r>
            <w:r w:rsidR="00D929DE" w:rsidRPr="009C3A33">
              <w:rPr>
                <w:spacing w:val="-4"/>
                <w:sz w:val="16"/>
                <w:szCs w:val="24"/>
                <w:rtl/>
              </w:rPr>
              <w:t xml:space="preserve"> تمليك عدد</w:t>
            </w:r>
            <w:r w:rsidR="00D929DE" w:rsidRPr="009C3A33">
              <w:rPr>
                <w:rFonts w:hint="cs"/>
                <w:spacing w:val="-4"/>
                <w:sz w:val="16"/>
                <w:szCs w:val="24"/>
                <w:rtl/>
              </w:rPr>
              <w:t xml:space="preserve"> </w:t>
            </w:r>
            <w:r w:rsidR="00D929DE" w:rsidRPr="009C3A33">
              <w:rPr>
                <w:spacing w:val="-4"/>
                <w:sz w:val="16"/>
                <w:szCs w:val="24"/>
                <w:rtl/>
              </w:rPr>
              <w:t>(554) أسرة مشروعات صغيرة بالمحليات</w:t>
            </w:r>
            <w:r w:rsidR="00D929DE" w:rsidRPr="009C3A33">
              <w:rPr>
                <w:rFonts w:hint="cs"/>
                <w:spacing w:val="-4"/>
                <w:sz w:val="16"/>
                <w:szCs w:val="24"/>
                <w:rtl/>
              </w:rPr>
              <w:t xml:space="preserve"> </w:t>
            </w:r>
            <w:r w:rsidR="00D929DE" w:rsidRPr="009C3A33">
              <w:rPr>
                <w:spacing w:val="-4"/>
                <w:sz w:val="16"/>
                <w:szCs w:val="24"/>
                <w:rtl/>
              </w:rPr>
              <w:t xml:space="preserve">(تجارة </w:t>
            </w:r>
            <w:r w:rsidR="00D929DE" w:rsidRPr="009C3A33">
              <w:rPr>
                <w:rFonts w:hint="cs"/>
                <w:spacing w:val="-4"/>
                <w:sz w:val="16"/>
                <w:szCs w:val="24"/>
                <w:rtl/>
              </w:rPr>
              <w:t>إ</w:t>
            </w:r>
            <w:r w:rsidR="00D929DE" w:rsidRPr="009C3A33">
              <w:rPr>
                <w:spacing w:val="-4"/>
                <w:sz w:val="16"/>
                <w:szCs w:val="24"/>
                <w:rtl/>
              </w:rPr>
              <w:t xml:space="preserve">عاشية طبليات </w:t>
            </w:r>
            <w:r w:rsidRPr="009C3A33">
              <w:rPr>
                <w:rFonts w:hint="cs"/>
                <w:spacing w:val="-4"/>
                <w:sz w:val="16"/>
                <w:szCs w:val="24"/>
                <w:rtl/>
              </w:rPr>
              <w:t>-</w:t>
            </w:r>
            <w:r w:rsidR="00D929DE" w:rsidRPr="009C3A33">
              <w:rPr>
                <w:spacing w:val="-4"/>
                <w:sz w:val="16"/>
                <w:szCs w:val="24"/>
                <w:rtl/>
              </w:rPr>
              <w:t xml:space="preserve"> تمليك ماعز).</w:t>
            </w:r>
          </w:p>
          <w:p w:rsidR="00D929DE" w:rsidRPr="009C3A33" w:rsidRDefault="009C3A33" w:rsidP="00924AA8">
            <w:pPr>
              <w:spacing w:before="20" w:after="40" w:line="280" w:lineRule="exact"/>
              <w:ind w:left="57"/>
              <w:rPr>
                <w:spacing w:val="-4"/>
                <w:sz w:val="16"/>
                <w:szCs w:val="24"/>
                <w:rtl/>
              </w:rPr>
            </w:pPr>
            <w:r w:rsidRPr="009C3A33">
              <w:rPr>
                <w:rFonts w:hint="cs"/>
                <w:spacing w:val="-4"/>
                <w:sz w:val="16"/>
                <w:szCs w:val="24"/>
                <w:rtl/>
              </w:rPr>
              <w:t>3-</w:t>
            </w:r>
            <w:r w:rsidR="00D929DE" w:rsidRPr="009C3A33">
              <w:rPr>
                <w:rFonts w:hint="cs"/>
                <w:spacing w:val="-4"/>
                <w:sz w:val="16"/>
                <w:szCs w:val="24"/>
                <w:rtl/>
              </w:rPr>
              <w:t xml:space="preserve"> </w:t>
            </w:r>
            <w:r w:rsidR="00D929DE" w:rsidRPr="009C3A33">
              <w:rPr>
                <w:spacing w:val="-4"/>
                <w:sz w:val="16"/>
                <w:szCs w:val="24"/>
                <w:rtl/>
              </w:rPr>
              <w:t>تشييد عدد (1) مركز لتنمية المرأة</w:t>
            </w:r>
          </w:p>
          <w:p w:rsidR="00D929DE" w:rsidRPr="009C3A33" w:rsidRDefault="00F019EA" w:rsidP="00924AA8">
            <w:pPr>
              <w:spacing w:before="20" w:after="40" w:line="280" w:lineRule="exact"/>
              <w:ind w:left="57"/>
              <w:rPr>
                <w:rFonts w:hint="cs"/>
                <w:spacing w:val="-4"/>
                <w:sz w:val="16"/>
                <w:szCs w:val="24"/>
                <w:rtl/>
              </w:rPr>
            </w:pPr>
            <w:r>
              <w:rPr>
                <w:rFonts w:hint="cs"/>
                <w:spacing w:val="-4"/>
                <w:sz w:val="16"/>
                <w:szCs w:val="24"/>
                <w:rtl/>
              </w:rPr>
              <w:t>4-</w:t>
            </w:r>
            <w:r w:rsidR="00D929DE" w:rsidRPr="009C3A33">
              <w:rPr>
                <w:spacing w:val="-4"/>
                <w:sz w:val="16"/>
                <w:szCs w:val="24"/>
                <w:rtl/>
              </w:rPr>
              <w:t xml:space="preserve"> تأثيث عدد (4) مراكز تنمية المرأة</w:t>
            </w:r>
          </w:p>
        </w:tc>
        <w:tc>
          <w:tcPr>
            <w:tcW w:w="973" w:type="dxa"/>
            <w:tcBorders>
              <w:top w:val="single" w:sz="12" w:space="0" w:color="000000"/>
            </w:tcBorders>
          </w:tcPr>
          <w:p w:rsidR="00D929DE" w:rsidRPr="009C3A33" w:rsidRDefault="00D929DE" w:rsidP="00924AA8">
            <w:pPr>
              <w:spacing w:before="20" w:after="40" w:line="280" w:lineRule="exact"/>
              <w:ind w:left="57"/>
              <w:rPr>
                <w:rFonts w:hint="cs"/>
                <w:spacing w:val="-4"/>
                <w:sz w:val="16"/>
                <w:szCs w:val="24"/>
                <w:rtl/>
              </w:rPr>
            </w:pPr>
            <w:r w:rsidRPr="009C3A33">
              <w:rPr>
                <w:spacing w:val="-4"/>
                <w:sz w:val="16"/>
                <w:szCs w:val="24"/>
                <w:rtl/>
              </w:rPr>
              <w:t>تم التنفيذ حسب المخطط له</w:t>
            </w:r>
          </w:p>
        </w:tc>
      </w:tr>
      <w:tr w:rsidR="00D50C86" w:rsidRPr="00446BCF" w:rsidTr="00F019EA">
        <w:trPr>
          <w:jc w:val="center"/>
        </w:trPr>
        <w:tc>
          <w:tcPr>
            <w:tcW w:w="743" w:type="dxa"/>
          </w:tcPr>
          <w:p w:rsidR="00D929DE" w:rsidRPr="009C3A33" w:rsidRDefault="009C3A33" w:rsidP="00924AA8">
            <w:pPr>
              <w:spacing w:before="20" w:after="40" w:line="280" w:lineRule="exact"/>
              <w:jc w:val="left"/>
              <w:rPr>
                <w:rFonts w:hint="cs"/>
                <w:spacing w:val="-4"/>
                <w:sz w:val="16"/>
                <w:szCs w:val="24"/>
                <w:rtl/>
              </w:rPr>
            </w:pPr>
            <w:r w:rsidRPr="009C3A33">
              <w:rPr>
                <w:rFonts w:hint="cs"/>
                <w:spacing w:val="-4"/>
                <w:sz w:val="16"/>
                <w:szCs w:val="24"/>
                <w:rtl/>
              </w:rPr>
              <w:t>2-</w:t>
            </w:r>
          </w:p>
        </w:tc>
        <w:tc>
          <w:tcPr>
            <w:tcW w:w="1383" w:type="dxa"/>
          </w:tcPr>
          <w:p w:rsidR="00D929DE" w:rsidRPr="009C3A33" w:rsidRDefault="00D929DE" w:rsidP="00924AA8">
            <w:pPr>
              <w:spacing w:before="20" w:after="40" w:line="280" w:lineRule="exact"/>
              <w:rPr>
                <w:rFonts w:hint="cs"/>
                <w:spacing w:val="-4"/>
                <w:sz w:val="16"/>
                <w:szCs w:val="24"/>
                <w:rtl/>
              </w:rPr>
            </w:pPr>
            <w:r w:rsidRPr="009C3A33">
              <w:rPr>
                <w:rFonts w:hint="cs"/>
                <w:spacing w:val="-4"/>
                <w:sz w:val="16"/>
                <w:szCs w:val="24"/>
                <w:rtl/>
              </w:rPr>
              <w:t>رفع الوعي بحقوق المرأة ومحاربة العنف والظواهر السالبة</w:t>
            </w:r>
          </w:p>
        </w:tc>
        <w:tc>
          <w:tcPr>
            <w:tcW w:w="1386" w:type="dxa"/>
          </w:tcPr>
          <w:p w:rsidR="00D929DE" w:rsidRPr="009C3A33" w:rsidRDefault="00D929DE" w:rsidP="00924AA8">
            <w:pPr>
              <w:spacing w:before="20" w:after="40" w:line="280" w:lineRule="exact"/>
              <w:ind w:left="57"/>
              <w:rPr>
                <w:rFonts w:hint="cs"/>
                <w:spacing w:val="-4"/>
                <w:sz w:val="16"/>
                <w:szCs w:val="24"/>
                <w:rtl/>
              </w:rPr>
            </w:pPr>
            <w:r w:rsidRPr="009C3A33">
              <w:rPr>
                <w:rFonts w:hint="cs"/>
                <w:spacing w:val="-4"/>
                <w:sz w:val="16"/>
                <w:szCs w:val="24"/>
                <w:rtl/>
              </w:rPr>
              <w:t>التنوير بالحق</w:t>
            </w:r>
            <w:r w:rsidR="00F15009">
              <w:rPr>
                <w:rFonts w:hint="cs"/>
                <w:spacing w:val="-4"/>
                <w:sz w:val="16"/>
                <w:szCs w:val="24"/>
                <w:rtl/>
              </w:rPr>
              <w:t>ـ</w:t>
            </w:r>
            <w:r w:rsidRPr="009C3A33">
              <w:rPr>
                <w:rFonts w:hint="cs"/>
                <w:spacing w:val="-4"/>
                <w:sz w:val="16"/>
                <w:szCs w:val="24"/>
                <w:rtl/>
              </w:rPr>
              <w:t>وق والواجبات ونشر ثقافة السلام في المجتمعات المحلية</w:t>
            </w:r>
          </w:p>
        </w:tc>
        <w:tc>
          <w:tcPr>
            <w:tcW w:w="1472" w:type="dxa"/>
          </w:tcPr>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 xml:space="preserve">1- </w:t>
            </w:r>
            <w:r w:rsidR="00D929DE" w:rsidRPr="009C3A33">
              <w:rPr>
                <w:rFonts w:hint="cs"/>
                <w:spacing w:val="-4"/>
                <w:sz w:val="16"/>
                <w:szCs w:val="24"/>
                <w:rtl/>
              </w:rPr>
              <w:t xml:space="preserve">ورش تنويرية في المبادئ الأساسية لحقوق الإنسان. </w:t>
            </w:r>
          </w:p>
          <w:p w:rsidR="00D929DE" w:rsidRPr="009C3A33" w:rsidRDefault="009C3A33" w:rsidP="00924AA8">
            <w:pPr>
              <w:spacing w:before="20" w:after="40" w:line="280" w:lineRule="exact"/>
              <w:ind w:left="57"/>
              <w:rPr>
                <w:rFonts w:hint="cs"/>
                <w:spacing w:val="-4"/>
                <w:sz w:val="16"/>
                <w:szCs w:val="24"/>
                <w:rtl/>
              </w:rPr>
            </w:pPr>
            <w:r w:rsidRPr="00F15009">
              <w:rPr>
                <w:rFonts w:hint="cs"/>
                <w:spacing w:val="-6"/>
                <w:sz w:val="16"/>
                <w:szCs w:val="24"/>
                <w:rtl/>
              </w:rPr>
              <w:t xml:space="preserve">2- </w:t>
            </w:r>
            <w:r w:rsidR="00D929DE" w:rsidRPr="00F15009">
              <w:rPr>
                <w:rFonts w:hint="cs"/>
                <w:spacing w:val="-6"/>
                <w:sz w:val="16"/>
                <w:szCs w:val="24"/>
                <w:rtl/>
              </w:rPr>
              <w:t>طب</w:t>
            </w:r>
            <w:r w:rsidR="00F15009" w:rsidRPr="00F15009">
              <w:rPr>
                <w:rFonts w:hint="cs"/>
                <w:spacing w:val="-6"/>
                <w:sz w:val="16"/>
                <w:szCs w:val="24"/>
                <w:rtl/>
              </w:rPr>
              <w:t>ـ</w:t>
            </w:r>
            <w:r w:rsidR="00D929DE" w:rsidRPr="00F15009">
              <w:rPr>
                <w:rFonts w:hint="cs"/>
                <w:spacing w:val="-6"/>
                <w:sz w:val="16"/>
                <w:szCs w:val="24"/>
                <w:rtl/>
              </w:rPr>
              <w:t xml:space="preserve">اعة وتوزيع مطبقات </w:t>
            </w:r>
            <w:r w:rsidR="00D929DE" w:rsidRPr="009C3A33">
              <w:rPr>
                <w:rFonts w:hint="cs"/>
                <w:spacing w:val="-4"/>
                <w:sz w:val="16"/>
                <w:szCs w:val="24"/>
                <w:rtl/>
              </w:rPr>
              <w:t>وملصقات وعمل مسح ميداني لتقييم أوضاع المرأة بالمحليات</w:t>
            </w:r>
          </w:p>
        </w:tc>
        <w:tc>
          <w:tcPr>
            <w:tcW w:w="1092" w:type="dxa"/>
          </w:tcPr>
          <w:p w:rsidR="00D929DE" w:rsidRPr="00D50C86" w:rsidRDefault="00D50C86" w:rsidP="00924AA8">
            <w:pPr>
              <w:spacing w:before="20" w:after="40" w:line="280" w:lineRule="exact"/>
              <w:ind w:left="57"/>
              <w:rPr>
                <w:rFonts w:hint="cs"/>
                <w:spacing w:val="-6"/>
                <w:sz w:val="16"/>
                <w:szCs w:val="24"/>
                <w:rtl/>
              </w:rPr>
            </w:pPr>
            <w:r w:rsidRPr="00D50C86">
              <w:rPr>
                <w:rFonts w:hint="cs"/>
                <w:spacing w:val="-6"/>
                <w:sz w:val="16"/>
                <w:szCs w:val="24"/>
                <w:rtl/>
              </w:rPr>
              <w:t>868 148</w:t>
            </w:r>
            <w:r w:rsidR="00D929DE" w:rsidRPr="00D50C86">
              <w:rPr>
                <w:rFonts w:hint="cs"/>
                <w:spacing w:val="-6"/>
                <w:sz w:val="16"/>
                <w:szCs w:val="24"/>
                <w:rtl/>
              </w:rPr>
              <w:t>ج</w:t>
            </w:r>
          </w:p>
        </w:tc>
        <w:tc>
          <w:tcPr>
            <w:tcW w:w="784" w:type="dxa"/>
          </w:tcPr>
          <w:p w:rsidR="00D929DE" w:rsidRPr="009C3A33" w:rsidRDefault="00D929DE" w:rsidP="00924AA8">
            <w:pPr>
              <w:spacing w:before="20" w:after="40" w:line="280" w:lineRule="exact"/>
              <w:ind w:left="57"/>
              <w:rPr>
                <w:rFonts w:hint="cs"/>
                <w:spacing w:val="-4"/>
                <w:sz w:val="16"/>
                <w:szCs w:val="24"/>
                <w:rtl/>
              </w:rPr>
            </w:pPr>
            <w:r w:rsidRPr="009C3A33">
              <w:rPr>
                <w:rFonts w:hint="cs"/>
                <w:spacing w:val="-4"/>
                <w:sz w:val="16"/>
                <w:szCs w:val="24"/>
                <w:rtl/>
              </w:rPr>
              <w:t>100</w:t>
            </w:r>
            <w:r w:rsidR="00A5502D" w:rsidRPr="009C3A33">
              <w:rPr>
                <w:rFonts w:hint="cs"/>
                <w:spacing w:val="-4"/>
                <w:sz w:val="16"/>
                <w:szCs w:val="24"/>
                <w:rtl/>
              </w:rPr>
              <w:t>٪</w:t>
            </w:r>
          </w:p>
        </w:tc>
        <w:tc>
          <w:tcPr>
            <w:tcW w:w="1764" w:type="dxa"/>
          </w:tcPr>
          <w:p w:rsidR="00D929DE" w:rsidRPr="009C3A33" w:rsidRDefault="009C3A33" w:rsidP="00F15009">
            <w:pPr>
              <w:spacing w:before="20" w:after="40" w:line="280" w:lineRule="exact"/>
              <w:ind w:left="57"/>
              <w:rPr>
                <w:rFonts w:hint="cs"/>
                <w:spacing w:val="-4"/>
                <w:sz w:val="16"/>
                <w:szCs w:val="24"/>
                <w:rtl/>
              </w:rPr>
            </w:pPr>
            <w:r w:rsidRPr="009C3A33">
              <w:rPr>
                <w:rFonts w:hint="cs"/>
                <w:spacing w:val="-4"/>
                <w:sz w:val="16"/>
                <w:szCs w:val="24"/>
                <w:rtl/>
              </w:rPr>
              <w:t>1-</w:t>
            </w:r>
            <w:r w:rsidR="00D929DE" w:rsidRPr="009C3A33">
              <w:rPr>
                <w:rFonts w:hint="cs"/>
                <w:spacing w:val="-4"/>
                <w:sz w:val="16"/>
                <w:szCs w:val="24"/>
                <w:rtl/>
              </w:rPr>
              <w:t xml:space="preserve"> تنوير عدد (340) امرأة </w:t>
            </w:r>
            <w:r w:rsidR="00B71BB0">
              <w:rPr>
                <w:rFonts w:hint="cs"/>
                <w:spacing w:val="-4"/>
                <w:sz w:val="16"/>
                <w:szCs w:val="24"/>
                <w:rtl/>
              </w:rPr>
              <w:t xml:space="preserve">على </w:t>
            </w:r>
            <w:r w:rsidR="00F15009">
              <w:rPr>
                <w:rFonts w:hint="cs"/>
                <w:spacing w:val="-4"/>
                <w:sz w:val="16"/>
                <w:szCs w:val="24"/>
                <w:rtl/>
              </w:rPr>
              <w:t>أ</w:t>
            </w:r>
            <w:r w:rsidR="00D929DE" w:rsidRPr="009C3A33">
              <w:rPr>
                <w:rFonts w:hint="cs"/>
                <w:spacing w:val="-4"/>
                <w:sz w:val="16"/>
                <w:szCs w:val="24"/>
                <w:rtl/>
              </w:rPr>
              <w:t>شكال العنف الممارس في المجتمعات.</w:t>
            </w:r>
          </w:p>
          <w:p w:rsidR="00D929DE" w:rsidRPr="00F019EA" w:rsidRDefault="009C3A33" w:rsidP="00924AA8">
            <w:pPr>
              <w:spacing w:before="20" w:after="40" w:line="280" w:lineRule="exact"/>
              <w:ind w:left="57"/>
              <w:rPr>
                <w:rFonts w:hint="cs"/>
                <w:spacing w:val="-6"/>
                <w:sz w:val="16"/>
                <w:szCs w:val="24"/>
                <w:rtl/>
              </w:rPr>
            </w:pPr>
            <w:r w:rsidRPr="00F019EA">
              <w:rPr>
                <w:rFonts w:hint="cs"/>
                <w:spacing w:val="-6"/>
                <w:sz w:val="16"/>
                <w:szCs w:val="24"/>
                <w:rtl/>
              </w:rPr>
              <w:t xml:space="preserve">2- </w:t>
            </w:r>
            <w:r w:rsidR="00D929DE" w:rsidRPr="00F019EA">
              <w:rPr>
                <w:rFonts w:hint="cs"/>
                <w:spacing w:val="-6"/>
                <w:sz w:val="16"/>
                <w:szCs w:val="24"/>
                <w:rtl/>
              </w:rPr>
              <w:t>طباعة وتوزيع عدد (1000) مطبق بالمحليات.</w:t>
            </w:r>
          </w:p>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3-</w:t>
            </w:r>
            <w:r w:rsidR="00D929DE" w:rsidRPr="009C3A33">
              <w:rPr>
                <w:rFonts w:hint="cs"/>
                <w:spacing w:val="-4"/>
                <w:sz w:val="16"/>
                <w:szCs w:val="24"/>
                <w:rtl/>
              </w:rPr>
              <w:t xml:space="preserve"> عمل مسح ميداني لتقييم أوضاع المرأة بالمحليات</w:t>
            </w:r>
          </w:p>
        </w:tc>
        <w:tc>
          <w:tcPr>
            <w:tcW w:w="973" w:type="dxa"/>
          </w:tcPr>
          <w:p w:rsidR="00D929DE" w:rsidRPr="009C3A33" w:rsidRDefault="00D929DE" w:rsidP="00924AA8">
            <w:pPr>
              <w:spacing w:before="20" w:after="40" w:line="280" w:lineRule="exact"/>
              <w:ind w:left="57"/>
              <w:rPr>
                <w:rFonts w:hint="cs"/>
                <w:spacing w:val="-4"/>
                <w:sz w:val="16"/>
                <w:szCs w:val="24"/>
                <w:rtl/>
              </w:rPr>
            </w:pPr>
            <w:r w:rsidRPr="009C3A33">
              <w:rPr>
                <w:rFonts w:hint="cs"/>
                <w:spacing w:val="-4"/>
                <w:sz w:val="16"/>
                <w:szCs w:val="24"/>
                <w:rtl/>
              </w:rPr>
              <w:t>تم التنفيذ حسب المخطط له</w:t>
            </w:r>
          </w:p>
        </w:tc>
      </w:tr>
      <w:tr w:rsidR="00D50C86" w:rsidRPr="00446BCF" w:rsidTr="00F019EA">
        <w:trPr>
          <w:jc w:val="center"/>
        </w:trPr>
        <w:tc>
          <w:tcPr>
            <w:tcW w:w="743" w:type="dxa"/>
            <w:tcBorders>
              <w:bottom w:val="single" w:sz="4" w:space="0" w:color="000000"/>
            </w:tcBorders>
          </w:tcPr>
          <w:p w:rsidR="00D929DE" w:rsidRPr="009C3A33" w:rsidRDefault="009C3A33" w:rsidP="00924AA8">
            <w:pPr>
              <w:spacing w:before="20" w:after="40" w:line="280" w:lineRule="exact"/>
              <w:jc w:val="left"/>
              <w:rPr>
                <w:rFonts w:hint="cs"/>
                <w:spacing w:val="-4"/>
                <w:sz w:val="16"/>
                <w:szCs w:val="24"/>
                <w:rtl/>
              </w:rPr>
            </w:pPr>
            <w:r w:rsidRPr="009C3A33">
              <w:rPr>
                <w:rFonts w:hint="cs"/>
                <w:spacing w:val="-4"/>
                <w:sz w:val="16"/>
                <w:szCs w:val="24"/>
                <w:rtl/>
              </w:rPr>
              <w:t>3-</w:t>
            </w:r>
          </w:p>
        </w:tc>
        <w:tc>
          <w:tcPr>
            <w:tcW w:w="1383" w:type="dxa"/>
            <w:tcBorders>
              <w:bottom w:val="single" w:sz="4" w:space="0" w:color="000000"/>
            </w:tcBorders>
          </w:tcPr>
          <w:p w:rsidR="00D929DE" w:rsidRPr="009C3A33" w:rsidRDefault="00F019EA" w:rsidP="00924AA8">
            <w:pPr>
              <w:spacing w:before="20" w:after="40" w:line="280" w:lineRule="exact"/>
              <w:jc w:val="left"/>
              <w:rPr>
                <w:rFonts w:hint="cs"/>
                <w:spacing w:val="-6"/>
                <w:sz w:val="16"/>
                <w:szCs w:val="24"/>
                <w:rtl/>
              </w:rPr>
            </w:pPr>
            <w:r>
              <w:rPr>
                <w:rFonts w:hint="cs"/>
                <w:spacing w:val="-6"/>
                <w:sz w:val="16"/>
                <w:szCs w:val="24"/>
                <w:rtl/>
              </w:rPr>
              <w:t xml:space="preserve">احتفالات </w:t>
            </w:r>
            <w:r w:rsidR="00D929DE" w:rsidRPr="009C3A33">
              <w:rPr>
                <w:rFonts w:hint="cs"/>
                <w:spacing w:val="-6"/>
                <w:sz w:val="16"/>
                <w:szCs w:val="24"/>
                <w:rtl/>
              </w:rPr>
              <w:t>ومهرجانات</w:t>
            </w:r>
          </w:p>
        </w:tc>
        <w:tc>
          <w:tcPr>
            <w:tcW w:w="1386" w:type="dxa"/>
            <w:tcBorders>
              <w:bottom w:val="single" w:sz="4" w:space="0" w:color="000000"/>
            </w:tcBorders>
          </w:tcPr>
          <w:p w:rsidR="00D929DE" w:rsidRPr="00F019EA" w:rsidRDefault="00D929DE" w:rsidP="00924AA8">
            <w:pPr>
              <w:spacing w:before="20" w:after="40" w:line="280" w:lineRule="exact"/>
              <w:ind w:left="57"/>
              <w:rPr>
                <w:rFonts w:hint="cs"/>
                <w:spacing w:val="-6"/>
                <w:sz w:val="16"/>
                <w:szCs w:val="24"/>
                <w:rtl/>
              </w:rPr>
            </w:pPr>
            <w:r w:rsidRPr="00F019EA">
              <w:rPr>
                <w:rFonts w:hint="cs"/>
                <w:spacing w:val="-6"/>
                <w:sz w:val="16"/>
                <w:szCs w:val="24"/>
                <w:rtl/>
              </w:rPr>
              <w:t>تعميق مشاركة المرأة في التنمية وإحداث حراك مجتمعي وسط قطاعات المرأة وتعزيز مشاركتها</w:t>
            </w:r>
          </w:p>
        </w:tc>
        <w:tc>
          <w:tcPr>
            <w:tcW w:w="1472" w:type="dxa"/>
            <w:tcBorders>
              <w:bottom w:val="single" w:sz="4" w:space="0" w:color="000000"/>
            </w:tcBorders>
            <w:shd w:val="clear" w:color="auto" w:fill="auto"/>
          </w:tcPr>
          <w:p w:rsidR="00D929DE" w:rsidRPr="009C3A33" w:rsidRDefault="00D929DE" w:rsidP="00924AA8">
            <w:pPr>
              <w:spacing w:before="20" w:after="40" w:line="280" w:lineRule="exact"/>
              <w:ind w:left="57"/>
              <w:rPr>
                <w:rFonts w:hint="cs"/>
                <w:spacing w:val="-4"/>
                <w:sz w:val="16"/>
                <w:szCs w:val="24"/>
                <w:rtl/>
              </w:rPr>
            </w:pPr>
            <w:r w:rsidRPr="009C3A33">
              <w:rPr>
                <w:rFonts w:hint="cs"/>
                <w:spacing w:val="-4"/>
                <w:sz w:val="16"/>
                <w:szCs w:val="24"/>
                <w:rtl/>
              </w:rPr>
              <w:t>الاحتفال باليوم العالمي للمرأة والأسرة</w:t>
            </w:r>
          </w:p>
        </w:tc>
        <w:tc>
          <w:tcPr>
            <w:tcW w:w="1092" w:type="dxa"/>
            <w:tcBorders>
              <w:bottom w:val="single" w:sz="4" w:space="0" w:color="000000"/>
            </w:tcBorders>
          </w:tcPr>
          <w:p w:rsidR="00D929DE" w:rsidRPr="009C3A33" w:rsidRDefault="00D50C86" w:rsidP="00924AA8">
            <w:pPr>
              <w:spacing w:before="20" w:after="40" w:line="280" w:lineRule="exact"/>
              <w:ind w:left="57"/>
              <w:rPr>
                <w:rFonts w:hint="cs"/>
                <w:spacing w:val="-4"/>
                <w:sz w:val="16"/>
                <w:szCs w:val="24"/>
                <w:rtl/>
              </w:rPr>
            </w:pPr>
            <w:r>
              <w:rPr>
                <w:rFonts w:hint="cs"/>
                <w:spacing w:val="-4"/>
                <w:sz w:val="16"/>
                <w:szCs w:val="24"/>
                <w:rtl/>
              </w:rPr>
              <w:t>405 23</w:t>
            </w:r>
            <w:r w:rsidR="00D929DE" w:rsidRPr="009C3A33">
              <w:rPr>
                <w:rFonts w:hint="cs"/>
                <w:spacing w:val="-4"/>
                <w:sz w:val="16"/>
                <w:szCs w:val="24"/>
                <w:rtl/>
              </w:rPr>
              <w:t>ج</w:t>
            </w:r>
          </w:p>
        </w:tc>
        <w:tc>
          <w:tcPr>
            <w:tcW w:w="784" w:type="dxa"/>
            <w:tcBorders>
              <w:bottom w:val="single" w:sz="4" w:space="0" w:color="000000"/>
            </w:tcBorders>
          </w:tcPr>
          <w:p w:rsidR="00D929DE" w:rsidRPr="009C3A33" w:rsidRDefault="00D929DE" w:rsidP="00924AA8">
            <w:pPr>
              <w:spacing w:before="20" w:after="40" w:line="280" w:lineRule="exact"/>
              <w:ind w:left="57"/>
              <w:rPr>
                <w:rFonts w:hint="cs"/>
                <w:spacing w:val="-4"/>
                <w:sz w:val="16"/>
                <w:szCs w:val="24"/>
                <w:rtl/>
              </w:rPr>
            </w:pPr>
          </w:p>
        </w:tc>
        <w:tc>
          <w:tcPr>
            <w:tcW w:w="1764" w:type="dxa"/>
            <w:tcBorders>
              <w:bottom w:val="single" w:sz="4" w:space="0" w:color="000000"/>
            </w:tcBorders>
          </w:tcPr>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 xml:space="preserve">1- </w:t>
            </w:r>
            <w:r w:rsidR="00D929DE" w:rsidRPr="009C3A33">
              <w:rPr>
                <w:rFonts w:hint="cs"/>
                <w:spacing w:val="-4"/>
                <w:sz w:val="16"/>
                <w:szCs w:val="24"/>
                <w:rtl/>
              </w:rPr>
              <w:t xml:space="preserve">تمليك عدد (6) جمعيات أواني منزلية و(9) صيوانات و(600) كرسي. </w:t>
            </w:r>
          </w:p>
          <w:p w:rsidR="00D929DE" w:rsidRPr="009C3A33" w:rsidRDefault="009C3A33" w:rsidP="00924AA8">
            <w:pPr>
              <w:spacing w:before="20" w:after="40" w:line="280" w:lineRule="exact"/>
              <w:ind w:left="57"/>
              <w:rPr>
                <w:rFonts w:hint="cs"/>
                <w:spacing w:val="-4"/>
                <w:sz w:val="16"/>
                <w:szCs w:val="24"/>
                <w:rtl/>
              </w:rPr>
            </w:pPr>
            <w:r w:rsidRPr="009C3A33">
              <w:rPr>
                <w:rFonts w:hint="cs"/>
                <w:spacing w:val="-4"/>
                <w:sz w:val="16"/>
                <w:szCs w:val="24"/>
                <w:rtl/>
              </w:rPr>
              <w:t xml:space="preserve">2- </w:t>
            </w:r>
            <w:r w:rsidR="00D929DE" w:rsidRPr="009C3A33">
              <w:rPr>
                <w:rFonts w:hint="cs"/>
                <w:spacing w:val="-4"/>
                <w:sz w:val="16"/>
                <w:szCs w:val="24"/>
                <w:rtl/>
              </w:rPr>
              <w:t>تكريم رائدات بالمرأة بالمحليات.</w:t>
            </w:r>
          </w:p>
        </w:tc>
        <w:tc>
          <w:tcPr>
            <w:tcW w:w="973" w:type="dxa"/>
            <w:tcBorders>
              <w:bottom w:val="single" w:sz="4" w:space="0" w:color="000000"/>
            </w:tcBorders>
          </w:tcPr>
          <w:p w:rsidR="00D929DE" w:rsidRPr="009C3A33" w:rsidRDefault="00D929DE" w:rsidP="00924AA8">
            <w:pPr>
              <w:spacing w:before="20" w:after="40" w:line="280" w:lineRule="exact"/>
              <w:ind w:left="57"/>
              <w:rPr>
                <w:rFonts w:hint="cs"/>
                <w:spacing w:val="-4"/>
                <w:sz w:val="16"/>
                <w:szCs w:val="24"/>
                <w:rtl/>
              </w:rPr>
            </w:pPr>
            <w:r w:rsidRPr="009C3A33">
              <w:rPr>
                <w:rFonts w:hint="cs"/>
                <w:spacing w:val="-4"/>
                <w:sz w:val="16"/>
                <w:szCs w:val="24"/>
                <w:rtl/>
              </w:rPr>
              <w:t>تم التنفيذ حسب المخطط له</w:t>
            </w:r>
          </w:p>
        </w:tc>
      </w:tr>
      <w:tr w:rsidR="00D50C86" w:rsidRPr="009C3A33" w:rsidTr="00F019EA">
        <w:trPr>
          <w:jc w:val="center"/>
        </w:trPr>
        <w:tc>
          <w:tcPr>
            <w:tcW w:w="743" w:type="dxa"/>
            <w:tcBorders>
              <w:top w:val="single" w:sz="4" w:space="0" w:color="000000"/>
              <w:bottom w:val="single" w:sz="12" w:space="0" w:color="000000"/>
            </w:tcBorders>
          </w:tcPr>
          <w:p w:rsidR="00D929DE" w:rsidRPr="009C3A33" w:rsidRDefault="00D929DE" w:rsidP="00924AA8">
            <w:pPr>
              <w:spacing w:before="20" w:after="40" w:line="280" w:lineRule="exact"/>
              <w:jc w:val="left"/>
              <w:rPr>
                <w:rFonts w:hint="cs"/>
                <w:b/>
                <w:bCs/>
                <w:spacing w:val="-4"/>
                <w:sz w:val="16"/>
                <w:szCs w:val="24"/>
                <w:rtl/>
              </w:rPr>
            </w:pPr>
          </w:p>
        </w:tc>
        <w:tc>
          <w:tcPr>
            <w:tcW w:w="1383" w:type="dxa"/>
            <w:tcBorders>
              <w:top w:val="single" w:sz="4" w:space="0" w:color="000000"/>
              <w:bottom w:val="single" w:sz="12" w:space="0" w:color="000000"/>
            </w:tcBorders>
          </w:tcPr>
          <w:p w:rsidR="00D929DE" w:rsidRPr="009C3A33" w:rsidRDefault="00D929DE" w:rsidP="00924AA8">
            <w:pPr>
              <w:spacing w:before="20" w:after="40" w:line="280" w:lineRule="exact"/>
              <w:rPr>
                <w:rFonts w:hint="cs"/>
                <w:b/>
                <w:bCs/>
                <w:spacing w:val="-4"/>
                <w:sz w:val="16"/>
                <w:szCs w:val="24"/>
                <w:rtl/>
              </w:rPr>
            </w:pPr>
            <w:r w:rsidRPr="009C3A33">
              <w:rPr>
                <w:rFonts w:hint="cs"/>
                <w:b/>
                <w:bCs/>
                <w:spacing w:val="-4"/>
                <w:sz w:val="16"/>
                <w:szCs w:val="24"/>
                <w:rtl/>
              </w:rPr>
              <w:t>الجملة</w:t>
            </w:r>
          </w:p>
        </w:tc>
        <w:tc>
          <w:tcPr>
            <w:tcW w:w="1386" w:type="dxa"/>
            <w:tcBorders>
              <w:top w:val="single" w:sz="4" w:space="0" w:color="000000"/>
              <w:bottom w:val="single" w:sz="12" w:space="0" w:color="000000"/>
            </w:tcBorders>
          </w:tcPr>
          <w:p w:rsidR="00D929DE" w:rsidRPr="009C3A33" w:rsidRDefault="00D929DE" w:rsidP="00924AA8">
            <w:pPr>
              <w:spacing w:before="20" w:after="40" w:line="280" w:lineRule="exact"/>
              <w:ind w:left="57"/>
              <w:rPr>
                <w:rFonts w:hint="cs"/>
                <w:b/>
                <w:bCs/>
                <w:spacing w:val="-4"/>
                <w:sz w:val="16"/>
                <w:szCs w:val="24"/>
                <w:rtl/>
              </w:rPr>
            </w:pPr>
          </w:p>
        </w:tc>
        <w:tc>
          <w:tcPr>
            <w:tcW w:w="1472" w:type="dxa"/>
            <w:tcBorders>
              <w:top w:val="single" w:sz="4" w:space="0" w:color="000000"/>
              <w:bottom w:val="single" w:sz="12" w:space="0" w:color="000000"/>
            </w:tcBorders>
            <w:shd w:val="clear" w:color="auto" w:fill="auto"/>
          </w:tcPr>
          <w:p w:rsidR="00D929DE" w:rsidRPr="009C3A33" w:rsidRDefault="00D929DE" w:rsidP="00924AA8">
            <w:pPr>
              <w:spacing w:before="20" w:after="40" w:line="280" w:lineRule="exact"/>
              <w:ind w:left="57"/>
              <w:rPr>
                <w:rFonts w:hint="cs"/>
                <w:b/>
                <w:bCs/>
                <w:spacing w:val="-4"/>
                <w:sz w:val="16"/>
                <w:szCs w:val="24"/>
                <w:rtl/>
              </w:rPr>
            </w:pPr>
          </w:p>
        </w:tc>
        <w:tc>
          <w:tcPr>
            <w:tcW w:w="1092" w:type="dxa"/>
            <w:tcBorders>
              <w:top w:val="single" w:sz="4" w:space="0" w:color="000000"/>
              <w:bottom w:val="single" w:sz="12" w:space="0" w:color="000000"/>
            </w:tcBorders>
          </w:tcPr>
          <w:p w:rsidR="00D929DE" w:rsidRPr="009C3A33" w:rsidRDefault="00D50C86" w:rsidP="00924AA8">
            <w:pPr>
              <w:spacing w:before="20" w:after="40" w:line="280" w:lineRule="exact"/>
              <w:ind w:left="57"/>
              <w:rPr>
                <w:rFonts w:hint="cs"/>
                <w:b/>
                <w:bCs/>
                <w:spacing w:val="-4"/>
                <w:sz w:val="16"/>
                <w:szCs w:val="24"/>
                <w:rtl/>
              </w:rPr>
            </w:pPr>
            <w:r>
              <w:rPr>
                <w:rFonts w:hint="cs"/>
                <w:b/>
                <w:bCs/>
                <w:spacing w:val="-4"/>
                <w:sz w:val="16"/>
                <w:szCs w:val="24"/>
                <w:rtl/>
              </w:rPr>
              <w:t xml:space="preserve">419 874 </w:t>
            </w:r>
          </w:p>
        </w:tc>
        <w:tc>
          <w:tcPr>
            <w:tcW w:w="784" w:type="dxa"/>
            <w:tcBorders>
              <w:top w:val="single" w:sz="4" w:space="0" w:color="000000"/>
              <w:bottom w:val="single" w:sz="12" w:space="0" w:color="000000"/>
            </w:tcBorders>
          </w:tcPr>
          <w:p w:rsidR="00D929DE" w:rsidRPr="009C3A33" w:rsidRDefault="00D929DE" w:rsidP="00924AA8">
            <w:pPr>
              <w:spacing w:before="20" w:after="40" w:line="280" w:lineRule="exact"/>
              <w:ind w:left="57"/>
              <w:rPr>
                <w:rFonts w:hint="cs"/>
                <w:b/>
                <w:bCs/>
                <w:spacing w:val="-4"/>
                <w:sz w:val="16"/>
                <w:szCs w:val="24"/>
                <w:rtl/>
              </w:rPr>
            </w:pPr>
          </w:p>
        </w:tc>
        <w:tc>
          <w:tcPr>
            <w:tcW w:w="1764" w:type="dxa"/>
            <w:tcBorders>
              <w:top w:val="single" w:sz="4" w:space="0" w:color="000000"/>
              <w:bottom w:val="single" w:sz="12" w:space="0" w:color="000000"/>
            </w:tcBorders>
          </w:tcPr>
          <w:p w:rsidR="00D929DE" w:rsidRPr="009C3A33" w:rsidRDefault="00D929DE" w:rsidP="00924AA8">
            <w:pPr>
              <w:spacing w:before="20" w:after="40" w:line="280" w:lineRule="exact"/>
              <w:ind w:left="57"/>
              <w:rPr>
                <w:rFonts w:hint="cs"/>
                <w:b/>
                <w:bCs/>
                <w:spacing w:val="-4"/>
                <w:sz w:val="16"/>
                <w:szCs w:val="24"/>
                <w:rtl/>
              </w:rPr>
            </w:pPr>
          </w:p>
        </w:tc>
        <w:tc>
          <w:tcPr>
            <w:tcW w:w="973" w:type="dxa"/>
            <w:tcBorders>
              <w:top w:val="single" w:sz="4" w:space="0" w:color="000000"/>
              <w:bottom w:val="single" w:sz="12" w:space="0" w:color="000000"/>
            </w:tcBorders>
          </w:tcPr>
          <w:p w:rsidR="00D929DE" w:rsidRPr="009C3A33" w:rsidRDefault="00D929DE" w:rsidP="00924AA8">
            <w:pPr>
              <w:spacing w:before="20" w:after="40" w:line="280" w:lineRule="exact"/>
              <w:ind w:left="57"/>
              <w:rPr>
                <w:rFonts w:hint="cs"/>
                <w:b/>
                <w:bCs/>
                <w:spacing w:val="-4"/>
                <w:sz w:val="16"/>
                <w:szCs w:val="24"/>
                <w:rtl/>
              </w:rPr>
            </w:pPr>
          </w:p>
        </w:tc>
      </w:tr>
    </w:tbl>
    <w:p w:rsidR="00D929DE" w:rsidRPr="003872A0" w:rsidRDefault="00F019EA" w:rsidP="00924AA8">
      <w:pPr>
        <w:pStyle w:val="H1GA"/>
        <w:rPr>
          <w:rFonts w:hint="cs"/>
          <w:rtl/>
          <w:lang w:bidi="ar-AE"/>
        </w:rPr>
      </w:pPr>
      <w:r>
        <w:rPr>
          <w:rFonts w:hint="cs"/>
          <w:rtl/>
          <w:lang w:bidi="ar-AE"/>
        </w:rPr>
        <w:tab/>
      </w:r>
      <w:r w:rsidR="00D929DE" w:rsidRPr="003872A0">
        <w:rPr>
          <w:rFonts w:hint="cs"/>
          <w:rtl/>
          <w:lang w:bidi="ar-AE"/>
        </w:rPr>
        <w:t>10-</w:t>
      </w:r>
      <w:r>
        <w:rPr>
          <w:rFonts w:hint="cs"/>
          <w:rtl/>
          <w:lang w:bidi="ar-AE"/>
        </w:rPr>
        <w:tab/>
      </w:r>
      <w:r w:rsidR="00D929DE" w:rsidRPr="003872A0">
        <w:rPr>
          <w:rtl/>
          <w:lang w:bidi="ar-AE"/>
        </w:rPr>
        <w:t xml:space="preserve">لجنة حقوق الإنسان </w:t>
      </w:r>
      <w:r w:rsidR="00D929DE" w:rsidRPr="003872A0">
        <w:rPr>
          <w:rFonts w:hint="cs"/>
          <w:rtl/>
          <w:lang w:bidi="ar-AE"/>
        </w:rPr>
        <w:t>والقانون الدولي الإنساني</w:t>
      </w:r>
    </w:p>
    <w:p w:rsidR="00D929DE" w:rsidRPr="003872A0" w:rsidRDefault="00D929DE" w:rsidP="00924AA8">
      <w:pPr>
        <w:pStyle w:val="SingleTxtGA"/>
        <w:spacing w:line="360" w:lineRule="exact"/>
        <w:rPr>
          <w:rFonts w:hint="cs"/>
          <w:rtl/>
        </w:rPr>
      </w:pPr>
      <w:r w:rsidRPr="003872A0">
        <w:rPr>
          <w:rtl/>
        </w:rPr>
        <w:t>23</w:t>
      </w:r>
      <w:r w:rsidRPr="003872A0">
        <w:rPr>
          <w:rFonts w:hint="cs"/>
          <w:rtl/>
        </w:rPr>
        <w:t>8</w:t>
      </w:r>
      <w:r w:rsidR="00CD1F77">
        <w:rPr>
          <w:rFonts w:hint="cs"/>
          <w:rtl/>
        </w:rPr>
        <w:t>-</w:t>
      </w:r>
      <w:r w:rsidRPr="003872A0">
        <w:rPr>
          <w:rFonts w:hint="cs"/>
          <w:rtl/>
        </w:rPr>
        <w:tab/>
        <w:t xml:space="preserve">أنشئت </w:t>
      </w:r>
      <w:r w:rsidRPr="003872A0">
        <w:rPr>
          <w:rtl/>
        </w:rPr>
        <w:t xml:space="preserve">اللجنة بموجب لائحة أعمال المجلس الوطني من ضمن عدة لجان متخصصة دائمة </w:t>
      </w:r>
      <w:r w:rsidRPr="003872A0">
        <w:rPr>
          <w:rFonts w:hint="cs"/>
          <w:rtl/>
        </w:rPr>
        <w:t xml:space="preserve">مثل لجنة الإعلام والتشريع والعدل والأسرة والمرأة والطفل </w:t>
      </w:r>
      <w:r w:rsidRPr="003872A0">
        <w:rPr>
          <w:rtl/>
        </w:rPr>
        <w:t xml:space="preserve">وتختص هذه اللجنة بحماية وتعزيز حقوق الإنسان عبر الرقابة التشريعية وكذلك الرقابة على أعمال الأجهزة التنفيذية وفقاً للسلطات الممنوحة للمجلس الوطني. </w:t>
      </w:r>
      <w:r w:rsidRPr="003872A0">
        <w:rPr>
          <w:rFonts w:hint="cs"/>
          <w:rtl/>
        </w:rPr>
        <w:t>وقد قام المجلس في إطار الرقابة بفتح العديد من الملفات للتحقيق ومنها ملفات الفساد والتقاوي الزراعية الفاسدة وغيرها.</w:t>
      </w:r>
    </w:p>
    <w:p w:rsidR="00D929DE" w:rsidRPr="003872A0" w:rsidRDefault="00CD1F77" w:rsidP="00924AA8">
      <w:pPr>
        <w:pStyle w:val="H1GA"/>
        <w:spacing w:before="120"/>
        <w:rPr>
          <w:rFonts w:hint="cs"/>
          <w:rtl/>
          <w:lang w:bidi="ar-AE"/>
        </w:rPr>
      </w:pPr>
      <w:r>
        <w:rPr>
          <w:rFonts w:hint="cs"/>
          <w:rtl/>
          <w:lang w:bidi="ar-AE"/>
        </w:rPr>
        <w:tab/>
      </w:r>
      <w:r w:rsidR="00D929DE" w:rsidRPr="003872A0">
        <w:rPr>
          <w:rFonts w:hint="cs"/>
          <w:rtl/>
          <w:lang w:bidi="ar-AE"/>
        </w:rPr>
        <w:t>11-</w:t>
      </w:r>
      <w:r>
        <w:rPr>
          <w:rFonts w:hint="cs"/>
          <w:rtl/>
          <w:lang w:bidi="ar-AE"/>
        </w:rPr>
        <w:tab/>
      </w:r>
      <w:r w:rsidR="00D929DE" w:rsidRPr="003872A0">
        <w:rPr>
          <w:rFonts w:hint="cs"/>
          <w:rtl/>
          <w:lang w:bidi="ar-AE"/>
        </w:rPr>
        <w:t>ديوان الزكاة</w:t>
      </w:r>
    </w:p>
    <w:p w:rsidR="00D929DE" w:rsidRPr="003872A0" w:rsidRDefault="00D929DE" w:rsidP="00B71BB0">
      <w:pPr>
        <w:pStyle w:val="SingleTxtGA"/>
        <w:spacing w:line="374" w:lineRule="exact"/>
        <w:rPr>
          <w:rFonts w:hint="cs"/>
          <w:rtl/>
        </w:rPr>
      </w:pPr>
      <w:r w:rsidRPr="003872A0">
        <w:rPr>
          <w:rtl/>
        </w:rPr>
        <w:t>2</w:t>
      </w:r>
      <w:r w:rsidRPr="003872A0">
        <w:rPr>
          <w:rFonts w:hint="cs"/>
          <w:rtl/>
        </w:rPr>
        <w:t>39</w:t>
      </w:r>
      <w:r w:rsidR="00CD1F77">
        <w:rPr>
          <w:rFonts w:hint="cs"/>
          <w:rtl/>
        </w:rPr>
        <w:t>-</w:t>
      </w:r>
      <w:r w:rsidRPr="003872A0">
        <w:rPr>
          <w:rtl/>
        </w:rPr>
        <w:tab/>
      </w:r>
      <w:r w:rsidRPr="003872A0">
        <w:rPr>
          <w:rFonts w:hint="cs"/>
          <w:rtl/>
        </w:rPr>
        <w:t xml:space="preserve">يعتبر ديوان الزكاة مؤسسة الحماية والضمان الاجتماعي الأولى في السودان لتحقيق العدالة الاجتماعية بتحويل الموارد المالية من الفئات القادرة إلى الفئات الضعيفة في المجتمع وترتكز فلسفة الزكاة </w:t>
      </w:r>
      <w:r w:rsidR="00B71BB0">
        <w:rPr>
          <w:rFonts w:hint="cs"/>
          <w:rtl/>
        </w:rPr>
        <w:t xml:space="preserve">على </w:t>
      </w:r>
      <w:r w:rsidRPr="003872A0">
        <w:rPr>
          <w:rFonts w:hint="cs"/>
          <w:rtl/>
        </w:rPr>
        <w:t>تحصيل الأموال بأخذ م</w:t>
      </w:r>
      <w:r w:rsidR="00CD1F77">
        <w:rPr>
          <w:rFonts w:hint="cs"/>
          <w:rtl/>
        </w:rPr>
        <w:t>قادير معلومة من المال المخصوص و</w:t>
      </w:r>
      <w:r w:rsidRPr="003872A0">
        <w:rPr>
          <w:rFonts w:hint="cs"/>
          <w:rtl/>
        </w:rPr>
        <w:t>تصرف لجهات محددة أهمها الفقراء والمساكين. ويأتي تطبيق فريضة الزكاة في السودان بحسبانها إحدى آليات الأمن الاجتماعي ضمن اهتمامات الدولة بترسيخ معاني التكافل والتراحم بين أفراد المجتمع الذي يساند الغني فيه الفقير.</w:t>
      </w:r>
    </w:p>
    <w:p w:rsidR="00D929DE" w:rsidRPr="003872A0" w:rsidRDefault="00D929DE" w:rsidP="00924AA8">
      <w:pPr>
        <w:pStyle w:val="SingleTxtGA"/>
        <w:spacing w:line="374" w:lineRule="exact"/>
        <w:rPr>
          <w:rtl/>
        </w:rPr>
      </w:pPr>
      <w:r w:rsidRPr="003872A0">
        <w:rPr>
          <w:rtl/>
        </w:rPr>
        <w:t>24</w:t>
      </w:r>
      <w:r w:rsidRPr="003872A0">
        <w:rPr>
          <w:rFonts w:hint="cs"/>
          <w:rtl/>
        </w:rPr>
        <w:t>0</w:t>
      </w:r>
      <w:r w:rsidR="00CD1F77">
        <w:rPr>
          <w:rFonts w:hint="cs"/>
          <w:rtl/>
        </w:rPr>
        <w:t>-</w:t>
      </w:r>
      <w:r w:rsidRPr="003872A0">
        <w:rPr>
          <w:rtl/>
        </w:rPr>
        <w:tab/>
      </w:r>
      <w:r w:rsidRPr="003872A0">
        <w:rPr>
          <w:rFonts w:hint="cs"/>
          <w:rtl/>
        </w:rPr>
        <w:t xml:space="preserve">أضحت الزكاة في السودان إحدى المعالم البارزة في منظومة النسيج الاجتماعي للدولة وانتشرت في كافة الولايات والمحليات والمناطق ريفاً وحضراً ليبلغ عطاؤها مستحقيه. وفي إطار نشر تجربة الزكاة قام معهد علوم الزكاة بإجراء دراسات متعددة للديوان ونشر تجربته كتجربة متفردة في العالم. </w:t>
      </w:r>
    </w:p>
    <w:p w:rsidR="00D929DE" w:rsidRPr="003872A0" w:rsidRDefault="00CD1F77" w:rsidP="00924AA8">
      <w:pPr>
        <w:pStyle w:val="SingleTxtGA"/>
        <w:spacing w:line="374" w:lineRule="exact"/>
        <w:rPr>
          <w:rFonts w:hint="cs"/>
        </w:rPr>
      </w:pPr>
      <w:r>
        <w:rPr>
          <w:rFonts w:hint="cs"/>
          <w:rtl/>
        </w:rPr>
        <w:t>241-</w:t>
      </w:r>
      <w:r w:rsidR="00D929DE" w:rsidRPr="003872A0">
        <w:tab/>
      </w:r>
      <w:r w:rsidR="00D929DE" w:rsidRPr="003872A0">
        <w:rPr>
          <w:rFonts w:hint="cs"/>
          <w:rtl/>
        </w:rPr>
        <w:t xml:space="preserve">ومن أهم البرامج المركزية لديوان الزكاة: </w:t>
      </w:r>
    </w:p>
    <w:p w:rsidR="00D929DE" w:rsidRPr="003872A0" w:rsidRDefault="00D929DE" w:rsidP="00924AA8">
      <w:pPr>
        <w:pStyle w:val="Bullet1GA"/>
        <w:tabs>
          <w:tab w:val="clear" w:pos="2041"/>
          <w:tab w:val="left" w:pos="1939"/>
        </w:tabs>
        <w:bidi/>
        <w:spacing w:line="374" w:lineRule="exact"/>
        <w:ind w:left="1939"/>
        <w:rPr>
          <w:rtl/>
        </w:rPr>
      </w:pPr>
      <w:r w:rsidRPr="003872A0">
        <w:rPr>
          <w:rFonts w:hint="cs"/>
          <w:rtl/>
        </w:rPr>
        <w:t xml:space="preserve">دعم مشروعات الصحة شملت (تزويد المستشفيات الريفية بالولايات بأجهزة ميكروسكوب، ماكينات لغسيل الكلى، تأهيل المستشفيات وتوفير أجهزة ومعدات طبية.) بجانب دعم المرضى الفقراء عبر مكتب العلاج الموحد في عمليات القلب وغسيل الكلى وإدخال عدد </w:t>
      </w:r>
      <w:r w:rsidR="00CD1F77">
        <w:rPr>
          <w:rFonts w:hint="cs"/>
          <w:rtl/>
        </w:rPr>
        <w:t xml:space="preserve">663 306 </w:t>
      </w:r>
      <w:r w:rsidRPr="003872A0">
        <w:rPr>
          <w:rFonts w:hint="cs"/>
          <w:rtl/>
        </w:rPr>
        <w:t>أسرة فقيرة تحت مظلة التأمين الصحي بما</w:t>
      </w:r>
      <w:r w:rsidR="00924AA8">
        <w:rPr>
          <w:rFonts w:hint="eastAsia"/>
          <w:rtl/>
        </w:rPr>
        <w:t> </w:t>
      </w:r>
      <w:r w:rsidRPr="003872A0">
        <w:rPr>
          <w:rFonts w:hint="cs"/>
          <w:rtl/>
        </w:rPr>
        <w:t>يعادل 32 في المائة من جملة المؤمن عليهم بالسودان</w:t>
      </w:r>
      <w:r w:rsidR="00CD1F77">
        <w:rPr>
          <w:rFonts w:hint="cs"/>
          <w:rtl/>
        </w:rPr>
        <w:t>؛</w:t>
      </w:r>
    </w:p>
    <w:p w:rsidR="00D929DE" w:rsidRPr="003872A0" w:rsidRDefault="00D929DE" w:rsidP="00924AA8">
      <w:pPr>
        <w:pStyle w:val="Bullet1GA"/>
        <w:tabs>
          <w:tab w:val="clear" w:pos="2041"/>
          <w:tab w:val="left" w:pos="1939"/>
        </w:tabs>
        <w:bidi/>
        <w:spacing w:line="374" w:lineRule="exact"/>
        <w:ind w:left="1939"/>
        <w:rPr>
          <w:rtl/>
        </w:rPr>
      </w:pPr>
      <w:r w:rsidRPr="003872A0">
        <w:rPr>
          <w:rFonts w:hint="cs"/>
          <w:rtl/>
        </w:rPr>
        <w:t>دعم مشروعات التعليم شملت (تأهيل مدارس الأساس، إجلاس الطلاب، المستلزمات المدرسية لعدد مقدر من طلاب الأساس والثانوي إضافة إلى كفالة الطالب الجامعي)</w:t>
      </w:r>
      <w:r w:rsidR="00CD1F77">
        <w:rPr>
          <w:rFonts w:hint="cs"/>
          <w:rtl/>
        </w:rPr>
        <w:t>؛</w:t>
      </w:r>
    </w:p>
    <w:p w:rsidR="00D929DE" w:rsidRPr="003872A0" w:rsidRDefault="00D929DE" w:rsidP="00924AA8">
      <w:pPr>
        <w:pStyle w:val="Bullet1GA"/>
        <w:tabs>
          <w:tab w:val="clear" w:pos="2041"/>
          <w:tab w:val="left" w:pos="1939"/>
        </w:tabs>
        <w:bidi/>
        <w:spacing w:line="374" w:lineRule="exact"/>
        <w:ind w:left="1939"/>
        <w:rPr>
          <w:rtl/>
        </w:rPr>
      </w:pPr>
      <w:r w:rsidRPr="003872A0">
        <w:rPr>
          <w:rFonts w:hint="cs"/>
          <w:rtl/>
        </w:rPr>
        <w:t>دعم مشروعات المياه شملت (حفر وتركيب آبار، تركيب مضخات يدوية، تأهيل حفائر، إقامة سدود ترابية، صيانة محطات ضخ المياه (دوانكى))</w:t>
      </w:r>
      <w:r w:rsidR="00CD1F77">
        <w:rPr>
          <w:rFonts w:hint="cs"/>
          <w:rtl/>
        </w:rPr>
        <w:t>؛</w:t>
      </w:r>
    </w:p>
    <w:p w:rsidR="00D929DE" w:rsidRPr="003872A0" w:rsidRDefault="00D929DE" w:rsidP="00924AA8">
      <w:pPr>
        <w:pStyle w:val="Bullet1GA"/>
        <w:tabs>
          <w:tab w:val="clear" w:pos="2041"/>
          <w:tab w:val="left" w:pos="1939"/>
        </w:tabs>
        <w:bidi/>
        <w:spacing w:line="374" w:lineRule="exact"/>
        <w:ind w:left="1939"/>
        <w:rPr>
          <w:rFonts w:hint="cs"/>
          <w:rtl/>
        </w:rPr>
      </w:pPr>
      <w:r w:rsidRPr="003872A0">
        <w:rPr>
          <w:rFonts w:hint="cs"/>
          <w:rtl/>
        </w:rPr>
        <w:t>دعم المشروعات الزراعية والتي شملت آليات زراعية، تمليك محاريث بلدية للأسر الفقيرة وتمليك الأنعام، توزيع التقاوي، توفير</w:t>
      </w:r>
      <w:r w:rsidRPr="003872A0" w:rsidDel="005D0BB2">
        <w:rPr>
          <w:rFonts w:hint="cs"/>
          <w:rtl/>
        </w:rPr>
        <w:t xml:space="preserve"> </w:t>
      </w:r>
      <w:r w:rsidRPr="003872A0">
        <w:rPr>
          <w:rFonts w:hint="cs"/>
          <w:rtl/>
        </w:rPr>
        <w:t>عيادات بيطرية متحركة</w:t>
      </w:r>
      <w:r w:rsidR="00CD1F77">
        <w:rPr>
          <w:rFonts w:hint="cs"/>
          <w:rtl/>
        </w:rPr>
        <w:t>.</w:t>
      </w:r>
    </w:p>
    <w:p w:rsidR="00D929DE" w:rsidRPr="00CD1F77" w:rsidRDefault="00D929DE" w:rsidP="00924AA8">
      <w:pPr>
        <w:pStyle w:val="SingleTxtGA"/>
        <w:spacing w:line="374" w:lineRule="exact"/>
        <w:rPr>
          <w:rFonts w:hint="cs"/>
          <w:spacing w:val="-2"/>
          <w:rtl/>
        </w:rPr>
      </w:pPr>
      <w:r w:rsidRPr="00CD1F77">
        <w:rPr>
          <w:spacing w:val="-2"/>
          <w:rtl/>
        </w:rPr>
        <w:t>24</w:t>
      </w:r>
      <w:r w:rsidRPr="00CD1F77">
        <w:rPr>
          <w:rFonts w:hint="cs"/>
          <w:spacing w:val="-2"/>
          <w:rtl/>
        </w:rPr>
        <w:t>2</w:t>
      </w:r>
      <w:r w:rsidR="00CD1F77" w:rsidRPr="00CD1F77">
        <w:rPr>
          <w:rFonts w:hint="cs"/>
          <w:spacing w:val="-2"/>
          <w:rtl/>
        </w:rPr>
        <w:t>-</w:t>
      </w:r>
      <w:r w:rsidRPr="00CD1F77">
        <w:rPr>
          <w:spacing w:val="-2"/>
          <w:rtl/>
        </w:rPr>
        <w:tab/>
      </w:r>
      <w:r w:rsidRPr="00CD1F77">
        <w:rPr>
          <w:rFonts w:hint="cs"/>
          <w:spacing w:val="-2"/>
          <w:rtl/>
        </w:rPr>
        <w:t>بلغ طلاب التعليم المكفولين من ديوان الزكاة في العام 2009 (</w:t>
      </w:r>
      <w:r w:rsidR="00CD1F77" w:rsidRPr="00CD1F77">
        <w:rPr>
          <w:rFonts w:hint="cs"/>
          <w:spacing w:val="-2"/>
          <w:rtl/>
        </w:rPr>
        <w:t xml:space="preserve">500 38 </w:t>
      </w:r>
      <w:r w:rsidRPr="00CD1F77">
        <w:rPr>
          <w:rFonts w:hint="cs"/>
          <w:spacing w:val="-2"/>
          <w:rtl/>
        </w:rPr>
        <w:t>طالب وطالبة) بزيادة تراكمية بلغت 52 في المائة بتكلفة قدرها 17.3 مليون جنيه. كما يخصص ديوان الزكاة كفالات شهرية للأيتام لمساعدتهم على مقابلة تكاليف المعيشة وتوفير مستلزمات المدرسة والتأمين الصحي وتوفير المأوى لمن لا مأوى له حيث بلغ عدد المنازل</w:t>
      </w:r>
      <w:r w:rsidR="00CD1F77" w:rsidRPr="00CD1F77">
        <w:rPr>
          <w:rFonts w:hint="eastAsia"/>
          <w:spacing w:val="-2"/>
          <w:rtl/>
        </w:rPr>
        <w:t> </w:t>
      </w:r>
      <w:r w:rsidR="00CD1F77" w:rsidRPr="00CD1F77">
        <w:rPr>
          <w:rFonts w:hint="cs"/>
          <w:spacing w:val="-2"/>
          <w:rtl/>
        </w:rPr>
        <w:t xml:space="preserve">000 1 </w:t>
      </w:r>
      <w:r w:rsidRPr="00CD1F77">
        <w:rPr>
          <w:rFonts w:hint="cs"/>
          <w:spacing w:val="-2"/>
          <w:rtl/>
        </w:rPr>
        <w:t>منزل في ولاية الخرطوم، 500 منزل في ولاية كسلا، 300 منزل في ولاية شمال كردفان. كذلك وديعة الاستثمارية وهو من المشاريع الحديثة التي تم تنفيذها مؤخرا</w:t>
      </w:r>
      <w:r w:rsidR="00CD1F77" w:rsidRPr="00CD1F77">
        <w:rPr>
          <w:rFonts w:hint="cs"/>
          <w:spacing w:val="-2"/>
          <w:rtl/>
        </w:rPr>
        <w:t>ً</w:t>
      </w:r>
      <w:r w:rsidRPr="00CD1F77">
        <w:rPr>
          <w:rFonts w:hint="cs"/>
          <w:spacing w:val="-2"/>
          <w:rtl/>
        </w:rPr>
        <w:t xml:space="preserve"> لكفالة ورعاية الأيتام ويهدف إلى توفير مصدر دخل مستديم يتراوح بين 500-700 جنيه سوداني.</w:t>
      </w:r>
    </w:p>
    <w:p w:rsidR="00D929DE" w:rsidRPr="003872A0" w:rsidRDefault="00CD1F77" w:rsidP="00924AA8">
      <w:pPr>
        <w:pStyle w:val="H1GA"/>
        <w:spacing w:before="120"/>
        <w:rPr>
          <w:rFonts w:hint="cs"/>
          <w:rtl/>
          <w:lang w:bidi="ar-AE"/>
        </w:rPr>
      </w:pPr>
      <w:r>
        <w:rPr>
          <w:rFonts w:hint="cs"/>
          <w:rtl/>
          <w:lang w:bidi="ar-AE"/>
        </w:rPr>
        <w:tab/>
      </w:r>
      <w:r w:rsidR="00D929DE" w:rsidRPr="003872A0">
        <w:rPr>
          <w:rFonts w:hint="cs"/>
          <w:rtl/>
          <w:lang w:bidi="ar-AE"/>
        </w:rPr>
        <w:t>12-</w:t>
      </w:r>
      <w:r>
        <w:rPr>
          <w:rFonts w:hint="cs"/>
          <w:rtl/>
          <w:lang w:bidi="ar-AE"/>
        </w:rPr>
        <w:tab/>
      </w:r>
      <w:r w:rsidR="00D929DE" w:rsidRPr="003872A0">
        <w:rPr>
          <w:rtl/>
          <w:lang w:bidi="ar-AE"/>
        </w:rPr>
        <w:t>منظمات المجتمع المدني</w:t>
      </w:r>
    </w:p>
    <w:p w:rsidR="00D929DE" w:rsidRPr="003872A0" w:rsidRDefault="00D929DE" w:rsidP="00F15009">
      <w:pPr>
        <w:pStyle w:val="SingleTxtGA"/>
        <w:rPr>
          <w:rFonts w:hint="cs"/>
          <w:rtl/>
        </w:rPr>
      </w:pPr>
      <w:r w:rsidRPr="003872A0">
        <w:rPr>
          <w:rtl/>
        </w:rPr>
        <w:t>24</w:t>
      </w:r>
      <w:r w:rsidRPr="003872A0">
        <w:rPr>
          <w:rFonts w:hint="cs"/>
          <w:rtl/>
        </w:rPr>
        <w:t>3</w:t>
      </w:r>
      <w:r w:rsidR="00CD1F77">
        <w:rPr>
          <w:rFonts w:hint="cs"/>
          <w:rtl/>
        </w:rPr>
        <w:t>-</w:t>
      </w:r>
      <w:r w:rsidRPr="003872A0">
        <w:rPr>
          <w:rFonts w:hint="cs"/>
          <w:rtl/>
        </w:rPr>
        <w:tab/>
        <w:t xml:space="preserve">هنالك العديد من منظمات المجتمع المدني يتجاوز </w:t>
      </w:r>
      <w:r w:rsidR="00CD1F77">
        <w:rPr>
          <w:rFonts w:hint="cs"/>
          <w:rtl/>
        </w:rPr>
        <w:t>000 3</w:t>
      </w:r>
      <w:r w:rsidRPr="003872A0">
        <w:rPr>
          <w:rFonts w:hint="cs"/>
          <w:rtl/>
        </w:rPr>
        <w:t xml:space="preserve"> منظمة تعمل جميعها في مجال تعزيز وحماية حقوق الإنسان عبر أنشطة رفع الوعي وتقديم العون القانوني ومتابعة أوضاع حقوق الإنسان في السودان مع أجهزة الدولة المختلفة، كما توجد مجموعة من المنظمات السودانية يتجاوز الخمس عشرة منظمة حائزة على الوضع الاستشاري في مجلس حقوق الإنسان التابع للأمم المتحدة تحرص على متابعة قضايا حقوق الإنسان في العالم بصورة عامة </w:t>
      </w:r>
      <w:r w:rsidR="00F15009">
        <w:rPr>
          <w:rFonts w:hint="cs"/>
          <w:rtl/>
        </w:rPr>
        <w:t xml:space="preserve">وفي </w:t>
      </w:r>
      <w:r w:rsidRPr="003872A0">
        <w:rPr>
          <w:rFonts w:hint="cs"/>
          <w:rtl/>
        </w:rPr>
        <w:t>السودان بصورة خاصة.</w:t>
      </w:r>
    </w:p>
    <w:p w:rsidR="00D929DE" w:rsidRPr="003872A0" w:rsidRDefault="00CD1F77" w:rsidP="00CD1F77">
      <w:pPr>
        <w:pStyle w:val="H1GA"/>
        <w:rPr>
          <w:rFonts w:hint="cs"/>
          <w:rtl/>
          <w:lang w:bidi="ar-AE"/>
        </w:rPr>
      </w:pPr>
      <w:r>
        <w:rPr>
          <w:rFonts w:hint="cs"/>
          <w:rtl/>
          <w:lang w:bidi="ar-AE"/>
        </w:rPr>
        <w:tab/>
      </w:r>
      <w:r w:rsidR="00D929DE" w:rsidRPr="003872A0">
        <w:rPr>
          <w:rFonts w:hint="cs"/>
          <w:rtl/>
          <w:lang w:bidi="ar-AE"/>
        </w:rPr>
        <w:t>13-</w:t>
      </w:r>
      <w:r>
        <w:rPr>
          <w:rFonts w:hint="cs"/>
          <w:rtl/>
          <w:lang w:bidi="ar-AE"/>
        </w:rPr>
        <w:tab/>
      </w:r>
      <w:r w:rsidR="00D929DE" w:rsidRPr="003872A0">
        <w:rPr>
          <w:rFonts w:hint="cs"/>
          <w:rtl/>
          <w:lang w:bidi="ar-AE"/>
        </w:rPr>
        <w:t>الاتحاد العام للمرأة السودانية</w:t>
      </w:r>
    </w:p>
    <w:p w:rsidR="00D929DE" w:rsidRPr="003872A0" w:rsidRDefault="00D929DE" w:rsidP="00924AA8">
      <w:pPr>
        <w:pStyle w:val="SingleTxtGA"/>
        <w:spacing w:line="370" w:lineRule="exact"/>
      </w:pPr>
      <w:r w:rsidRPr="003872A0">
        <w:rPr>
          <w:rFonts w:hint="cs"/>
          <w:rtl/>
        </w:rPr>
        <w:t>244</w:t>
      </w:r>
      <w:r w:rsidR="003C7BCC">
        <w:rPr>
          <w:rFonts w:hint="cs"/>
          <w:rtl/>
        </w:rPr>
        <w:t>-</w:t>
      </w:r>
      <w:r w:rsidRPr="003872A0">
        <w:tab/>
      </w:r>
      <w:r w:rsidRPr="003872A0">
        <w:rPr>
          <w:rFonts w:hint="cs"/>
          <w:rtl/>
        </w:rPr>
        <w:t>اعتمد</w:t>
      </w:r>
      <w:r w:rsidRPr="003872A0">
        <w:rPr>
          <w:rtl/>
        </w:rPr>
        <w:t xml:space="preserve"> الاتحاد العام للمرأة السودانية قضايا أساسية ركز عليها جهوده في كل محاور نشاطه (</w:t>
      </w:r>
      <w:r w:rsidRPr="003872A0">
        <w:rPr>
          <w:rFonts w:hint="cs"/>
          <w:rtl/>
        </w:rPr>
        <w:t>الا</w:t>
      </w:r>
      <w:r w:rsidRPr="003872A0">
        <w:rPr>
          <w:rtl/>
        </w:rPr>
        <w:t xml:space="preserve">جتماعي </w:t>
      </w:r>
      <w:r w:rsidR="003C7BCC">
        <w:rPr>
          <w:rFonts w:hint="cs"/>
          <w:rtl/>
        </w:rPr>
        <w:t>-</w:t>
      </w:r>
      <w:r w:rsidRPr="003872A0">
        <w:rPr>
          <w:rtl/>
        </w:rPr>
        <w:t xml:space="preserve"> السياسي </w:t>
      </w:r>
      <w:r w:rsidR="003C7BCC">
        <w:rPr>
          <w:rFonts w:hint="cs"/>
          <w:rtl/>
        </w:rPr>
        <w:t>-</w:t>
      </w:r>
      <w:r w:rsidRPr="003872A0">
        <w:rPr>
          <w:rtl/>
        </w:rPr>
        <w:t xml:space="preserve"> الصحي </w:t>
      </w:r>
      <w:r w:rsidR="003C7BCC">
        <w:rPr>
          <w:rFonts w:hint="cs"/>
          <w:rtl/>
        </w:rPr>
        <w:t>-</w:t>
      </w:r>
      <w:r w:rsidRPr="003872A0">
        <w:rPr>
          <w:rtl/>
        </w:rPr>
        <w:t xml:space="preserve"> التعليمي</w:t>
      </w:r>
      <w:r w:rsidR="003C7BCC">
        <w:rPr>
          <w:rFonts w:hint="cs"/>
          <w:rtl/>
        </w:rPr>
        <w:t xml:space="preserve"> </w:t>
      </w:r>
      <w:r w:rsidRPr="003872A0">
        <w:rPr>
          <w:rFonts w:hint="cs"/>
          <w:rtl/>
        </w:rPr>
        <w:t>...</w:t>
      </w:r>
      <w:r w:rsidR="003C7BCC">
        <w:rPr>
          <w:rFonts w:hint="cs"/>
          <w:rtl/>
        </w:rPr>
        <w:t>،</w:t>
      </w:r>
      <w:r w:rsidRPr="003872A0">
        <w:rPr>
          <w:rFonts w:hint="cs"/>
          <w:rtl/>
        </w:rPr>
        <w:t xml:space="preserve"> </w:t>
      </w:r>
      <w:r w:rsidR="003C7BCC">
        <w:rPr>
          <w:rFonts w:hint="cs"/>
          <w:rtl/>
        </w:rPr>
        <w:t>إ</w:t>
      </w:r>
      <w:r w:rsidRPr="003872A0">
        <w:rPr>
          <w:rtl/>
        </w:rPr>
        <w:t xml:space="preserve">لخ) </w:t>
      </w:r>
    </w:p>
    <w:p w:rsidR="00D929DE" w:rsidRPr="003872A0" w:rsidRDefault="00D929DE" w:rsidP="00B71BB0">
      <w:pPr>
        <w:pStyle w:val="SingleTxtGA"/>
        <w:spacing w:line="370" w:lineRule="exact"/>
        <w:rPr>
          <w:rFonts w:hint="cs"/>
          <w:rtl/>
        </w:rPr>
      </w:pPr>
      <w:r w:rsidRPr="003872A0">
        <w:rPr>
          <w:rtl/>
        </w:rPr>
        <w:t>24</w:t>
      </w:r>
      <w:r w:rsidRPr="003872A0">
        <w:rPr>
          <w:rFonts w:hint="cs"/>
          <w:rtl/>
        </w:rPr>
        <w:t>5</w:t>
      </w:r>
      <w:r w:rsidR="003C7BCC">
        <w:rPr>
          <w:rFonts w:hint="cs"/>
          <w:rtl/>
        </w:rPr>
        <w:t>-</w:t>
      </w:r>
      <w:r w:rsidRPr="003872A0">
        <w:rPr>
          <w:rFonts w:hint="cs"/>
          <w:rtl/>
        </w:rPr>
        <w:tab/>
      </w:r>
      <w:r w:rsidRPr="003872A0">
        <w:rPr>
          <w:rtl/>
        </w:rPr>
        <w:t xml:space="preserve">ركز </w:t>
      </w:r>
      <w:r w:rsidRPr="003872A0">
        <w:rPr>
          <w:rFonts w:hint="cs"/>
          <w:rtl/>
        </w:rPr>
        <w:t>اهتمامه</w:t>
      </w:r>
      <w:r w:rsidRPr="003872A0">
        <w:rPr>
          <w:rtl/>
        </w:rPr>
        <w:t xml:space="preserve"> في المحور </w:t>
      </w:r>
      <w:r w:rsidRPr="003872A0">
        <w:rPr>
          <w:rFonts w:hint="cs"/>
          <w:rtl/>
        </w:rPr>
        <w:t>الاقتصادي</w:t>
      </w:r>
      <w:r w:rsidRPr="003872A0">
        <w:rPr>
          <w:rtl/>
        </w:rPr>
        <w:t xml:space="preserve"> </w:t>
      </w:r>
      <w:r w:rsidR="00B71BB0">
        <w:rPr>
          <w:rFonts w:hint="cs"/>
          <w:rtl/>
        </w:rPr>
        <w:t xml:space="preserve">على </w:t>
      </w:r>
      <w:r w:rsidRPr="003872A0">
        <w:rPr>
          <w:rtl/>
        </w:rPr>
        <w:t xml:space="preserve">تحسين الظروف المعيشية للأسر بالتركيز </w:t>
      </w:r>
      <w:r w:rsidR="00B71BB0">
        <w:rPr>
          <w:rFonts w:hint="cs"/>
          <w:rtl/>
        </w:rPr>
        <w:t xml:space="preserve">على </w:t>
      </w:r>
      <w:r w:rsidRPr="003872A0">
        <w:rPr>
          <w:rtl/>
        </w:rPr>
        <w:t>المرأة الريفية</w:t>
      </w:r>
      <w:r w:rsidR="003C7BCC">
        <w:rPr>
          <w:rFonts w:hint="cs"/>
          <w:rtl/>
        </w:rPr>
        <w:t xml:space="preserve"> </w:t>
      </w:r>
      <w:r w:rsidRPr="003872A0">
        <w:rPr>
          <w:rtl/>
        </w:rPr>
        <w:t xml:space="preserve">- كما قاد المبادرات </w:t>
      </w:r>
      <w:r w:rsidRPr="003872A0">
        <w:rPr>
          <w:rFonts w:hint="cs"/>
          <w:rtl/>
        </w:rPr>
        <w:t>الاقتصادية</w:t>
      </w:r>
      <w:r w:rsidRPr="003872A0">
        <w:rPr>
          <w:rtl/>
        </w:rPr>
        <w:t xml:space="preserve"> لمكافحة الفقر والتخفيف من حدته والتي حققت نجاحاً كبيراً </w:t>
      </w:r>
      <w:r w:rsidRPr="003872A0">
        <w:rPr>
          <w:rFonts w:hint="cs"/>
          <w:rtl/>
        </w:rPr>
        <w:t>و</w:t>
      </w:r>
      <w:r w:rsidRPr="003872A0">
        <w:rPr>
          <w:rtl/>
        </w:rPr>
        <w:t xml:space="preserve">ساهمت بجهد مقدر في التخفيف من حدته في </w:t>
      </w:r>
      <w:r w:rsidRPr="003872A0">
        <w:rPr>
          <w:rFonts w:hint="cs"/>
          <w:rtl/>
        </w:rPr>
        <w:t>أوساط</w:t>
      </w:r>
      <w:r w:rsidRPr="003872A0">
        <w:rPr>
          <w:rtl/>
        </w:rPr>
        <w:t xml:space="preserve"> المرأة.</w:t>
      </w:r>
    </w:p>
    <w:p w:rsidR="00D929DE" w:rsidRPr="003872A0" w:rsidRDefault="003C7BCC" w:rsidP="003C7BCC">
      <w:pPr>
        <w:pStyle w:val="H23GA"/>
      </w:pPr>
      <w:r>
        <w:rPr>
          <w:rFonts w:hint="cs"/>
          <w:rtl/>
        </w:rPr>
        <w:tab/>
      </w:r>
      <w:r>
        <w:rPr>
          <w:rFonts w:hint="cs"/>
          <w:rtl/>
        </w:rPr>
        <w:tab/>
      </w:r>
      <w:r w:rsidR="00D929DE" w:rsidRPr="003872A0">
        <w:rPr>
          <w:rtl/>
        </w:rPr>
        <w:t>السياسات الرامية لتخفيف حدة الفقر</w:t>
      </w:r>
      <w:r w:rsidR="00D929DE" w:rsidRPr="003872A0">
        <w:rPr>
          <w:rFonts w:hint="cs"/>
        </w:rPr>
        <w:t xml:space="preserve"> </w:t>
      </w:r>
    </w:p>
    <w:p w:rsidR="00D929DE" w:rsidRPr="003872A0" w:rsidRDefault="00D929DE" w:rsidP="00B71BB0">
      <w:pPr>
        <w:pStyle w:val="SingleTxtGA"/>
        <w:spacing w:line="370" w:lineRule="exact"/>
      </w:pPr>
      <w:r w:rsidRPr="003872A0">
        <w:rPr>
          <w:rFonts w:hint="cs"/>
          <w:rtl/>
        </w:rPr>
        <w:t>246</w:t>
      </w:r>
      <w:r w:rsidR="003C7BCC">
        <w:rPr>
          <w:rFonts w:hint="cs"/>
          <w:rtl/>
        </w:rPr>
        <w:t>-</w:t>
      </w:r>
      <w:r w:rsidRPr="003872A0">
        <w:rPr>
          <w:rFonts w:hint="cs"/>
          <w:rtl/>
        </w:rPr>
        <w:tab/>
        <w:t xml:space="preserve">في إطار استراتيجية الاتحاد العام للمرأة السودانية الذي يقف </w:t>
      </w:r>
      <w:r w:rsidR="00B71BB0">
        <w:rPr>
          <w:rFonts w:hint="cs"/>
          <w:rtl/>
        </w:rPr>
        <w:t xml:space="preserve">على </w:t>
      </w:r>
      <w:r w:rsidRPr="003872A0">
        <w:rPr>
          <w:rFonts w:hint="cs"/>
          <w:rtl/>
        </w:rPr>
        <w:t xml:space="preserve">قضايا المرأة ومشاكلها الاقتصادية في المحور الاقتصادي، قام الاتحاد بوضع السياسات والبرامج وقيادة المبادرات الاقتصادية الرامية لتحسين الظروف المعيشية للأسر وتخفيف حدة الفقر والتي ساهمت في تنمية المرأة ورفع المستوي المعيشي للأسر وإخراجها من دائرة الفقر إلى أسر ذات عائد اقتصادي بالتركيز </w:t>
      </w:r>
      <w:r w:rsidR="00B71BB0">
        <w:rPr>
          <w:rFonts w:hint="cs"/>
          <w:rtl/>
        </w:rPr>
        <w:t xml:space="preserve">على </w:t>
      </w:r>
      <w:r w:rsidRPr="003872A0">
        <w:rPr>
          <w:rFonts w:hint="cs"/>
          <w:rtl/>
        </w:rPr>
        <w:t xml:space="preserve">المرأة الريفية التي تشكل غالب نساء السودان </w:t>
      </w:r>
      <w:r w:rsidR="003C7BCC">
        <w:rPr>
          <w:rFonts w:hint="cs"/>
          <w:rtl/>
        </w:rPr>
        <w:t>-</w:t>
      </w:r>
      <w:r w:rsidRPr="003872A0">
        <w:rPr>
          <w:rFonts w:hint="cs"/>
          <w:rtl/>
        </w:rPr>
        <w:t xml:space="preserve"> ببرامج متعددة، نحو دور رائد لنساء الريف.</w:t>
      </w:r>
      <w:r w:rsidRPr="003872A0">
        <w:rPr>
          <w:rFonts w:hint="cs"/>
        </w:rPr>
        <w:t xml:space="preserve"> </w:t>
      </w:r>
    </w:p>
    <w:p w:rsidR="00D929DE" w:rsidRPr="003872A0" w:rsidRDefault="00D929DE" w:rsidP="00924AA8">
      <w:pPr>
        <w:pStyle w:val="SingleTxtGA"/>
        <w:spacing w:line="370" w:lineRule="exact"/>
      </w:pPr>
      <w:r w:rsidRPr="003872A0">
        <w:rPr>
          <w:rFonts w:hint="cs"/>
          <w:rtl/>
        </w:rPr>
        <w:t>247</w:t>
      </w:r>
      <w:r w:rsidR="003C7BCC">
        <w:rPr>
          <w:rFonts w:hint="cs"/>
          <w:rtl/>
        </w:rPr>
        <w:t>-</w:t>
      </w:r>
      <w:r w:rsidRPr="003872A0">
        <w:rPr>
          <w:rFonts w:hint="cs"/>
          <w:rtl/>
        </w:rPr>
        <w:tab/>
        <w:t>وتم إنشاء جائزة الإبداع لنسا</w:t>
      </w:r>
      <w:r w:rsidR="003C7BCC">
        <w:rPr>
          <w:rFonts w:hint="cs"/>
          <w:rtl/>
        </w:rPr>
        <w:t>ء الريف برعاية كريمة من السيدة/</w:t>
      </w:r>
      <w:r w:rsidRPr="003872A0">
        <w:rPr>
          <w:rFonts w:hint="cs"/>
          <w:rtl/>
        </w:rPr>
        <w:t xml:space="preserve">فاطمة </w:t>
      </w:r>
      <w:r w:rsidR="00526E65">
        <w:rPr>
          <w:rFonts w:hint="cs"/>
          <w:rtl/>
        </w:rPr>
        <w:t>خالد حرم السيد رئيس الجمهورية و</w:t>
      </w:r>
      <w:r w:rsidRPr="003872A0">
        <w:rPr>
          <w:rFonts w:hint="cs"/>
          <w:rtl/>
        </w:rPr>
        <w:t>الجمعيات الائتمانية، كذلك توقيع اتفاقيات التمويل مع البنوك وإنشاء المحافظ وصناديق المال الدوار والاهتمام بالنساء العاملات في الق</w:t>
      </w:r>
      <w:r w:rsidR="003C7BCC">
        <w:rPr>
          <w:rFonts w:hint="cs"/>
          <w:rtl/>
        </w:rPr>
        <w:t>طاع غير الرسمي بأنواعه (زراعي/حيواني/تصنيع غذائي/صناعات يدوية وذاتية/تعاوني تكافلي/</w:t>
      </w:r>
      <w:r w:rsidRPr="003872A0">
        <w:rPr>
          <w:rFonts w:hint="cs"/>
          <w:rtl/>
        </w:rPr>
        <w:t xml:space="preserve">خدمي). </w:t>
      </w:r>
    </w:p>
    <w:p w:rsidR="00D929DE" w:rsidRPr="003872A0" w:rsidRDefault="00D929DE" w:rsidP="00B71BB0">
      <w:pPr>
        <w:pStyle w:val="SingleTxtGA"/>
        <w:spacing w:line="370" w:lineRule="exact"/>
        <w:rPr>
          <w:rtl/>
        </w:rPr>
      </w:pPr>
      <w:r w:rsidRPr="003872A0">
        <w:rPr>
          <w:rtl/>
        </w:rPr>
        <w:t>24</w:t>
      </w:r>
      <w:r w:rsidRPr="003872A0">
        <w:rPr>
          <w:rFonts w:hint="cs"/>
          <w:rtl/>
        </w:rPr>
        <w:t>8</w:t>
      </w:r>
      <w:r w:rsidR="003C7BCC">
        <w:rPr>
          <w:rFonts w:hint="cs"/>
          <w:rtl/>
        </w:rPr>
        <w:t>-</w:t>
      </w:r>
      <w:r w:rsidRPr="003872A0">
        <w:rPr>
          <w:rFonts w:hint="cs"/>
          <w:rtl/>
        </w:rPr>
        <w:tab/>
        <w:t xml:space="preserve">ويتم كذلك الاهتمام بتعظيم دور المرأة في الحياة الاقتصادية والعمل </w:t>
      </w:r>
      <w:r w:rsidR="00B71BB0">
        <w:rPr>
          <w:rFonts w:hint="cs"/>
          <w:rtl/>
        </w:rPr>
        <w:t xml:space="preserve">على </w:t>
      </w:r>
      <w:r w:rsidRPr="003872A0">
        <w:rPr>
          <w:rFonts w:hint="cs"/>
          <w:rtl/>
        </w:rPr>
        <w:t>تطوير وترقية وتنظيم شريحة المرأة الناشطة اقتصاديا</w:t>
      </w:r>
      <w:r w:rsidR="003C7BCC">
        <w:rPr>
          <w:rFonts w:hint="cs"/>
          <w:rtl/>
        </w:rPr>
        <w:t>ً</w:t>
      </w:r>
      <w:r w:rsidRPr="003872A0">
        <w:rPr>
          <w:rFonts w:hint="cs"/>
          <w:rtl/>
        </w:rPr>
        <w:t xml:space="preserve"> عبر المؤسسات التمويلية. </w:t>
      </w:r>
    </w:p>
    <w:p w:rsidR="00D929DE" w:rsidRPr="003872A0" w:rsidRDefault="003C7BCC" w:rsidP="003C7BCC">
      <w:pPr>
        <w:pStyle w:val="H23GA"/>
        <w:rPr>
          <w:rtl/>
          <w:lang w:bidi="ar-AE"/>
        </w:rPr>
      </w:pPr>
      <w:r>
        <w:rPr>
          <w:rFonts w:hint="cs"/>
          <w:rtl/>
          <w:lang w:bidi="ar-AE"/>
        </w:rPr>
        <w:tab/>
      </w:r>
      <w:r>
        <w:rPr>
          <w:rFonts w:hint="cs"/>
          <w:rtl/>
          <w:lang w:bidi="ar-AE"/>
        </w:rPr>
        <w:tab/>
      </w:r>
      <w:r w:rsidR="00D929DE" w:rsidRPr="003872A0">
        <w:rPr>
          <w:rFonts w:hint="cs"/>
          <w:rtl/>
          <w:lang w:bidi="ar-AE"/>
        </w:rPr>
        <w:t>المشروعات التي أنشئت لتخفيف حدة الفقر</w:t>
      </w:r>
    </w:p>
    <w:p w:rsidR="00D929DE" w:rsidRPr="003872A0" w:rsidRDefault="00D929DE" w:rsidP="00B71BB0">
      <w:pPr>
        <w:pStyle w:val="SingleTxtGA"/>
        <w:rPr>
          <w:rFonts w:hint="cs"/>
          <w:rtl/>
        </w:rPr>
      </w:pPr>
      <w:r w:rsidRPr="003872A0">
        <w:rPr>
          <w:rtl/>
        </w:rPr>
        <w:t>2</w:t>
      </w:r>
      <w:r w:rsidRPr="003872A0">
        <w:rPr>
          <w:rFonts w:hint="cs"/>
          <w:rtl/>
        </w:rPr>
        <w:t>49</w:t>
      </w:r>
      <w:r w:rsidR="003C7BCC">
        <w:rPr>
          <w:rFonts w:hint="cs"/>
          <w:rtl/>
        </w:rPr>
        <w:t>-</w:t>
      </w:r>
      <w:r w:rsidRPr="003872A0">
        <w:rPr>
          <w:rtl/>
        </w:rPr>
        <w:tab/>
      </w:r>
      <w:r w:rsidRPr="003872A0">
        <w:rPr>
          <w:rFonts w:hint="cs"/>
          <w:rtl/>
        </w:rPr>
        <w:t>اهتم الاتحاد العام للمرأة السودانية بحل قضايا المرأة وخاصة قضايا الاقتصاد لتحسين مستواها المعيشي، فكان لابد من توفير التمويل اللازم في شكل قروض بطريقة سهلة وميسرة بقيام مشاريع تساعد في التقليل من حدة الفقر متمثلة في مشروع محفظة المرأة، مشروع القرض الحسن ومتناهي الصغر وتأسيس عش الزوجية، تحسين المأو</w:t>
      </w:r>
      <w:r w:rsidR="00B71BB0">
        <w:rPr>
          <w:rFonts w:hint="cs"/>
          <w:rtl/>
        </w:rPr>
        <w:t>ى</w:t>
      </w:r>
      <w:r w:rsidRPr="003872A0">
        <w:rPr>
          <w:rFonts w:hint="cs"/>
          <w:rtl/>
        </w:rPr>
        <w:t>، مشروع الصندوق الدوار لتنمية نساء الخلاوي ومكافحة الفقر، الصندوق الدوار لتحسين أوضاع بائعات الشاي،</w:t>
      </w:r>
      <w:r w:rsidR="003C7BCC">
        <w:rPr>
          <w:rFonts w:hint="cs"/>
          <w:rtl/>
        </w:rPr>
        <w:t xml:space="preserve"> </w:t>
      </w:r>
      <w:r w:rsidRPr="003872A0">
        <w:rPr>
          <w:rFonts w:hint="cs"/>
          <w:rtl/>
        </w:rPr>
        <w:t>مشروع تمويل الاحتياجات الموسمية الأسرية وجائزة الإبداع لنساء الريف.</w:t>
      </w:r>
    </w:p>
    <w:p w:rsidR="00D929DE" w:rsidRPr="003872A0" w:rsidRDefault="003C7BCC" w:rsidP="00924AA8">
      <w:pPr>
        <w:pStyle w:val="H23GA"/>
        <w:spacing w:line="370" w:lineRule="exact"/>
        <w:rPr>
          <w:rtl/>
          <w:lang w:bidi="ar-AE"/>
        </w:rPr>
      </w:pPr>
      <w:r>
        <w:rPr>
          <w:rFonts w:hint="cs"/>
          <w:rtl/>
          <w:lang w:bidi="ar-AE"/>
        </w:rPr>
        <w:tab/>
      </w:r>
      <w:r w:rsidR="00D929DE" w:rsidRPr="003872A0">
        <w:rPr>
          <w:rFonts w:hint="cs"/>
          <w:rtl/>
          <w:lang w:bidi="ar-AE"/>
        </w:rPr>
        <w:t>1-</w:t>
      </w:r>
      <w:r w:rsidR="00D929DE" w:rsidRPr="003872A0">
        <w:rPr>
          <w:rFonts w:hint="cs"/>
          <w:rtl/>
          <w:lang w:bidi="ar-AE"/>
        </w:rPr>
        <w:tab/>
      </w:r>
      <w:r w:rsidR="00D929DE" w:rsidRPr="003872A0">
        <w:rPr>
          <w:rtl/>
          <w:lang w:bidi="ar-AE"/>
        </w:rPr>
        <w:t>مشروع محفظة المرأة</w:t>
      </w:r>
    </w:p>
    <w:p w:rsidR="00D929DE" w:rsidRPr="003872A0" w:rsidRDefault="00D929DE" w:rsidP="00924AA8">
      <w:pPr>
        <w:pStyle w:val="SingleTxtGA"/>
        <w:spacing w:line="370" w:lineRule="exact"/>
        <w:rPr>
          <w:rtl/>
        </w:rPr>
      </w:pPr>
      <w:r w:rsidRPr="003872A0">
        <w:rPr>
          <w:rtl/>
        </w:rPr>
        <w:t>25</w:t>
      </w:r>
      <w:r w:rsidRPr="003872A0">
        <w:rPr>
          <w:rFonts w:hint="cs"/>
          <w:rtl/>
        </w:rPr>
        <w:t>0</w:t>
      </w:r>
      <w:r w:rsidR="003C7BCC">
        <w:rPr>
          <w:rFonts w:hint="cs"/>
          <w:rtl/>
        </w:rPr>
        <w:t>-</w:t>
      </w:r>
      <w:r w:rsidRPr="003872A0">
        <w:rPr>
          <w:rFonts w:hint="cs"/>
          <w:rtl/>
        </w:rPr>
        <w:tab/>
      </w:r>
      <w:r w:rsidRPr="003872A0">
        <w:rPr>
          <w:rtl/>
        </w:rPr>
        <w:t xml:space="preserve">كانت </w:t>
      </w:r>
      <w:r w:rsidRPr="003872A0">
        <w:rPr>
          <w:rFonts w:hint="cs"/>
          <w:rtl/>
        </w:rPr>
        <w:t>انطلاقة</w:t>
      </w:r>
      <w:r w:rsidRPr="003872A0">
        <w:rPr>
          <w:rtl/>
        </w:rPr>
        <w:t xml:space="preserve"> المشروع في العام</w:t>
      </w:r>
      <w:r w:rsidRPr="003872A0">
        <w:rPr>
          <w:rFonts w:hint="cs"/>
          <w:rtl/>
        </w:rPr>
        <w:t xml:space="preserve"> </w:t>
      </w:r>
      <w:r w:rsidRPr="003872A0">
        <w:rPr>
          <w:rtl/>
        </w:rPr>
        <w:t>1999 وبدأ التنفيذ الفعلي عام</w:t>
      </w:r>
      <w:r w:rsidR="003C7BCC">
        <w:rPr>
          <w:rFonts w:hint="cs"/>
          <w:rtl/>
        </w:rPr>
        <w:t xml:space="preserve"> </w:t>
      </w:r>
      <w:r w:rsidRPr="003872A0">
        <w:rPr>
          <w:rtl/>
        </w:rPr>
        <w:t xml:space="preserve">2000 وهو عبارة عن محفظة لتمويل النساء تساهم فيها بعض البنوك والمؤسسات التمويلية ووزارتي المالية </w:t>
      </w:r>
      <w:r w:rsidRPr="003872A0">
        <w:rPr>
          <w:rFonts w:hint="cs"/>
          <w:rtl/>
        </w:rPr>
        <w:t>الاتحادية</w:t>
      </w:r>
      <w:r w:rsidRPr="003872A0">
        <w:rPr>
          <w:rtl/>
        </w:rPr>
        <w:t xml:space="preserve"> والولائية وجهات خيرية يكون تمويلها كوديعة وقفية لهذا العمل </w:t>
      </w:r>
      <w:r w:rsidRPr="003872A0">
        <w:rPr>
          <w:rFonts w:hint="cs"/>
          <w:rtl/>
        </w:rPr>
        <w:t>الاقتصادي</w:t>
      </w:r>
      <w:r w:rsidRPr="003872A0">
        <w:rPr>
          <w:rtl/>
        </w:rPr>
        <w:t xml:space="preserve"> الكبير حيث ي</w:t>
      </w:r>
      <w:r w:rsidRPr="003872A0">
        <w:rPr>
          <w:rFonts w:hint="cs"/>
          <w:rtl/>
        </w:rPr>
        <w:t>ُ</w:t>
      </w:r>
      <w:r w:rsidRPr="003872A0">
        <w:rPr>
          <w:rtl/>
        </w:rPr>
        <w:t>وفر التمويل</w:t>
      </w:r>
      <w:r w:rsidRPr="003872A0">
        <w:rPr>
          <w:rFonts w:hint="cs"/>
          <w:rtl/>
        </w:rPr>
        <w:t xml:space="preserve"> للنساء</w:t>
      </w:r>
      <w:r w:rsidRPr="003872A0">
        <w:rPr>
          <w:rtl/>
        </w:rPr>
        <w:t xml:space="preserve"> بمبالغ صغيرة وتسهيلات كبيرة.</w:t>
      </w:r>
    </w:p>
    <w:p w:rsidR="00D929DE" w:rsidRPr="003872A0" w:rsidRDefault="00D929DE" w:rsidP="00924AA8">
      <w:pPr>
        <w:pStyle w:val="SingleTxtGA"/>
        <w:spacing w:line="370" w:lineRule="exact"/>
        <w:rPr>
          <w:rFonts w:hint="cs"/>
          <w:rtl/>
        </w:rPr>
      </w:pPr>
      <w:r w:rsidRPr="003872A0">
        <w:rPr>
          <w:rtl/>
        </w:rPr>
        <w:t>25</w:t>
      </w:r>
      <w:r w:rsidRPr="003872A0">
        <w:rPr>
          <w:rFonts w:hint="cs"/>
          <w:rtl/>
        </w:rPr>
        <w:t>1</w:t>
      </w:r>
      <w:r w:rsidR="003C7BCC">
        <w:rPr>
          <w:rFonts w:hint="cs"/>
          <w:rtl/>
        </w:rPr>
        <w:t>-</w:t>
      </w:r>
      <w:r w:rsidRPr="003872A0">
        <w:rPr>
          <w:rFonts w:hint="cs"/>
          <w:rtl/>
        </w:rPr>
        <w:tab/>
      </w:r>
      <w:r w:rsidRPr="003872A0">
        <w:rPr>
          <w:rtl/>
        </w:rPr>
        <w:t xml:space="preserve">يكون التمويل عينياً </w:t>
      </w:r>
      <w:r w:rsidRPr="003872A0">
        <w:rPr>
          <w:rFonts w:hint="cs"/>
          <w:rtl/>
        </w:rPr>
        <w:t>أو</w:t>
      </w:r>
      <w:r w:rsidRPr="003872A0">
        <w:rPr>
          <w:rtl/>
        </w:rPr>
        <w:t xml:space="preserve"> نقدياً </w:t>
      </w:r>
      <w:r w:rsidRPr="003872A0">
        <w:rPr>
          <w:rFonts w:hint="cs"/>
          <w:rtl/>
        </w:rPr>
        <w:t>أو</w:t>
      </w:r>
      <w:r w:rsidRPr="003872A0">
        <w:rPr>
          <w:rtl/>
        </w:rPr>
        <w:t xml:space="preserve"> خدمياً بشروط وضمانات ميسرة.</w:t>
      </w:r>
      <w:r w:rsidRPr="003872A0">
        <w:rPr>
          <w:rFonts w:hint="cs"/>
          <w:rtl/>
        </w:rPr>
        <w:t xml:space="preserve"> </w:t>
      </w:r>
      <w:r w:rsidRPr="003872A0">
        <w:rPr>
          <w:rtl/>
        </w:rPr>
        <w:t xml:space="preserve">تم تنفيذ المشروع </w:t>
      </w:r>
      <w:r w:rsidRPr="003872A0">
        <w:rPr>
          <w:rFonts w:hint="cs"/>
          <w:rtl/>
        </w:rPr>
        <w:t>بالعاصمة</w:t>
      </w:r>
      <w:r w:rsidRPr="003872A0">
        <w:rPr>
          <w:rtl/>
        </w:rPr>
        <w:t xml:space="preserve"> وبعض الولايات عبر البنك الزراعي وبنك </w:t>
      </w:r>
      <w:r w:rsidRPr="003872A0">
        <w:rPr>
          <w:rFonts w:hint="cs"/>
          <w:rtl/>
        </w:rPr>
        <w:t>الادخار</w:t>
      </w:r>
      <w:r w:rsidRPr="003872A0">
        <w:rPr>
          <w:rtl/>
        </w:rPr>
        <w:t xml:space="preserve"> وتم ذلك في 15 ولاية و</w:t>
      </w:r>
      <w:r w:rsidRPr="003872A0">
        <w:rPr>
          <w:rFonts w:hint="cs"/>
          <w:rtl/>
        </w:rPr>
        <w:t xml:space="preserve">المشروع </w:t>
      </w:r>
      <w:r w:rsidRPr="003872A0">
        <w:rPr>
          <w:rtl/>
        </w:rPr>
        <w:t xml:space="preserve">الآن بصدد توسيع المحفظة وتطويرها </w:t>
      </w:r>
      <w:r w:rsidRPr="003872A0">
        <w:rPr>
          <w:rFonts w:hint="cs"/>
          <w:rtl/>
        </w:rPr>
        <w:t>بالاتفاق</w:t>
      </w:r>
      <w:r w:rsidRPr="003872A0">
        <w:rPr>
          <w:rtl/>
        </w:rPr>
        <w:t xml:space="preserve"> مع بنك </w:t>
      </w:r>
      <w:r w:rsidRPr="003872A0">
        <w:rPr>
          <w:rFonts w:hint="cs"/>
          <w:rtl/>
        </w:rPr>
        <w:t>الادخار</w:t>
      </w:r>
      <w:r w:rsidRPr="003872A0">
        <w:rPr>
          <w:rtl/>
        </w:rPr>
        <w:t xml:space="preserve"> وتمويل الولايات التي لا</w:t>
      </w:r>
      <w:r w:rsidRPr="003872A0">
        <w:rPr>
          <w:rFonts w:hint="cs"/>
          <w:rtl/>
        </w:rPr>
        <w:t xml:space="preserve"> </w:t>
      </w:r>
      <w:r w:rsidRPr="003872A0">
        <w:rPr>
          <w:rtl/>
        </w:rPr>
        <w:t>توجد بها محفظة.</w:t>
      </w:r>
    </w:p>
    <w:p w:rsidR="00D929DE" w:rsidRPr="003872A0" w:rsidRDefault="003C7BCC" w:rsidP="00924AA8">
      <w:pPr>
        <w:pStyle w:val="H23GA"/>
        <w:spacing w:line="370" w:lineRule="exact"/>
        <w:rPr>
          <w:rFonts w:hint="cs"/>
          <w:rtl/>
          <w:lang w:bidi="ar-AE"/>
        </w:rPr>
      </w:pPr>
      <w:r>
        <w:rPr>
          <w:rFonts w:hint="cs"/>
          <w:rtl/>
          <w:lang w:bidi="ar-AE"/>
        </w:rPr>
        <w:tab/>
      </w:r>
      <w:r>
        <w:rPr>
          <w:rFonts w:hint="cs"/>
          <w:rtl/>
          <w:lang w:bidi="ar-AE"/>
        </w:rPr>
        <w:tab/>
      </w:r>
      <w:r w:rsidR="00D929DE" w:rsidRPr="003872A0">
        <w:rPr>
          <w:rtl/>
          <w:lang w:bidi="ar-AE"/>
        </w:rPr>
        <w:t>أهداف المشروع</w:t>
      </w:r>
    </w:p>
    <w:p w:rsidR="00D929DE" w:rsidRPr="003872A0" w:rsidRDefault="00D929DE" w:rsidP="00924AA8">
      <w:pPr>
        <w:pStyle w:val="SingleTxtGA"/>
        <w:spacing w:line="370" w:lineRule="exact"/>
        <w:rPr>
          <w:rFonts w:hint="cs"/>
          <w:rtl/>
          <w:lang w:bidi="ar-AE"/>
        </w:rPr>
      </w:pPr>
      <w:r w:rsidRPr="003872A0">
        <w:rPr>
          <w:rtl/>
        </w:rPr>
        <w:t>25</w:t>
      </w:r>
      <w:r w:rsidRPr="003872A0">
        <w:rPr>
          <w:rFonts w:hint="cs"/>
          <w:rtl/>
        </w:rPr>
        <w:t>2</w:t>
      </w:r>
      <w:r w:rsidR="003C7BCC">
        <w:rPr>
          <w:rFonts w:hint="cs"/>
          <w:rtl/>
        </w:rPr>
        <w:t>-</w:t>
      </w:r>
      <w:r w:rsidRPr="003872A0">
        <w:rPr>
          <w:rtl/>
        </w:rPr>
        <w:tab/>
      </w:r>
      <w:r w:rsidRPr="003872A0">
        <w:rPr>
          <w:rFonts w:hint="cs"/>
          <w:rtl/>
          <w:lang w:bidi="ar-AE"/>
        </w:rPr>
        <w:t>تتمثل أهداف المشروع في الآتي:</w:t>
      </w:r>
    </w:p>
    <w:p w:rsidR="00D929DE" w:rsidRPr="003872A0" w:rsidRDefault="00D929DE" w:rsidP="00924AA8">
      <w:pPr>
        <w:pStyle w:val="SingleTxtGA"/>
        <w:spacing w:after="80" w:line="370" w:lineRule="exact"/>
        <w:rPr>
          <w:rFonts w:hint="cs"/>
        </w:rPr>
      </w:pPr>
      <w:r w:rsidRPr="003872A0">
        <w:rPr>
          <w:rFonts w:hint="cs"/>
          <w:rtl/>
        </w:rPr>
        <w:tab/>
      </w:r>
      <w:r w:rsidR="003C7BCC">
        <w:rPr>
          <w:rFonts w:hint="cs"/>
          <w:rtl/>
        </w:rPr>
        <w:t>1-</w:t>
      </w:r>
      <w:r w:rsidRPr="003872A0">
        <w:rPr>
          <w:rFonts w:hint="cs"/>
          <w:rtl/>
        </w:rPr>
        <w:tab/>
      </w:r>
      <w:r w:rsidRPr="003872A0">
        <w:rPr>
          <w:rtl/>
        </w:rPr>
        <w:t>رفع المستوي المعيشي للأسرة وتمويل النساء والأنشطة المدرة للدخل</w:t>
      </w:r>
      <w:r w:rsidR="003C7BCC">
        <w:rPr>
          <w:rFonts w:hint="cs"/>
          <w:rtl/>
        </w:rPr>
        <w:t>؛</w:t>
      </w:r>
    </w:p>
    <w:p w:rsidR="00D929DE" w:rsidRPr="003872A0" w:rsidRDefault="00D929DE" w:rsidP="00924AA8">
      <w:pPr>
        <w:pStyle w:val="SingleTxtGA"/>
        <w:spacing w:after="80" w:line="370" w:lineRule="exact"/>
        <w:rPr>
          <w:rFonts w:hint="cs"/>
        </w:rPr>
      </w:pPr>
      <w:r w:rsidRPr="003872A0">
        <w:rPr>
          <w:rFonts w:hint="cs"/>
          <w:rtl/>
        </w:rPr>
        <w:tab/>
      </w:r>
      <w:r w:rsidR="003C7BCC">
        <w:rPr>
          <w:rFonts w:hint="cs"/>
          <w:rtl/>
        </w:rPr>
        <w:t>2-</w:t>
      </w:r>
      <w:r w:rsidRPr="003872A0">
        <w:rPr>
          <w:rFonts w:hint="cs"/>
          <w:rtl/>
        </w:rPr>
        <w:tab/>
      </w:r>
      <w:r w:rsidRPr="003872A0">
        <w:rPr>
          <w:rtl/>
        </w:rPr>
        <w:t xml:space="preserve">تكوين </w:t>
      </w:r>
      <w:r w:rsidRPr="003872A0">
        <w:rPr>
          <w:rFonts w:hint="cs"/>
          <w:rtl/>
        </w:rPr>
        <w:t>أداة</w:t>
      </w:r>
      <w:r w:rsidRPr="003872A0">
        <w:rPr>
          <w:rtl/>
        </w:rPr>
        <w:t xml:space="preserve"> فاعلة لمحاربة الفقر</w:t>
      </w:r>
      <w:r w:rsidR="003C7BCC">
        <w:rPr>
          <w:rFonts w:hint="cs"/>
          <w:rtl/>
        </w:rPr>
        <w:t>؛</w:t>
      </w:r>
    </w:p>
    <w:p w:rsidR="00D929DE" w:rsidRPr="003872A0" w:rsidRDefault="00D929DE" w:rsidP="00F15009">
      <w:pPr>
        <w:pStyle w:val="SingleTxtGA"/>
        <w:spacing w:after="80" w:line="370" w:lineRule="exact"/>
        <w:rPr>
          <w:rFonts w:hint="cs"/>
          <w:rtl/>
        </w:rPr>
      </w:pPr>
      <w:r w:rsidRPr="003872A0">
        <w:rPr>
          <w:rFonts w:hint="cs"/>
          <w:rtl/>
        </w:rPr>
        <w:tab/>
      </w:r>
      <w:r w:rsidR="003C7BCC">
        <w:rPr>
          <w:rFonts w:hint="cs"/>
          <w:rtl/>
        </w:rPr>
        <w:t>3-</w:t>
      </w:r>
      <w:r w:rsidRPr="003872A0">
        <w:rPr>
          <w:rFonts w:hint="cs"/>
          <w:rtl/>
        </w:rPr>
        <w:tab/>
        <w:t>الاستفادة</w:t>
      </w:r>
      <w:r w:rsidRPr="003872A0">
        <w:rPr>
          <w:rtl/>
        </w:rPr>
        <w:t xml:space="preserve"> من الطاقات والمهارات العالية </w:t>
      </w:r>
      <w:r w:rsidR="00F15009">
        <w:rPr>
          <w:rFonts w:hint="cs"/>
          <w:rtl/>
        </w:rPr>
        <w:t xml:space="preserve">لدى </w:t>
      </w:r>
      <w:r w:rsidRPr="003872A0">
        <w:rPr>
          <w:rtl/>
        </w:rPr>
        <w:t>النساء وذلك لرفع حركة التنمية في الريف والحضر</w:t>
      </w:r>
      <w:r w:rsidR="003C7BCC">
        <w:rPr>
          <w:rFonts w:hint="cs"/>
          <w:rtl/>
        </w:rPr>
        <w:t>؛</w:t>
      </w:r>
    </w:p>
    <w:p w:rsidR="00D929DE" w:rsidRPr="003872A0" w:rsidRDefault="00D929DE" w:rsidP="00924AA8">
      <w:pPr>
        <w:pStyle w:val="SingleTxtGA"/>
        <w:spacing w:after="80" w:line="370" w:lineRule="exact"/>
        <w:rPr>
          <w:rFonts w:hint="cs"/>
        </w:rPr>
      </w:pPr>
      <w:r w:rsidRPr="003872A0">
        <w:rPr>
          <w:rFonts w:hint="cs"/>
          <w:rtl/>
        </w:rPr>
        <w:tab/>
      </w:r>
      <w:r w:rsidR="003C7BCC">
        <w:rPr>
          <w:rFonts w:hint="cs"/>
          <w:rtl/>
        </w:rPr>
        <w:t>4-</w:t>
      </w:r>
      <w:r w:rsidRPr="003872A0">
        <w:rPr>
          <w:rFonts w:hint="cs"/>
          <w:rtl/>
        </w:rPr>
        <w:tab/>
        <w:t>الاستفادة</w:t>
      </w:r>
      <w:r w:rsidRPr="003872A0">
        <w:rPr>
          <w:rtl/>
        </w:rPr>
        <w:t xml:space="preserve"> من المواد الخام خاصة الزراعية منها في مواسم الإنتاج وذلك بتصنيعها وتجفيفها وحفظها لوقت </w:t>
      </w:r>
      <w:r w:rsidRPr="003872A0">
        <w:rPr>
          <w:rFonts w:hint="cs"/>
          <w:rtl/>
        </w:rPr>
        <w:t>الندرة</w:t>
      </w:r>
      <w:r w:rsidR="003C7BCC">
        <w:rPr>
          <w:rFonts w:hint="cs"/>
          <w:rtl/>
        </w:rPr>
        <w:t>؛</w:t>
      </w:r>
    </w:p>
    <w:p w:rsidR="00D929DE" w:rsidRPr="003872A0" w:rsidRDefault="00D929DE" w:rsidP="00B71BB0">
      <w:pPr>
        <w:pStyle w:val="SingleTxtGA"/>
        <w:spacing w:after="80" w:line="370" w:lineRule="exact"/>
        <w:rPr>
          <w:rFonts w:hint="cs"/>
        </w:rPr>
      </w:pPr>
      <w:r w:rsidRPr="003872A0">
        <w:rPr>
          <w:rFonts w:hint="cs"/>
          <w:rtl/>
        </w:rPr>
        <w:tab/>
      </w:r>
      <w:r w:rsidR="003C7BCC">
        <w:rPr>
          <w:rFonts w:hint="cs"/>
          <w:rtl/>
        </w:rPr>
        <w:t>5-</w:t>
      </w:r>
      <w:r w:rsidRPr="003872A0">
        <w:rPr>
          <w:rFonts w:hint="cs"/>
          <w:rtl/>
        </w:rPr>
        <w:tab/>
        <w:t>انتهاج</w:t>
      </w:r>
      <w:r w:rsidRPr="003872A0">
        <w:rPr>
          <w:rtl/>
        </w:rPr>
        <w:t xml:space="preserve"> مبدأ العمل الجماعي وتشجيع النساء </w:t>
      </w:r>
      <w:r w:rsidR="00B71BB0">
        <w:rPr>
          <w:rFonts w:hint="cs"/>
          <w:rtl/>
        </w:rPr>
        <w:t xml:space="preserve">على </w:t>
      </w:r>
      <w:r w:rsidRPr="003872A0">
        <w:rPr>
          <w:rtl/>
        </w:rPr>
        <w:t>حب العمل اليدوي والكسب الحلال</w:t>
      </w:r>
      <w:r w:rsidR="003C7BCC">
        <w:rPr>
          <w:rFonts w:hint="cs"/>
          <w:rtl/>
        </w:rPr>
        <w:t>؛</w:t>
      </w:r>
    </w:p>
    <w:p w:rsidR="00D929DE" w:rsidRPr="003872A0" w:rsidRDefault="00D929DE" w:rsidP="00924AA8">
      <w:pPr>
        <w:pStyle w:val="SingleTxtGA"/>
        <w:spacing w:after="80" w:line="370" w:lineRule="exact"/>
        <w:rPr>
          <w:rFonts w:hint="cs"/>
        </w:rPr>
      </w:pPr>
      <w:r w:rsidRPr="003872A0">
        <w:rPr>
          <w:rFonts w:hint="cs"/>
          <w:rtl/>
        </w:rPr>
        <w:tab/>
      </w:r>
      <w:r w:rsidR="003C7BCC">
        <w:rPr>
          <w:rFonts w:hint="cs"/>
          <w:rtl/>
        </w:rPr>
        <w:t>6-</w:t>
      </w:r>
      <w:r w:rsidRPr="003872A0">
        <w:rPr>
          <w:rFonts w:hint="cs"/>
          <w:rtl/>
        </w:rPr>
        <w:tab/>
      </w:r>
      <w:r w:rsidRPr="003872A0">
        <w:rPr>
          <w:rtl/>
        </w:rPr>
        <w:t>تطوير القطاع غير المنظم والذي يمثل فرص عمالة كبيرة لغالبية النساء الفقيرات وإخراجهن من تلك الدائرة</w:t>
      </w:r>
      <w:r w:rsidR="003C7BCC">
        <w:rPr>
          <w:rFonts w:hint="cs"/>
          <w:rtl/>
        </w:rPr>
        <w:t>؛</w:t>
      </w:r>
    </w:p>
    <w:p w:rsidR="00D929DE" w:rsidRPr="003872A0" w:rsidRDefault="00D929DE" w:rsidP="00B71BB0">
      <w:pPr>
        <w:pStyle w:val="SingleTxtGA"/>
        <w:spacing w:after="80" w:line="370" w:lineRule="exact"/>
        <w:rPr>
          <w:rFonts w:hint="cs"/>
        </w:rPr>
      </w:pPr>
      <w:r w:rsidRPr="003872A0">
        <w:rPr>
          <w:rFonts w:hint="cs"/>
          <w:rtl/>
        </w:rPr>
        <w:tab/>
      </w:r>
      <w:r w:rsidR="003C7BCC">
        <w:rPr>
          <w:rFonts w:hint="cs"/>
          <w:rtl/>
        </w:rPr>
        <w:t>7-</w:t>
      </w:r>
      <w:r w:rsidRPr="003872A0">
        <w:rPr>
          <w:rFonts w:hint="cs"/>
          <w:rtl/>
        </w:rPr>
        <w:tab/>
      </w:r>
      <w:r w:rsidRPr="003872A0">
        <w:rPr>
          <w:rtl/>
        </w:rPr>
        <w:t xml:space="preserve">المشاركة الفاعلة والحقيقية للمرأة في </w:t>
      </w:r>
      <w:r w:rsidRPr="003872A0">
        <w:rPr>
          <w:rFonts w:hint="cs"/>
          <w:rtl/>
        </w:rPr>
        <w:t>الاعتماد</w:t>
      </w:r>
      <w:r w:rsidRPr="003872A0">
        <w:rPr>
          <w:rtl/>
        </w:rPr>
        <w:t xml:space="preserve"> </w:t>
      </w:r>
      <w:r w:rsidR="00B71BB0">
        <w:rPr>
          <w:rFonts w:hint="cs"/>
          <w:rtl/>
        </w:rPr>
        <w:t xml:space="preserve">على </w:t>
      </w:r>
      <w:r w:rsidRPr="003872A0">
        <w:rPr>
          <w:rtl/>
        </w:rPr>
        <w:t>الذات لتأمين الغذاء للأسر وتنويعه</w:t>
      </w:r>
      <w:r w:rsidR="003C7BCC">
        <w:rPr>
          <w:rFonts w:hint="cs"/>
          <w:rtl/>
        </w:rPr>
        <w:t>؛</w:t>
      </w:r>
    </w:p>
    <w:p w:rsidR="00D929DE" w:rsidRPr="003872A0" w:rsidRDefault="00D929DE" w:rsidP="00924AA8">
      <w:pPr>
        <w:pStyle w:val="SingleTxtGA"/>
        <w:spacing w:after="80" w:line="370" w:lineRule="exact"/>
        <w:rPr>
          <w:rFonts w:hint="cs"/>
        </w:rPr>
      </w:pPr>
      <w:r w:rsidRPr="003872A0">
        <w:rPr>
          <w:rFonts w:hint="cs"/>
          <w:rtl/>
        </w:rPr>
        <w:tab/>
      </w:r>
      <w:r w:rsidR="003C7BCC">
        <w:rPr>
          <w:rFonts w:hint="cs"/>
          <w:rtl/>
        </w:rPr>
        <w:t>8-</w:t>
      </w:r>
      <w:r w:rsidRPr="003872A0">
        <w:rPr>
          <w:rFonts w:hint="cs"/>
          <w:rtl/>
        </w:rPr>
        <w:tab/>
      </w:r>
      <w:r w:rsidRPr="003872A0">
        <w:rPr>
          <w:rtl/>
        </w:rPr>
        <w:t xml:space="preserve">أهداف تعليمية مرتبطة بالمحفظة كالمناقشات الجماعية </w:t>
      </w:r>
      <w:r w:rsidRPr="003872A0">
        <w:rPr>
          <w:rFonts w:hint="cs"/>
          <w:rtl/>
        </w:rPr>
        <w:t>واتخاذ</w:t>
      </w:r>
      <w:r w:rsidRPr="003872A0">
        <w:rPr>
          <w:rtl/>
        </w:rPr>
        <w:t xml:space="preserve"> القرار وزيادة المعرفة</w:t>
      </w:r>
      <w:r w:rsidR="003C7BCC">
        <w:rPr>
          <w:rFonts w:hint="cs"/>
          <w:rtl/>
        </w:rPr>
        <w:t>؛</w:t>
      </w:r>
    </w:p>
    <w:p w:rsidR="00D929DE" w:rsidRPr="003872A0" w:rsidRDefault="00D929DE" w:rsidP="00924AA8">
      <w:pPr>
        <w:pStyle w:val="SingleTxtGA"/>
        <w:spacing w:line="370" w:lineRule="exact"/>
        <w:rPr>
          <w:rFonts w:hint="cs"/>
          <w:rtl/>
        </w:rPr>
      </w:pPr>
      <w:r w:rsidRPr="003872A0">
        <w:rPr>
          <w:rFonts w:hint="cs"/>
          <w:rtl/>
        </w:rPr>
        <w:tab/>
      </w:r>
      <w:r w:rsidR="003C7BCC">
        <w:rPr>
          <w:rFonts w:hint="cs"/>
          <w:rtl/>
        </w:rPr>
        <w:t>9-</w:t>
      </w:r>
      <w:r w:rsidRPr="003872A0">
        <w:rPr>
          <w:rFonts w:hint="cs"/>
          <w:rtl/>
        </w:rPr>
        <w:tab/>
      </w:r>
      <w:r w:rsidRPr="003872A0">
        <w:rPr>
          <w:rtl/>
        </w:rPr>
        <w:t>التدريب في المجالات المختلفة</w:t>
      </w:r>
      <w:r w:rsidR="00924AA8">
        <w:rPr>
          <w:rFonts w:hint="cs"/>
          <w:rtl/>
        </w:rPr>
        <w:t>.</w:t>
      </w:r>
    </w:p>
    <w:tbl>
      <w:tblPr>
        <w:bidiVisual/>
        <w:tblW w:w="0" w:type="auto"/>
        <w:tblInd w:w="1333" w:type="dxa"/>
        <w:tblBorders>
          <w:top w:val="single" w:sz="4" w:space="0" w:color="auto"/>
        </w:tblBorders>
        <w:tblLook w:val="01E0" w:firstRow="1" w:lastRow="1" w:firstColumn="1" w:lastColumn="1" w:noHBand="0" w:noVBand="0"/>
      </w:tblPr>
      <w:tblGrid>
        <w:gridCol w:w="1628"/>
        <w:gridCol w:w="2491"/>
        <w:gridCol w:w="2394"/>
        <w:gridCol w:w="1872"/>
      </w:tblGrid>
      <w:tr w:rsidR="00D929DE" w:rsidRPr="003872A0" w:rsidTr="003C7BCC">
        <w:tc>
          <w:tcPr>
            <w:tcW w:w="1628" w:type="dxa"/>
            <w:tcBorders>
              <w:top w:val="single" w:sz="4" w:space="0" w:color="auto"/>
              <w:bottom w:val="single" w:sz="12" w:space="0" w:color="auto"/>
            </w:tcBorders>
            <w:shd w:val="clear" w:color="auto" w:fill="auto"/>
          </w:tcPr>
          <w:p w:rsidR="00D929DE" w:rsidRPr="003C7BCC" w:rsidRDefault="00D929DE" w:rsidP="003C7BCC">
            <w:pPr>
              <w:spacing w:before="60" w:after="60" w:line="320" w:lineRule="exact"/>
              <w:ind w:left="57"/>
              <w:rPr>
                <w:i/>
                <w:iCs/>
                <w:sz w:val="16"/>
                <w:szCs w:val="26"/>
              </w:rPr>
            </w:pPr>
            <w:r w:rsidRPr="003C7BCC">
              <w:rPr>
                <w:rFonts w:hint="cs"/>
                <w:i/>
                <w:iCs/>
                <w:color w:val="000000"/>
                <w:kern w:val="24"/>
                <w:sz w:val="16"/>
                <w:szCs w:val="26"/>
                <w:rtl/>
                <w:lang w:bidi="ar-AE"/>
              </w:rPr>
              <w:t>اسم المشروع</w:t>
            </w:r>
            <w:r w:rsidRPr="003C7BCC">
              <w:rPr>
                <w:i/>
                <w:iCs/>
                <w:color w:val="000000"/>
                <w:kern w:val="24"/>
                <w:sz w:val="16"/>
                <w:szCs w:val="26"/>
              </w:rPr>
              <w:t xml:space="preserve"> </w:t>
            </w:r>
          </w:p>
        </w:tc>
        <w:tc>
          <w:tcPr>
            <w:tcW w:w="2491" w:type="dxa"/>
            <w:tcBorders>
              <w:top w:val="single" w:sz="4" w:space="0" w:color="auto"/>
              <w:bottom w:val="single" w:sz="12" w:space="0" w:color="auto"/>
            </w:tcBorders>
            <w:shd w:val="clear" w:color="auto" w:fill="auto"/>
          </w:tcPr>
          <w:p w:rsidR="00D929DE" w:rsidRPr="003C7BCC" w:rsidRDefault="00D929DE" w:rsidP="003C7BCC">
            <w:pPr>
              <w:spacing w:before="60" w:after="60" w:line="320" w:lineRule="exact"/>
              <w:ind w:left="170"/>
              <w:rPr>
                <w:rFonts w:hint="cs"/>
                <w:i/>
                <w:iCs/>
                <w:sz w:val="16"/>
                <w:szCs w:val="26"/>
                <w:rtl/>
              </w:rPr>
            </w:pPr>
            <w:r w:rsidRPr="003C7BCC">
              <w:rPr>
                <w:rFonts w:hint="cs"/>
                <w:i/>
                <w:iCs/>
                <w:color w:val="000000"/>
                <w:kern w:val="24"/>
                <w:sz w:val="16"/>
                <w:szCs w:val="26"/>
                <w:rtl/>
                <w:lang w:bidi="ar-AE"/>
              </w:rPr>
              <w:t>مصدر التمويل وحجمه</w:t>
            </w:r>
          </w:p>
        </w:tc>
        <w:tc>
          <w:tcPr>
            <w:tcW w:w="2394" w:type="dxa"/>
            <w:tcBorders>
              <w:top w:val="single" w:sz="4" w:space="0" w:color="auto"/>
              <w:bottom w:val="single" w:sz="12" w:space="0" w:color="auto"/>
            </w:tcBorders>
            <w:shd w:val="clear" w:color="auto" w:fill="auto"/>
          </w:tcPr>
          <w:p w:rsidR="00D929DE" w:rsidRPr="003C7BCC" w:rsidRDefault="00D929DE" w:rsidP="003C7BCC">
            <w:pPr>
              <w:spacing w:before="60" w:after="60" w:line="320" w:lineRule="exact"/>
              <w:ind w:left="170"/>
              <w:rPr>
                <w:rFonts w:hint="cs"/>
                <w:i/>
                <w:iCs/>
                <w:sz w:val="16"/>
                <w:szCs w:val="26"/>
                <w:rtl/>
              </w:rPr>
            </w:pPr>
            <w:r w:rsidRPr="003C7BCC">
              <w:rPr>
                <w:rFonts w:hint="cs"/>
                <w:i/>
                <w:iCs/>
                <w:color w:val="000000"/>
                <w:kern w:val="24"/>
                <w:sz w:val="16"/>
                <w:szCs w:val="26"/>
                <w:rtl/>
                <w:lang w:bidi="ar-AE"/>
              </w:rPr>
              <w:t>البنوك والمؤسسات التمويلية</w:t>
            </w:r>
          </w:p>
        </w:tc>
        <w:tc>
          <w:tcPr>
            <w:tcW w:w="1872" w:type="dxa"/>
            <w:tcBorders>
              <w:top w:val="single" w:sz="4" w:space="0" w:color="auto"/>
              <w:bottom w:val="single" w:sz="12" w:space="0" w:color="auto"/>
            </w:tcBorders>
            <w:shd w:val="clear" w:color="auto" w:fill="auto"/>
          </w:tcPr>
          <w:p w:rsidR="00D929DE" w:rsidRPr="003C7BCC" w:rsidRDefault="00D929DE" w:rsidP="003C7BCC">
            <w:pPr>
              <w:spacing w:before="60" w:after="60" w:line="320" w:lineRule="exact"/>
              <w:ind w:left="170"/>
              <w:rPr>
                <w:rFonts w:hint="cs"/>
                <w:i/>
                <w:iCs/>
                <w:sz w:val="16"/>
                <w:szCs w:val="26"/>
                <w:rtl/>
              </w:rPr>
            </w:pPr>
            <w:r w:rsidRPr="003C7BCC">
              <w:rPr>
                <w:rFonts w:hint="cs"/>
                <w:i/>
                <w:iCs/>
                <w:color w:val="000000"/>
                <w:kern w:val="24"/>
                <w:sz w:val="16"/>
                <w:szCs w:val="26"/>
                <w:rtl/>
                <w:lang w:bidi="ar-AE"/>
              </w:rPr>
              <w:t>عدد المستفيدات</w:t>
            </w:r>
          </w:p>
        </w:tc>
      </w:tr>
      <w:tr w:rsidR="00D929DE" w:rsidRPr="003872A0" w:rsidTr="003C7BCC">
        <w:tc>
          <w:tcPr>
            <w:tcW w:w="1628" w:type="dxa"/>
            <w:tcBorders>
              <w:top w:val="single" w:sz="12" w:space="0" w:color="auto"/>
              <w:bottom w:val="single" w:sz="12" w:space="0" w:color="auto"/>
            </w:tcBorders>
            <w:shd w:val="clear" w:color="auto" w:fill="auto"/>
          </w:tcPr>
          <w:p w:rsidR="00D929DE" w:rsidRPr="003C7BCC" w:rsidRDefault="00D929DE" w:rsidP="003C7BCC">
            <w:pPr>
              <w:spacing w:before="60" w:after="60" w:line="320" w:lineRule="exact"/>
              <w:ind w:left="57"/>
              <w:rPr>
                <w:rFonts w:hint="cs"/>
                <w:sz w:val="16"/>
                <w:szCs w:val="26"/>
                <w:rtl/>
              </w:rPr>
            </w:pPr>
            <w:r w:rsidRPr="003C7BCC">
              <w:rPr>
                <w:rFonts w:hint="cs"/>
                <w:color w:val="000000"/>
                <w:kern w:val="24"/>
                <w:sz w:val="16"/>
                <w:szCs w:val="26"/>
                <w:rtl/>
                <w:lang w:bidi="ar-AE"/>
              </w:rPr>
              <w:t>مشروع محفظة المرأة البداية 2000</w:t>
            </w:r>
            <w:r w:rsidRPr="003C7BCC">
              <w:rPr>
                <w:color w:val="000000"/>
                <w:kern w:val="24"/>
                <w:sz w:val="16"/>
                <w:szCs w:val="26"/>
              </w:rPr>
              <w:t xml:space="preserve"> </w:t>
            </w:r>
          </w:p>
        </w:tc>
        <w:tc>
          <w:tcPr>
            <w:tcW w:w="2491" w:type="dxa"/>
            <w:tcBorders>
              <w:top w:val="single" w:sz="12" w:space="0" w:color="auto"/>
              <w:bottom w:val="single" w:sz="12" w:space="0" w:color="auto"/>
            </w:tcBorders>
            <w:shd w:val="clear" w:color="auto" w:fill="auto"/>
          </w:tcPr>
          <w:p w:rsidR="00D929DE" w:rsidRPr="003C7BCC" w:rsidRDefault="00D929DE" w:rsidP="003C7BCC">
            <w:pPr>
              <w:spacing w:before="60" w:after="60" w:line="320" w:lineRule="exact"/>
              <w:ind w:left="170"/>
              <w:rPr>
                <w:rFonts w:hint="cs"/>
                <w:sz w:val="16"/>
                <w:szCs w:val="26"/>
                <w:rtl/>
              </w:rPr>
            </w:pPr>
            <w:r w:rsidRPr="003C7BCC">
              <w:rPr>
                <w:rFonts w:hint="cs"/>
                <w:color w:val="000000"/>
                <w:kern w:val="24"/>
                <w:sz w:val="16"/>
                <w:szCs w:val="26"/>
                <w:rtl/>
                <w:lang w:bidi="ar-AE"/>
              </w:rPr>
              <w:t>وديعة وقفية من شركة الاتصالات</w:t>
            </w:r>
            <w:r w:rsidR="003C7BCC">
              <w:rPr>
                <w:rFonts w:hint="cs"/>
                <w:color w:val="000000"/>
                <w:kern w:val="24"/>
                <w:sz w:val="16"/>
                <w:szCs w:val="26"/>
                <w:rtl/>
                <w:lang w:bidi="ar-AE"/>
              </w:rPr>
              <w:t xml:space="preserve"> السودانية (سوداتل) </w:t>
            </w:r>
            <w:r w:rsidR="003C7BCC" w:rsidRPr="00F15009">
              <w:rPr>
                <w:rFonts w:hint="cs"/>
                <w:color w:val="000000"/>
                <w:spacing w:val="-2"/>
                <w:sz w:val="16"/>
                <w:szCs w:val="26"/>
                <w:rtl/>
                <w:lang w:bidi="ar-AE"/>
              </w:rPr>
              <w:t xml:space="preserve">وكان الحجم 000 200 </w:t>
            </w:r>
            <w:r w:rsidRPr="00F15009">
              <w:rPr>
                <w:rFonts w:hint="cs"/>
                <w:color w:val="000000"/>
                <w:spacing w:val="-2"/>
                <w:sz w:val="16"/>
                <w:szCs w:val="26"/>
                <w:rtl/>
                <w:lang w:bidi="ar-AE"/>
              </w:rPr>
              <w:t xml:space="preserve">وحتى نهاية العام 2010 وصل حجم التمويل </w:t>
            </w:r>
            <w:r w:rsidR="00F15009" w:rsidRPr="00F15009">
              <w:rPr>
                <w:rFonts w:hint="cs"/>
                <w:color w:val="000000"/>
                <w:spacing w:val="-2"/>
                <w:sz w:val="16"/>
                <w:szCs w:val="26"/>
                <w:rtl/>
                <w:lang w:bidi="ar-AE"/>
              </w:rPr>
              <w:t xml:space="preserve">إلى </w:t>
            </w:r>
            <w:r w:rsidR="003C7BCC" w:rsidRPr="00F15009">
              <w:rPr>
                <w:rFonts w:hint="cs"/>
                <w:color w:val="000000"/>
                <w:spacing w:val="-2"/>
                <w:sz w:val="16"/>
                <w:szCs w:val="26"/>
                <w:rtl/>
                <w:lang w:bidi="ar-AE"/>
              </w:rPr>
              <w:t xml:space="preserve">887 416 5 </w:t>
            </w:r>
          </w:p>
        </w:tc>
        <w:tc>
          <w:tcPr>
            <w:tcW w:w="2394" w:type="dxa"/>
            <w:tcBorders>
              <w:top w:val="single" w:sz="12" w:space="0" w:color="auto"/>
              <w:bottom w:val="single" w:sz="12" w:space="0" w:color="auto"/>
            </w:tcBorders>
            <w:shd w:val="clear" w:color="auto" w:fill="auto"/>
          </w:tcPr>
          <w:p w:rsidR="00D929DE" w:rsidRPr="003C7BCC" w:rsidRDefault="003C7BCC" w:rsidP="003C7BCC">
            <w:pPr>
              <w:tabs>
                <w:tab w:val="left" w:pos="5685"/>
              </w:tabs>
              <w:spacing w:before="60" w:after="60" w:line="320" w:lineRule="exact"/>
              <w:ind w:left="170"/>
              <w:rPr>
                <w:sz w:val="16"/>
                <w:szCs w:val="26"/>
                <w:rtl/>
              </w:rPr>
            </w:pPr>
            <w:r w:rsidRPr="003C7BCC">
              <w:rPr>
                <w:rFonts w:hint="cs"/>
                <w:color w:val="000000"/>
                <w:kern w:val="24"/>
                <w:sz w:val="16"/>
                <w:szCs w:val="26"/>
                <w:rtl/>
                <w:lang w:bidi="ar-AE"/>
              </w:rPr>
              <w:t>1-</w:t>
            </w:r>
            <w:r w:rsidR="00D929DE" w:rsidRPr="003C7BCC">
              <w:rPr>
                <w:rFonts w:hint="cs"/>
                <w:color w:val="000000"/>
                <w:kern w:val="24"/>
                <w:sz w:val="16"/>
                <w:szCs w:val="26"/>
                <w:rtl/>
                <w:lang w:bidi="ar-AE"/>
              </w:rPr>
              <w:t xml:space="preserve"> </w:t>
            </w:r>
            <w:r w:rsidR="00D929DE" w:rsidRPr="003C7BCC">
              <w:rPr>
                <w:color w:val="000000"/>
                <w:kern w:val="24"/>
                <w:sz w:val="16"/>
                <w:szCs w:val="26"/>
                <w:rtl/>
                <w:lang w:bidi="ar-AE"/>
              </w:rPr>
              <w:t xml:space="preserve">بنك </w:t>
            </w:r>
            <w:r w:rsidR="00D929DE" w:rsidRPr="003C7BCC">
              <w:rPr>
                <w:rFonts w:hint="cs"/>
                <w:color w:val="000000"/>
                <w:kern w:val="24"/>
                <w:sz w:val="16"/>
                <w:szCs w:val="26"/>
                <w:rtl/>
                <w:lang w:bidi="ar-AE"/>
              </w:rPr>
              <w:t>الادخار</w:t>
            </w:r>
            <w:r w:rsidR="00D929DE" w:rsidRPr="003C7BCC">
              <w:rPr>
                <w:color w:val="000000"/>
                <w:kern w:val="24"/>
                <w:sz w:val="16"/>
                <w:szCs w:val="26"/>
                <w:rtl/>
                <w:lang w:bidi="ar-AE"/>
              </w:rPr>
              <w:t xml:space="preserve"> والتنمية </w:t>
            </w:r>
            <w:r w:rsidR="00D929DE" w:rsidRPr="003C7BCC">
              <w:rPr>
                <w:rFonts w:hint="cs"/>
                <w:color w:val="000000"/>
                <w:kern w:val="24"/>
                <w:sz w:val="16"/>
                <w:szCs w:val="26"/>
                <w:rtl/>
                <w:lang w:bidi="ar-AE"/>
              </w:rPr>
              <w:t>الاجتماعية</w:t>
            </w:r>
            <w:r w:rsidR="00D929DE" w:rsidRPr="003C7BCC">
              <w:rPr>
                <w:color w:val="000000"/>
                <w:kern w:val="24"/>
                <w:sz w:val="16"/>
                <w:szCs w:val="26"/>
              </w:rPr>
              <w:t xml:space="preserve"> </w:t>
            </w:r>
          </w:p>
          <w:p w:rsidR="00D929DE" w:rsidRPr="003C7BCC" w:rsidRDefault="003C7BCC" w:rsidP="003C7BCC">
            <w:pPr>
              <w:spacing w:before="60" w:after="60" w:line="320" w:lineRule="exact"/>
              <w:ind w:left="170"/>
              <w:rPr>
                <w:rFonts w:hint="cs"/>
                <w:sz w:val="16"/>
                <w:szCs w:val="26"/>
                <w:rtl/>
              </w:rPr>
            </w:pPr>
            <w:r w:rsidRPr="003C7BCC">
              <w:rPr>
                <w:rFonts w:hint="cs"/>
                <w:color w:val="000000"/>
                <w:kern w:val="24"/>
                <w:sz w:val="16"/>
                <w:szCs w:val="26"/>
                <w:rtl/>
                <w:lang w:bidi="ar-AE"/>
              </w:rPr>
              <w:t>2-</w:t>
            </w:r>
            <w:r w:rsidR="00D929DE" w:rsidRPr="003C7BCC">
              <w:rPr>
                <w:color w:val="000000"/>
                <w:kern w:val="24"/>
                <w:sz w:val="16"/>
                <w:szCs w:val="26"/>
                <w:rtl/>
                <w:lang w:bidi="ar-AE"/>
              </w:rPr>
              <w:t xml:space="preserve"> البنك الزراعي </w:t>
            </w:r>
            <w:r w:rsidR="00D929DE" w:rsidRPr="003C7BCC">
              <w:rPr>
                <w:rFonts w:hint="cs"/>
                <w:color w:val="000000"/>
                <w:kern w:val="24"/>
                <w:sz w:val="16"/>
                <w:szCs w:val="26"/>
                <w:rtl/>
                <w:lang w:bidi="ar-AE"/>
              </w:rPr>
              <w:t>لانتشاره</w:t>
            </w:r>
            <w:r w:rsidR="00D929DE" w:rsidRPr="003C7BCC">
              <w:rPr>
                <w:color w:val="000000"/>
                <w:kern w:val="24"/>
                <w:sz w:val="16"/>
                <w:szCs w:val="26"/>
                <w:rtl/>
                <w:lang w:bidi="ar-AE"/>
              </w:rPr>
              <w:t xml:space="preserve"> الجغرافي</w:t>
            </w:r>
          </w:p>
        </w:tc>
        <w:tc>
          <w:tcPr>
            <w:tcW w:w="1872" w:type="dxa"/>
            <w:tcBorders>
              <w:top w:val="single" w:sz="12" w:space="0" w:color="auto"/>
              <w:bottom w:val="single" w:sz="12" w:space="0" w:color="auto"/>
            </w:tcBorders>
            <w:shd w:val="clear" w:color="auto" w:fill="auto"/>
          </w:tcPr>
          <w:p w:rsidR="00D929DE" w:rsidRPr="003C7BCC" w:rsidRDefault="003C7BCC" w:rsidP="003C7BCC">
            <w:pPr>
              <w:spacing w:before="60" w:after="60" w:line="320" w:lineRule="exact"/>
              <w:ind w:left="170"/>
              <w:rPr>
                <w:rFonts w:hint="cs"/>
                <w:spacing w:val="-4"/>
                <w:sz w:val="16"/>
                <w:szCs w:val="26"/>
                <w:rtl/>
              </w:rPr>
            </w:pPr>
            <w:r>
              <w:rPr>
                <w:rFonts w:hint="cs"/>
                <w:color w:val="000000"/>
                <w:spacing w:val="-4"/>
                <w:kern w:val="24"/>
                <w:sz w:val="16"/>
                <w:szCs w:val="26"/>
                <w:rtl/>
                <w:lang w:bidi="ar-AE"/>
              </w:rPr>
              <w:t xml:space="preserve">402 4 </w:t>
            </w:r>
            <w:r w:rsidR="00D929DE" w:rsidRPr="003C7BCC">
              <w:rPr>
                <w:rFonts w:hint="cs"/>
                <w:color w:val="000000"/>
                <w:spacing w:val="-4"/>
                <w:kern w:val="24"/>
                <w:sz w:val="16"/>
                <w:szCs w:val="26"/>
                <w:rtl/>
                <w:lang w:bidi="ar-AE"/>
              </w:rPr>
              <w:t>أسرة</w:t>
            </w:r>
            <w:r w:rsidR="00D929DE" w:rsidRPr="003C7BCC">
              <w:rPr>
                <w:color w:val="000000"/>
                <w:spacing w:val="-4"/>
                <w:kern w:val="24"/>
                <w:sz w:val="16"/>
                <w:szCs w:val="26"/>
                <w:rtl/>
                <w:lang w:bidi="ar-AE"/>
              </w:rPr>
              <w:t xml:space="preserve"> مستفيدة في 14 ولاية</w:t>
            </w:r>
          </w:p>
        </w:tc>
      </w:tr>
    </w:tbl>
    <w:p w:rsidR="00D929DE" w:rsidRPr="003872A0" w:rsidRDefault="003C7BCC" w:rsidP="003C7BCC">
      <w:pPr>
        <w:pStyle w:val="H23GA"/>
        <w:spacing w:before="240"/>
        <w:rPr>
          <w:lang w:bidi="ar-AE"/>
        </w:rPr>
      </w:pPr>
      <w:r>
        <w:rPr>
          <w:rFonts w:hint="cs"/>
          <w:rtl/>
          <w:lang w:bidi="ar-AE"/>
        </w:rPr>
        <w:tab/>
      </w:r>
      <w:r w:rsidR="00D929DE" w:rsidRPr="003872A0">
        <w:rPr>
          <w:rFonts w:hint="cs"/>
          <w:rtl/>
          <w:lang w:bidi="ar-AE"/>
        </w:rPr>
        <w:t>2-</w:t>
      </w:r>
      <w:r>
        <w:rPr>
          <w:rFonts w:hint="cs"/>
          <w:rtl/>
          <w:lang w:bidi="ar-AE"/>
        </w:rPr>
        <w:tab/>
      </w:r>
      <w:r w:rsidR="00D929DE" w:rsidRPr="003872A0">
        <w:rPr>
          <w:rtl/>
          <w:lang w:bidi="ar-AE"/>
        </w:rPr>
        <w:t xml:space="preserve">مشروع صندوق </w:t>
      </w:r>
      <w:r w:rsidR="00D929DE" w:rsidRPr="003872A0">
        <w:rPr>
          <w:rFonts w:hint="cs"/>
          <w:rtl/>
          <w:lang w:bidi="ar-AE"/>
        </w:rPr>
        <w:t>ا</w:t>
      </w:r>
      <w:r w:rsidR="00D929DE" w:rsidRPr="003872A0">
        <w:rPr>
          <w:rtl/>
          <w:lang w:bidi="ar-AE"/>
        </w:rPr>
        <w:t xml:space="preserve">لنساء الفقيرات </w:t>
      </w:r>
    </w:p>
    <w:p w:rsidR="00D929DE" w:rsidRPr="003872A0" w:rsidRDefault="00D929DE" w:rsidP="003C7BCC">
      <w:pPr>
        <w:pStyle w:val="SingleTxtGA"/>
        <w:rPr>
          <w:rFonts w:hint="cs"/>
          <w:rtl/>
        </w:rPr>
      </w:pPr>
      <w:r w:rsidRPr="003872A0">
        <w:rPr>
          <w:rtl/>
        </w:rPr>
        <w:t>25</w:t>
      </w:r>
      <w:r w:rsidRPr="003872A0">
        <w:rPr>
          <w:rFonts w:hint="cs"/>
          <w:rtl/>
        </w:rPr>
        <w:t>3</w:t>
      </w:r>
      <w:r w:rsidR="003C7BCC">
        <w:rPr>
          <w:rFonts w:hint="cs"/>
          <w:rtl/>
        </w:rPr>
        <w:t>-</w:t>
      </w:r>
      <w:r w:rsidRPr="003872A0">
        <w:rPr>
          <w:rFonts w:hint="cs"/>
          <w:rtl/>
        </w:rPr>
        <w:tab/>
      </w:r>
      <w:r w:rsidRPr="003872A0">
        <w:rPr>
          <w:rtl/>
        </w:rPr>
        <w:t xml:space="preserve">تم هذا المشروع </w:t>
      </w:r>
      <w:r w:rsidRPr="003872A0">
        <w:rPr>
          <w:rFonts w:hint="cs"/>
          <w:rtl/>
        </w:rPr>
        <w:t>بالاتفاق</w:t>
      </w:r>
      <w:r w:rsidRPr="003872A0">
        <w:rPr>
          <w:rtl/>
        </w:rPr>
        <w:t xml:space="preserve"> المبرم بين ديوان الزكاة – بنك </w:t>
      </w:r>
      <w:r w:rsidRPr="003872A0">
        <w:rPr>
          <w:rFonts w:hint="cs"/>
          <w:rtl/>
        </w:rPr>
        <w:t>الادخار واتحاد</w:t>
      </w:r>
      <w:r w:rsidRPr="003872A0">
        <w:rPr>
          <w:rtl/>
        </w:rPr>
        <w:t xml:space="preserve"> عام المرأة السودانية. ولقد بدأ هذا المشروع منذ العام 2008 وتم التنفيذ في </w:t>
      </w:r>
      <w:r w:rsidRPr="003872A0">
        <w:rPr>
          <w:rFonts w:hint="cs"/>
          <w:rtl/>
        </w:rPr>
        <w:t>كانون الثاني/</w:t>
      </w:r>
      <w:r w:rsidRPr="003872A0">
        <w:rPr>
          <w:rtl/>
        </w:rPr>
        <w:t>يناير 2009 وللمشروع شقين</w:t>
      </w:r>
      <w:r w:rsidRPr="003872A0">
        <w:rPr>
          <w:rFonts w:hint="cs"/>
          <w:rtl/>
        </w:rPr>
        <w:t>:</w:t>
      </w:r>
    </w:p>
    <w:p w:rsidR="00D929DE" w:rsidRPr="003872A0" w:rsidRDefault="003C7BCC" w:rsidP="003C7BCC">
      <w:pPr>
        <w:pStyle w:val="H23GA"/>
        <w:rPr>
          <w:lang w:bidi="ar-AE"/>
        </w:rPr>
      </w:pPr>
      <w:r>
        <w:rPr>
          <w:rFonts w:hint="cs"/>
          <w:rtl/>
          <w:lang w:bidi="ar-AE"/>
        </w:rPr>
        <w:tab/>
      </w:r>
      <w:r>
        <w:rPr>
          <w:rFonts w:hint="cs"/>
          <w:rtl/>
          <w:lang w:bidi="ar-AE"/>
        </w:rPr>
        <w:tab/>
      </w:r>
      <w:r w:rsidR="00D929DE" w:rsidRPr="003872A0">
        <w:rPr>
          <w:rtl/>
          <w:lang w:bidi="ar-AE"/>
        </w:rPr>
        <w:t xml:space="preserve">الشق الأول </w:t>
      </w:r>
    </w:p>
    <w:p w:rsidR="00D929DE" w:rsidRPr="003872A0" w:rsidRDefault="003C7BCC" w:rsidP="00F9110A">
      <w:pPr>
        <w:pStyle w:val="H4GA"/>
        <w:rPr>
          <w:rFonts w:hint="cs"/>
          <w:b/>
          <w:bCs/>
          <w:lang w:bidi="ar-AE"/>
        </w:rPr>
      </w:pPr>
      <w:r>
        <w:rPr>
          <w:rFonts w:hint="cs"/>
          <w:rtl/>
          <w:lang w:bidi="ar-AE"/>
        </w:rPr>
        <w:tab/>
      </w:r>
      <w:r>
        <w:rPr>
          <w:rFonts w:hint="cs"/>
          <w:rtl/>
          <w:lang w:bidi="ar-AE"/>
        </w:rPr>
        <w:tab/>
      </w:r>
      <w:r>
        <w:rPr>
          <w:rtl/>
          <w:lang w:bidi="ar-AE"/>
        </w:rPr>
        <w:t>صندوق القرض الحسن</w:t>
      </w:r>
    </w:p>
    <w:p w:rsidR="00D929DE" w:rsidRPr="003872A0" w:rsidRDefault="00D929DE" w:rsidP="003C7BCC">
      <w:pPr>
        <w:pStyle w:val="SingleTxtGA"/>
        <w:rPr>
          <w:rFonts w:hint="cs"/>
        </w:rPr>
      </w:pPr>
      <w:r w:rsidRPr="003872A0">
        <w:rPr>
          <w:rFonts w:hint="cs"/>
          <w:rtl/>
        </w:rPr>
        <w:t>254</w:t>
      </w:r>
      <w:r w:rsidR="003C7BCC">
        <w:rPr>
          <w:rFonts w:hint="cs"/>
          <w:rtl/>
        </w:rPr>
        <w:t>-</w:t>
      </w:r>
      <w:r w:rsidRPr="003872A0">
        <w:rPr>
          <w:rFonts w:hint="cs"/>
          <w:rtl/>
        </w:rPr>
        <w:tab/>
      </w:r>
      <w:r w:rsidRPr="003872A0">
        <w:rPr>
          <w:rtl/>
          <w:lang w:bidi="ar-AE"/>
        </w:rPr>
        <w:t>نفذ</w:t>
      </w:r>
      <w:r w:rsidRPr="003872A0">
        <w:rPr>
          <w:rtl/>
        </w:rPr>
        <w:t xml:space="preserve"> هذا المشرو</w:t>
      </w:r>
      <w:r w:rsidR="003C7BCC">
        <w:rPr>
          <w:rtl/>
        </w:rPr>
        <w:t>ع في 10 ولايات (الجزيرة</w:t>
      </w:r>
      <w:r w:rsidR="003C7BCC">
        <w:rPr>
          <w:rFonts w:hint="cs"/>
          <w:rtl/>
        </w:rPr>
        <w:t xml:space="preserve">، </w:t>
      </w:r>
      <w:r w:rsidR="003C7BCC">
        <w:rPr>
          <w:rtl/>
        </w:rPr>
        <w:t>كسلا</w:t>
      </w:r>
      <w:r w:rsidR="003C7BCC">
        <w:rPr>
          <w:rFonts w:hint="cs"/>
          <w:rtl/>
        </w:rPr>
        <w:t xml:space="preserve">، </w:t>
      </w:r>
      <w:r w:rsidR="003C7BCC">
        <w:rPr>
          <w:rtl/>
        </w:rPr>
        <w:t>البحر الأحمر</w:t>
      </w:r>
      <w:r w:rsidR="003C7BCC">
        <w:rPr>
          <w:rFonts w:hint="cs"/>
          <w:rtl/>
        </w:rPr>
        <w:t xml:space="preserve">، </w:t>
      </w:r>
      <w:r w:rsidRPr="003872A0">
        <w:rPr>
          <w:rtl/>
        </w:rPr>
        <w:t>سنار</w:t>
      </w:r>
      <w:r w:rsidR="003C7BCC">
        <w:rPr>
          <w:rFonts w:hint="cs"/>
          <w:rtl/>
        </w:rPr>
        <w:t xml:space="preserve">، </w:t>
      </w:r>
      <w:r w:rsidR="003C7BCC">
        <w:rPr>
          <w:rtl/>
        </w:rPr>
        <w:t>النيل الأبيض</w:t>
      </w:r>
      <w:r w:rsidR="003C7BCC">
        <w:rPr>
          <w:rFonts w:hint="cs"/>
          <w:rtl/>
        </w:rPr>
        <w:t xml:space="preserve">، </w:t>
      </w:r>
      <w:r w:rsidR="003C7BCC">
        <w:rPr>
          <w:rtl/>
        </w:rPr>
        <w:t>شمال كردفان</w:t>
      </w:r>
      <w:r w:rsidR="003C7BCC">
        <w:rPr>
          <w:rFonts w:hint="cs"/>
          <w:rtl/>
        </w:rPr>
        <w:t xml:space="preserve">، </w:t>
      </w:r>
      <w:r w:rsidR="003C7BCC">
        <w:rPr>
          <w:rtl/>
        </w:rPr>
        <w:t>شمال دارفور</w:t>
      </w:r>
      <w:r w:rsidR="003C7BCC">
        <w:rPr>
          <w:rFonts w:hint="cs"/>
          <w:rtl/>
        </w:rPr>
        <w:t xml:space="preserve">، </w:t>
      </w:r>
      <w:r w:rsidR="003C7BCC">
        <w:rPr>
          <w:rtl/>
        </w:rPr>
        <w:t>الشمالية</w:t>
      </w:r>
      <w:r w:rsidR="003C7BCC">
        <w:rPr>
          <w:rFonts w:hint="cs"/>
          <w:rtl/>
        </w:rPr>
        <w:t xml:space="preserve">، </w:t>
      </w:r>
      <w:r w:rsidRPr="003872A0">
        <w:rPr>
          <w:rtl/>
        </w:rPr>
        <w:t>نهر النيل</w:t>
      </w:r>
      <w:r w:rsidR="003C7BCC">
        <w:rPr>
          <w:rFonts w:hint="cs"/>
          <w:rtl/>
        </w:rPr>
        <w:t xml:space="preserve">، </w:t>
      </w:r>
      <w:r w:rsidRPr="003872A0">
        <w:rPr>
          <w:rtl/>
        </w:rPr>
        <w:t>القضارف)</w:t>
      </w:r>
      <w:r w:rsidR="003C7BCC">
        <w:rPr>
          <w:rFonts w:hint="cs"/>
          <w:rtl/>
        </w:rPr>
        <w:t>.</w:t>
      </w:r>
    </w:p>
    <w:p w:rsidR="00D929DE" w:rsidRDefault="00D929DE" w:rsidP="00F9110A">
      <w:pPr>
        <w:pStyle w:val="SingleTxtGA"/>
        <w:rPr>
          <w:rFonts w:hint="cs"/>
          <w:rtl/>
        </w:rPr>
      </w:pPr>
      <w:r w:rsidRPr="003872A0">
        <w:rPr>
          <w:rtl/>
        </w:rPr>
        <w:t>25</w:t>
      </w:r>
      <w:r w:rsidRPr="003872A0">
        <w:rPr>
          <w:rFonts w:hint="cs"/>
          <w:rtl/>
        </w:rPr>
        <w:t>5</w:t>
      </w:r>
      <w:r w:rsidR="003C7BCC">
        <w:rPr>
          <w:rFonts w:hint="cs"/>
          <w:rtl/>
        </w:rPr>
        <w:t>-</w:t>
      </w:r>
      <w:r w:rsidRPr="003872A0">
        <w:rPr>
          <w:rtl/>
        </w:rPr>
        <w:tab/>
        <w:t xml:space="preserve">وتم التمويل عبر بنك </w:t>
      </w:r>
      <w:r w:rsidRPr="003872A0">
        <w:rPr>
          <w:rFonts w:hint="cs"/>
          <w:rtl/>
        </w:rPr>
        <w:t>الادخار</w:t>
      </w:r>
      <w:r w:rsidRPr="003872A0">
        <w:rPr>
          <w:rtl/>
        </w:rPr>
        <w:t xml:space="preserve"> بإجراءات بنكية مبسطة وبضمان إقرار مشفوع باليمين بمبلغ </w:t>
      </w:r>
      <w:r w:rsidR="003C7BCC">
        <w:rPr>
          <w:rFonts w:hint="cs"/>
          <w:rtl/>
        </w:rPr>
        <w:t xml:space="preserve">000 900 </w:t>
      </w:r>
      <w:r w:rsidRPr="003872A0">
        <w:rPr>
          <w:rFonts w:hint="cs"/>
          <w:rtl/>
        </w:rPr>
        <w:t>بواقع</w:t>
      </w:r>
      <w:r w:rsidRPr="003872A0">
        <w:rPr>
          <w:rtl/>
        </w:rPr>
        <w:t xml:space="preserve"> </w:t>
      </w:r>
      <w:r w:rsidR="00F9110A">
        <w:rPr>
          <w:rFonts w:hint="cs"/>
          <w:rtl/>
        </w:rPr>
        <w:t>000 900</w:t>
      </w:r>
      <w:r w:rsidRPr="003872A0">
        <w:rPr>
          <w:rtl/>
        </w:rPr>
        <w:t xml:space="preserve"> لكل ولاية و</w:t>
      </w:r>
      <w:r w:rsidR="00F9110A">
        <w:rPr>
          <w:rFonts w:hint="cs"/>
          <w:rtl/>
        </w:rPr>
        <w:t>000 1</w:t>
      </w:r>
      <w:r w:rsidRPr="003872A0">
        <w:rPr>
          <w:rtl/>
        </w:rPr>
        <w:t xml:space="preserve"> جنيه لكل مستفيدة حيث بلغ عدد المستفيدات من هذا المشروع </w:t>
      </w:r>
      <w:r w:rsidR="00F9110A">
        <w:rPr>
          <w:rFonts w:hint="cs"/>
          <w:rtl/>
        </w:rPr>
        <w:t>100 1</w:t>
      </w:r>
      <w:r w:rsidRPr="003872A0">
        <w:rPr>
          <w:rtl/>
        </w:rPr>
        <w:t xml:space="preserve"> </w:t>
      </w:r>
      <w:r w:rsidRPr="003872A0">
        <w:rPr>
          <w:rFonts w:hint="cs"/>
          <w:rtl/>
        </w:rPr>
        <w:t>امرأة،</w:t>
      </w:r>
      <w:r w:rsidRPr="003872A0">
        <w:rPr>
          <w:rtl/>
        </w:rPr>
        <w:t xml:space="preserve"> ونسبة سداد (98 في المائة)</w:t>
      </w:r>
      <w:r w:rsidRPr="003872A0">
        <w:rPr>
          <w:rFonts w:hint="cs"/>
          <w:rtl/>
        </w:rPr>
        <w:t>.</w:t>
      </w:r>
    </w:p>
    <w:tbl>
      <w:tblPr>
        <w:bidiVisual/>
        <w:tblW w:w="8385" w:type="dxa"/>
        <w:tblInd w:w="1361" w:type="dxa"/>
        <w:tblLook w:val="04A0" w:firstRow="1" w:lastRow="0" w:firstColumn="1" w:lastColumn="0" w:noHBand="0" w:noVBand="1"/>
      </w:tblPr>
      <w:tblGrid>
        <w:gridCol w:w="1806"/>
        <w:gridCol w:w="1917"/>
        <w:gridCol w:w="1680"/>
        <w:gridCol w:w="1134"/>
        <w:gridCol w:w="1848"/>
      </w:tblGrid>
      <w:tr w:rsidR="00C67F66" w:rsidRPr="00F9110A" w:rsidTr="00C67F66">
        <w:tc>
          <w:tcPr>
            <w:tcW w:w="1806" w:type="dxa"/>
            <w:tcBorders>
              <w:top w:val="single" w:sz="4" w:space="0" w:color="000000"/>
              <w:bottom w:val="single" w:sz="12" w:space="0" w:color="000000"/>
            </w:tcBorders>
            <w:shd w:val="clear" w:color="auto" w:fill="auto"/>
            <w:vAlign w:val="bottom"/>
          </w:tcPr>
          <w:p w:rsidR="00D929DE" w:rsidRPr="00F9110A" w:rsidRDefault="00D929DE" w:rsidP="00F9110A">
            <w:pPr>
              <w:spacing w:before="40" w:after="40" w:line="300" w:lineRule="exact"/>
              <w:jc w:val="left"/>
              <w:rPr>
                <w:i/>
                <w:iCs/>
                <w:sz w:val="16"/>
                <w:szCs w:val="26"/>
                <w:rtl/>
                <w:lang w:bidi="ar-AE"/>
              </w:rPr>
            </w:pPr>
            <w:r w:rsidRPr="00F9110A">
              <w:rPr>
                <w:rFonts w:hint="cs"/>
                <w:i/>
                <w:iCs/>
                <w:sz w:val="16"/>
                <w:szCs w:val="26"/>
                <w:rtl/>
                <w:lang w:bidi="ar-AE"/>
              </w:rPr>
              <w:t xml:space="preserve">اسم المشروع </w:t>
            </w:r>
          </w:p>
        </w:tc>
        <w:tc>
          <w:tcPr>
            <w:tcW w:w="1917" w:type="dxa"/>
            <w:tcBorders>
              <w:top w:val="single" w:sz="4" w:space="0" w:color="000000"/>
              <w:bottom w:val="single" w:sz="12" w:space="0" w:color="000000"/>
            </w:tcBorders>
            <w:shd w:val="clear" w:color="auto" w:fill="auto"/>
            <w:vAlign w:val="bottom"/>
          </w:tcPr>
          <w:p w:rsidR="00D929DE" w:rsidRPr="00F9110A" w:rsidRDefault="00D929DE" w:rsidP="00F9110A">
            <w:pPr>
              <w:spacing w:before="40" w:after="40" w:line="300" w:lineRule="exact"/>
              <w:ind w:left="57"/>
              <w:jc w:val="left"/>
              <w:rPr>
                <w:i/>
                <w:iCs/>
                <w:sz w:val="16"/>
                <w:szCs w:val="26"/>
                <w:rtl/>
                <w:lang w:bidi="ar-AE"/>
              </w:rPr>
            </w:pPr>
            <w:r w:rsidRPr="00F9110A">
              <w:rPr>
                <w:rFonts w:hint="cs"/>
                <w:i/>
                <w:iCs/>
                <w:sz w:val="16"/>
                <w:szCs w:val="26"/>
                <w:rtl/>
                <w:lang w:bidi="ar-AE"/>
              </w:rPr>
              <w:t xml:space="preserve">مصدر التمويل وحجمه </w:t>
            </w:r>
          </w:p>
        </w:tc>
        <w:tc>
          <w:tcPr>
            <w:tcW w:w="1680" w:type="dxa"/>
            <w:tcBorders>
              <w:top w:val="single" w:sz="4" w:space="0" w:color="000000"/>
              <w:bottom w:val="single" w:sz="12" w:space="0" w:color="000000"/>
            </w:tcBorders>
            <w:shd w:val="clear" w:color="auto" w:fill="auto"/>
            <w:vAlign w:val="bottom"/>
          </w:tcPr>
          <w:p w:rsidR="00D929DE" w:rsidRPr="00F9110A" w:rsidRDefault="00D929DE" w:rsidP="00F9110A">
            <w:pPr>
              <w:spacing w:before="40" w:after="40" w:line="300" w:lineRule="exact"/>
              <w:ind w:left="57"/>
              <w:jc w:val="left"/>
              <w:rPr>
                <w:i/>
                <w:iCs/>
                <w:sz w:val="16"/>
                <w:szCs w:val="26"/>
                <w:rtl/>
                <w:lang w:bidi="ar-AE"/>
              </w:rPr>
            </w:pPr>
            <w:r w:rsidRPr="00F9110A">
              <w:rPr>
                <w:rFonts w:hint="cs"/>
                <w:i/>
                <w:iCs/>
                <w:sz w:val="16"/>
                <w:szCs w:val="26"/>
                <w:rtl/>
                <w:lang w:bidi="ar-AE"/>
              </w:rPr>
              <w:t xml:space="preserve">البنوك والمؤسسات التمويلية </w:t>
            </w:r>
          </w:p>
        </w:tc>
        <w:tc>
          <w:tcPr>
            <w:tcW w:w="1134" w:type="dxa"/>
            <w:tcBorders>
              <w:top w:val="single" w:sz="4" w:space="0" w:color="000000"/>
              <w:bottom w:val="single" w:sz="12" w:space="0" w:color="000000"/>
            </w:tcBorders>
            <w:shd w:val="clear" w:color="auto" w:fill="auto"/>
            <w:vAlign w:val="bottom"/>
          </w:tcPr>
          <w:p w:rsidR="00D929DE" w:rsidRPr="00F9110A" w:rsidRDefault="00D929DE" w:rsidP="00F9110A">
            <w:pPr>
              <w:spacing w:before="40" w:after="40" w:line="300" w:lineRule="exact"/>
              <w:ind w:left="57"/>
              <w:jc w:val="left"/>
              <w:rPr>
                <w:i/>
                <w:iCs/>
                <w:spacing w:val="-6"/>
                <w:sz w:val="16"/>
                <w:szCs w:val="26"/>
                <w:rtl/>
                <w:lang w:bidi="ar-AE"/>
              </w:rPr>
            </w:pPr>
            <w:r w:rsidRPr="00F9110A">
              <w:rPr>
                <w:rFonts w:hint="cs"/>
                <w:i/>
                <w:iCs/>
                <w:spacing w:val="-6"/>
                <w:sz w:val="16"/>
                <w:szCs w:val="26"/>
                <w:rtl/>
                <w:lang w:bidi="ar-AE"/>
              </w:rPr>
              <w:t xml:space="preserve">عدد الولايات المستفيدة </w:t>
            </w:r>
          </w:p>
        </w:tc>
        <w:tc>
          <w:tcPr>
            <w:tcW w:w="1848" w:type="dxa"/>
            <w:tcBorders>
              <w:top w:val="single" w:sz="4" w:space="0" w:color="000000"/>
              <w:bottom w:val="single" w:sz="12" w:space="0" w:color="000000"/>
            </w:tcBorders>
            <w:shd w:val="clear" w:color="auto" w:fill="auto"/>
            <w:vAlign w:val="bottom"/>
          </w:tcPr>
          <w:p w:rsidR="00D929DE" w:rsidRPr="00F9110A" w:rsidRDefault="00D929DE" w:rsidP="00F9110A">
            <w:pPr>
              <w:spacing w:before="40" w:after="40" w:line="300" w:lineRule="exact"/>
              <w:ind w:left="57"/>
              <w:jc w:val="left"/>
              <w:rPr>
                <w:i/>
                <w:iCs/>
                <w:sz w:val="16"/>
                <w:szCs w:val="26"/>
                <w:rtl/>
                <w:lang w:bidi="ar-AE"/>
              </w:rPr>
            </w:pPr>
            <w:r w:rsidRPr="00F9110A">
              <w:rPr>
                <w:rFonts w:hint="cs"/>
                <w:i/>
                <w:iCs/>
                <w:sz w:val="16"/>
                <w:szCs w:val="26"/>
                <w:rtl/>
                <w:lang w:bidi="ar-AE"/>
              </w:rPr>
              <w:t xml:space="preserve">عدد المستفيدات </w:t>
            </w:r>
          </w:p>
        </w:tc>
      </w:tr>
      <w:tr w:rsidR="00C67F66" w:rsidRPr="00F9110A" w:rsidTr="00C67F66">
        <w:trPr>
          <w:cantSplit/>
        </w:trPr>
        <w:tc>
          <w:tcPr>
            <w:tcW w:w="1806" w:type="dxa"/>
            <w:tcBorders>
              <w:top w:val="single" w:sz="12" w:space="0" w:color="000000"/>
              <w:bottom w:val="single" w:sz="12" w:space="0" w:color="000000"/>
            </w:tcBorders>
            <w:shd w:val="clear" w:color="auto" w:fill="auto"/>
          </w:tcPr>
          <w:p w:rsidR="00D929DE" w:rsidRPr="00F9110A" w:rsidRDefault="00D929DE" w:rsidP="00F9110A">
            <w:pPr>
              <w:spacing w:before="40" w:after="40" w:line="300" w:lineRule="exact"/>
              <w:rPr>
                <w:sz w:val="16"/>
                <w:szCs w:val="26"/>
                <w:rtl/>
                <w:lang w:bidi="ar-AE"/>
              </w:rPr>
            </w:pPr>
            <w:r w:rsidRPr="00F9110A">
              <w:rPr>
                <w:rFonts w:hint="cs"/>
                <w:sz w:val="16"/>
                <w:szCs w:val="26"/>
                <w:rtl/>
                <w:lang w:bidi="ar-AE"/>
              </w:rPr>
              <w:t>مشروع القرض الحسن (البداية 2009)</w:t>
            </w:r>
          </w:p>
        </w:tc>
        <w:tc>
          <w:tcPr>
            <w:tcW w:w="1917" w:type="dxa"/>
            <w:tcBorders>
              <w:top w:val="single" w:sz="12" w:space="0" w:color="000000"/>
              <w:bottom w:val="single" w:sz="12" w:space="0" w:color="000000"/>
            </w:tcBorders>
            <w:shd w:val="clear" w:color="auto" w:fill="auto"/>
          </w:tcPr>
          <w:p w:rsidR="00D929DE" w:rsidRPr="00F9110A" w:rsidRDefault="00D929DE" w:rsidP="00F9110A">
            <w:pPr>
              <w:spacing w:before="40" w:after="40" w:line="300" w:lineRule="exact"/>
              <w:ind w:left="57"/>
              <w:rPr>
                <w:sz w:val="16"/>
                <w:szCs w:val="26"/>
                <w:rtl/>
                <w:lang w:bidi="ar-AE"/>
              </w:rPr>
            </w:pPr>
            <w:r w:rsidRPr="00F9110A">
              <w:rPr>
                <w:rFonts w:hint="cs"/>
                <w:sz w:val="16"/>
                <w:szCs w:val="26"/>
                <w:rtl/>
                <w:lang w:bidi="ar-AE"/>
              </w:rPr>
              <w:t xml:space="preserve">ديوان الزكاة الاتحادي </w:t>
            </w:r>
            <w:r w:rsidR="00F9110A">
              <w:rPr>
                <w:rFonts w:hint="cs"/>
                <w:sz w:val="16"/>
                <w:szCs w:val="26"/>
                <w:rtl/>
                <w:lang w:bidi="ar-AE"/>
              </w:rPr>
              <w:t xml:space="preserve">000 500 1 </w:t>
            </w:r>
            <w:r w:rsidRPr="00F9110A">
              <w:rPr>
                <w:rFonts w:hint="cs"/>
                <w:sz w:val="16"/>
                <w:szCs w:val="26"/>
                <w:rtl/>
                <w:lang w:bidi="ar-AE"/>
              </w:rPr>
              <w:t xml:space="preserve">ج </w:t>
            </w:r>
          </w:p>
        </w:tc>
        <w:tc>
          <w:tcPr>
            <w:tcW w:w="1680" w:type="dxa"/>
            <w:tcBorders>
              <w:top w:val="single" w:sz="12" w:space="0" w:color="000000"/>
              <w:bottom w:val="single" w:sz="12" w:space="0" w:color="000000"/>
            </w:tcBorders>
            <w:shd w:val="clear" w:color="auto" w:fill="auto"/>
          </w:tcPr>
          <w:p w:rsidR="00D929DE" w:rsidRPr="00F9110A" w:rsidRDefault="00D929DE" w:rsidP="00F9110A">
            <w:pPr>
              <w:spacing w:before="40" w:after="40" w:line="300" w:lineRule="exact"/>
              <w:ind w:left="57"/>
              <w:rPr>
                <w:sz w:val="16"/>
                <w:szCs w:val="26"/>
                <w:rtl/>
                <w:lang w:bidi="ar-AE"/>
              </w:rPr>
            </w:pPr>
            <w:r w:rsidRPr="00F9110A">
              <w:rPr>
                <w:rFonts w:hint="cs"/>
                <w:sz w:val="16"/>
                <w:szCs w:val="26"/>
                <w:rtl/>
                <w:lang w:bidi="ar-AE"/>
              </w:rPr>
              <w:t xml:space="preserve">مصرف الادخار والتنمية الاجتماعية </w:t>
            </w:r>
          </w:p>
        </w:tc>
        <w:tc>
          <w:tcPr>
            <w:tcW w:w="1134" w:type="dxa"/>
            <w:tcBorders>
              <w:top w:val="single" w:sz="12" w:space="0" w:color="000000"/>
              <w:bottom w:val="single" w:sz="12" w:space="0" w:color="000000"/>
            </w:tcBorders>
            <w:shd w:val="clear" w:color="auto" w:fill="auto"/>
          </w:tcPr>
          <w:p w:rsidR="00D929DE" w:rsidRPr="00F9110A" w:rsidRDefault="00D929DE" w:rsidP="00F9110A">
            <w:pPr>
              <w:spacing w:before="40" w:after="40" w:line="300" w:lineRule="exact"/>
              <w:ind w:left="57"/>
              <w:rPr>
                <w:sz w:val="16"/>
                <w:szCs w:val="26"/>
                <w:rtl/>
                <w:lang w:bidi="ar-AE"/>
              </w:rPr>
            </w:pPr>
            <w:r w:rsidRPr="00F9110A">
              <w:rPr>
                <w:rFonts w:hint="cs"/>
                <w:sz w:val="16"/>
                <w:szCs w:val="26"/>
                <w:rtl/>
                <w:lang w:bidi="ar-AE"/>
              </w:rPr>
              <w:t xml:space="preserve">10 ولايات </w:t>
            </w:r>
          </w:p>
        </w:tc>
        <w:tc>
          <w:tcPr>
            <w:tcW w:w="1848" w:type="dxa"/>
            <w:tcBorders>
              <w:top w:val="single" w:sz="12" w:space="0" w:color="000000"/>
              <w:bottom w:val="single" w:sz="12" w:space="0" w:color="000000"/>
            </w:tcBorders>
            <w:shd w:val="clear" w:color="auto" w:fill="auto"/>
          </w:tcPr>
          <w:p w:rsidR="00D929DE" w:rsidRPr="00F9110A" w:rsidRDefault="00D929DE" w:rsidP="00F9110A">
            <w:pPr>
              <w:spacing w:before="40" w:after="40" w:line="300" w:lineRule="exact"/>
              <w:ind w:left="57"/>
              <w:rPr>
                <w:spacing w:val="-6"/>
                <w:sz w:val="16"/>
                <w:szCs w:val="26"/>
                <w:rtl/>
                <w:lang w:bidi="ar-AE"/>
              </w:rPr>
            </w:pPr>
            <w:r w:rsidRPr="00F9110A">
              <w:rPr>
                <w:rFonts w:hint="cs"/>
                <w:spacing w:val="-6"/>
                <w:sz w:val="16"/>
                <w:szCs w:val="26"/>
                <w:rtl/>
                <w:lang w:bidi="ar-AE"/>
              </w:rPr>
              <w:t xml:space="preserve">وصل عدد المستفيدات نهاية 2010 إلى </w:t>
            </w:r>
            <w:r w:rsidR="00F9110A" w:rsidRPr="00F9110A">
              <w:rPr>
                <w:rFonts w:hint="cs"/>
                <w:spacing w:val="-6"/>
                <w:sz w:val="16"/>
                <w:szCs w:val="26"/>
                <w:rtl/>
                <w:lang w:bidi="ar-AE"/>
              </w:rPr>
              <w:t xml:space="preserve">181 1 </w:t>
            </w:r>
            <w:r w:rsidRPr="00F9110A">
              <w:rPr>
                <w:rFonts w:hint="cs"/>
                <w:spacing w:val="-6"/>
                <w:sz w:val="16"/>
                <w:szCs w:val="26"/>
                <w:rtl/>
                <w:lang w:bidi="ar-AE"/>
              </w:rPr>
              <w:t xml:space="preserve">مستفيدة في 10 ولايات </w:t>
            </w:r>
          </w:p>
        </w:tc>
      </w:tr>
    </w:tbl>
    <w:p w:rsidR="00D929DE" w:rsidRPr="003872A0" w:rsidRDefault="00D929DE" w:rsidP="00F9110A">
      <w:pPr>
        <w:pStyle w:val="SingleTxtGA"/>
        <w:spacing w:before="240"/>
        <w:rPr>
          <w:rtl/>
          <w:lang w:bidi="ar-AE"/>
        </w:rPr>
      </w:pPr>
      <w:r w:rsidRPr="003872A0">
        <w:rPr>
          <w:rtl/>
        </w:rPr>
        <w:t>25</w:t>
      </w:r>
      <w:r w:rsidRPr="003872A0">
        <w:rPr>
          <w:rFonts w:hint="cs"/>
          <w:rtl/>
        </w:rPr>
        <w:t>6</w:t>
      </w:r>
      <w:r w:rsidR="00F9110A">
        <w:rPr>
          <w:rFonts w:hint="cs"/>
          <w:rtl/>
        </w:rPr>
        <w:t>-</w:t>
      </w:r>
      <w:r w:rsidRPr="003872A0">
        <w:rPr>
          <w:rtl/>
        </w:rPr>
        <w:tab/>
      </w:r>
      <w:r w:rsidRPr="003872A0">
        <w:rPr>
          <w:rtl/>
          <w:lang w:bidi="ar-AE"/>
        </w:rPr>
        <w:t xml:space="preserve">وقد تمثلت المشروعات التي تم تمويلها في: </w:t>
      </w:r>
    </w:p>
    <w:p w:rsidR="00D929DE" w:rsidRPr="003872A0" w:rsidRDefault="00F9110A" w:rsidP="00F9110A">
      <w:pPr>
        <w:pStyle w:val="SingleTxtGA"/>
        <w:rPr>
          <w:rFonts w:hint="cs"/>
          <w:lang w:bidi="ar-AE"/>
        </w:rPr>
      </w:pPr>
      <w:r>
        <w:rPr>
          <w:rFonts w:hint="cs"/>
          <w:rtl/>
          <w:lang w:bidi="ar-AE"/>
        </w:rPr>
        <w:tab/>
        <w:t>1-</w:t>
      </w:r>
      <w:r w:rsidR="00D929DE" w:rsidRPr="003872A0">
        <w:rPr>
          <w:lang w:bidi="ar-AE"/>
        </w:rPr>
        <w:tab/>
      </w:r>
      <w:r w:rsidR="00D929DE" w:rsidRPr="003872A0">
        <w:rPr>
          <w:rtl/>
          <w:lang w:bidi="ar-AE"/>
        </w:rPr>
        <w:t xml:space="preserve">التجارية (أواني منزلية </w:t>
      </w:r>
      <w:r>
        <w:rPr>
          <w:rFonts w:hint="cs"/>
          <w:rtl/>
          <w:lang w:bidi="ar-AE"/>
        </w:rPr>
        <w:t>-</w:t>
      </w:r>
      <w:r w:rsidR="00D929DE" w:rsidRPr="003872A0">
        <w:rPr>
          <w:rtl/>
          <w:lang w:bidi="ar-AE"/>
        </w:rPr>
        <w:t xml:space="preserve"> عطور </w:t>
      </w:r>
      <w:r>
        <w:rPr>
          <w:rFonts w:hint="cs"/>
          <w:rtl/>
          <w:lang w:bidi="ar-AE"/>
        </w:rPr>
        <w:t>-</w:t>
      </w:r>
      <w:r w:rsidR="00D929DE" w:rsidRPr="003872A0">
        <w:rPr>
          <w:rtl/>
          <w:lang w:bidi="ar-AE"/>
        </w:rPr>
        <w:t xml:space="preserve"> ثلاجات لبيع الثلج </w:t>
      </w:r>
      <w:r>
        <w:rPr>
          <w:rFonts w:hint="cs"/>
          <w:rtl/>
          <w:lang w:bidi="ar-AE"/>
        </w:rPr>
        <w:t>-</w:t>
      </w:r>
      <w:r w:rsidR="00D929DE" w:rsidRPr="003872A0">
        <w:rPr>
          <w:rtl/>
          <w:lang w:bidi="ar-AE"/>
        </w:rPr>
        <w:t xml:space="preserve"> مطاعم صغيرة </w:t>
      </w:r>
      <w:r>
        <w:rPr>
          <w:rFonts w:hint="cs"/>
          <w:rtl/>
          <w:lang w:bidi="ar-AE"/>
        </w:rPr>
        <w:t>-</w:t>
      </w:r>
      <w:r w:rsidR="00D929DE" w:rsidRPr="003872A0">
        <w:rPr>
          <w:rtl/>
          <w:lang w:bidi="ar-AE"/>
        </w:rPr>
        <w:t xml:space="preserve"> مواد غذائية)</w:t>
      </w:r>
      <w:r>
        <w:rPr>
          <w:rFonts w:hint="cs"/>
          <w:rtl/>
          <w:lang w:bidi="ar-AE"/>
        </w:rPr>
        <w:t>؛</w:t>
      </w:r>
    </w:p>
    <w:p w:rsidR="00D929DE" w:rsidRPr="00924AA8" w:rsidRDefault="00F9110A" w:rsidP="00F9110A">
      <w:pPr>
        <w:pStyle w:val="SingleTxtGA"/>
        <w:rPr>
          <w:rFonts w:hint="cs"/>
          <w:spacing w:val="-4"/>
          <w:lang w:bidi="ar-AE"/>
        </w:rPr>
      </w:pPr>
      <w:r w:rsidRPr="00924AA8">
        <w:rPr>
          <w:rFonts w:hint="cs"/>
          <w:spacing w:val="-4"/>
          <w:rtl/>
          <w:lang w:bidi="ar-AE"/>
        </w:rPr>
        <w:tab/>
        <w:t>2-</w:t>
      </w:r>
      <w:r w:rsidR="00D929DE" w:rsidRPr="00924AA8">
        <w:rPr>
          <w:spacing w:val="-4"/>
          <w:lang w:bidi="ar-AE"/>
        </w:rPr>
        <w:tab/>
      </w:r>
      <w:r w:rsidR="00D929DE" w:rsidRPr="00924AA8">
        <w:rPr>
          <w:rFonts w:hint="cs"/>
          <w:spacing w:val="-4"/>
          <w:rtl/>
          <w:lang w:bidi="ar-AE"/>
        </w:rPr>
        <w:t>أنشطة</w:t>
      </w:r>
      <w:r w:rsidR="00D929DE" w:rsidRPr="00924AA8">
        <w:rPr>
          <w:spacing w:val="-4"/>
          <w:rtl/>
          <w:lang w:bidi="ar-AE"/>
        </w:rPr>
        <w:t xml:space="preserve"> زراعية (تربية دواجن </w:t>
      </w:r>
      <w:r w:rsidRPr="00924AA8">
        <w:rPr>
          <w:rFonts w:hint="cs"/>
          <w:spacing w:val="-4"/>
          <w:rtl/>
          <w:lang w:bidi="ar-AE"/>
        </w:rPr>
        <w:t>-</w:t>
      </w:r>
      <w:r w:rsidR="00D929DE" w:rsidRPr="00924AA8">
        <w:rPr>
          <w:spacing w:val="-4"/>
          <w:rtl/>
          <w:lang w:bidi="ar-AE"/>
        </w:rPr>
        <w:t xml:space="preserve"> تربية وتسمين </w:t>
      </w:r>
      <w:r w:rsidR="00D929DE" w:rsidRPr="00924AA8">
        <w:rPr>
          <w:rFonts w:hint="cs"/>
          <w:spacing w:val="-4"/>
          <w:rtl/>
          <w:lang w:bidi="ar-AE"/>
        </w:rPr>
        <w:t>الضأن</w:t>
      </w:r>
      <w:r w:rsidR="00D929DE" w:rsidRPr="00924AA8">
        <w:rPr>
          <w:spacing w:val="-4"/>
          <w:rtl/>
          <w:lang w:bidi="ar-AE"/>
        </w:rPr>
        <w:t xml:space="preserve"> والماعز والأبقار الحلوب)</w:t>
      </w:r>
      <w:r w:rsidRPr="00924AA8">
        <w:rPr>
          <w:rFonts w:hint="cs"/>
          <w:spacing w:val="-4"/>
          <w:rtl/>
          <w:lang w:bidi="ar-AE"/>
        </w:rPr>
        <w:t>؛</w:t>
      </w:r>
    </w:p>
    <w:p w:rsidR="00D929DE" w:rsidRPr="003872A0" w:rsidRDefault="00F9110A" w:rsidP="00F9110A">
      <w:pPr>
        <w:pStyle w:val="SingleTxtGA"/>
        <w:rPr>
          <w:rFonts w:hint="cs"/>
          <w:lang w:bidi="ar-AE"/>
        </w:rPr>
      </w:pPr>
      <w:r>
        <w:rPr>
          <w:rFonts w:hint="cs"/>
          <w:rtl/>
          <w:lang w:bidi="ar-AE"/>
        </w:rPr>
        <w:tab/>
        <w:t>3-</w:t>
      </w:r>
      <w:r w:rsidR="00D929DE" w:rsidRPr="003872A0">
        <w:rPr>
          <w:lang w:bidi="ar-AE"/>
        </w:rPr>
        <w:tab/>
      </w:r>
      <w:r w:rsidR="00D929DE" w:rsidRPr="003872A0">
        <w:rPr>
          <w:rFonts w:hint="cs"/>
          <w:rtl/>
          <w:lang w:bidi="ar-AE"/>
        </w:rPr>
        <w:t>أفران</w:t>
      </w:r>
      <w:r w:rsidR="00D929DE" w:rsidRPr="003872A0">
        <w:rPr>
          <w:rtl/>
          <w:lang w:bidi="ar-AE"/>
        </w:rPr>
        <w:t xml:space="preserve"> صغيرة منزلية لصناعة الخبز</w:t>
      </w:r>
      <w:r>
        <w:rPr>
          <w:rFonts w:hint="cs"/>
          <w:rtl/>
          <w:lang w:bidi="ar-AE"/>
        </w:rPr>
        <w:t>؛</w:t>
      </w:r>
    </w:p>
    <w:p w:rsidR="00D929DE" w:rsidRPr="003872A0" w:rsidRDefault="00F9110A" w:rsidP="00F9110A">
      <w:pPr>
        <w:pStyle w:val="SingleTxtGA"/>
        <w:rPr>
          <w:rFonts w:hint="cs"/>
          <w:lang w:bidi="ar-AE"/>
        </w:rPr>
      </w:pPr>
      <w:r>
        <w:rPr>
          <w:rFonts w:hint="cs"/>
          <w:rtl/>
          <w:lang w:bidi="ar-AE"/>
        </w:rPr>
        <w:tab/>
        <w:t>4-</w:t>
      </w:r>
      <w:r w:rsidR="00D929DE" w:rsidRPr="003872A0">
        <w:rPr>
          <w:lang w:bidi="ar-AE"/>
        </w:rPr>
        <w:tab/>
      </w:r>
      <w:r>
        <w:rPr>
          <w:rtl/>
          <w:lang w:bidi="ar-AE"/>
        </w:rPr>
        <w:t>مكتبات</w:t>
      </w:r>
      <w:r>
        <w:rPr>
          <w:rFonts w:hint="cs"/>
          <w:rtl/>
          <w:lang w:bidi="ar-AE"/>
        </w:rPr>
        <w:t>؛</w:t>
      </w:r>
    </w:p>
    <w:p w:rsidR="00D929DE" w:rsidRPr="003872A0" w:rsidRDefault="00F9110A" w:rsidP="00F9110A">
      <w:pPr>
        <w:pStyle w:val="SingleTxtGA"/>
        <w:rPr>
          <w:rFonts w:hint="cs"/>
          <w:lang w:bidi="ar-AE"/>
        </w:rPr>
      </w:pPr>
      <w:r>
        <w:rPr>
          <w:rFonts w:hint="cs"/>
          <w:rtl/>
          <w:lang w:bidi="ar-AE"/>
        </w:rPr>
        <w:tab/>
        <w:t>5-</w:t>
      </w:r>
      <w:r w:rsidR="00D929DE" w:rsidRPr="003872A0">
        <w:rPr>
          <w:lang w:bidi="ar-AE"/>
        </w:rPr>
        <w:tab/>
      </w:r>
      <w:r w:rsidR="00D929DE" w:rsidRPr="003872A0">
        <w:rPr>
          <w:rtl/>
          <w:lang w:bidi="ar-AE"/>
        </w:rPr>
        <w:t>صناعة عطور</w:t>
      </w:r>
      <w:r w:rsidR="00D929DE" w:rsidRPr="003872A0">
        <w:rPr>
          <w:rFonts w:hint="cs"/>
          <w:rtl/>
          <w:lang w:bidi="ar-AE"/>
        </w:rPr>
        <w:t>.</w:t>
      </w:r>
    </w:p>
    <w:p w:rsidR="00D929DE" w:rsidRPr="003872A0" w:rsidRDefault="00F9110A" w:rsidP="00F9110A">
      <w:pPr>
        <w:pStyle w:val="H23GA"/>
        <w:rPr>
          <w:rFonts w:hint="cs"/>
          <w:rtl/>
          <w:lang w:bidi="ar-AE"/>
        </w:rPr>
      </w:pPr>
      <w:r>
        <w:rPr>
          <w:rFonts w:hint="cs"/>
          <w:rtl/>
          <w:lang w:bidi="ar-AE"/>
        </w:rPr>
        <w:tab/>
      </w:r>
      <w:r>
        <w:rPr>
          <w:rFonts w:hint="cs"/>
          <w:rtl/>
          <w:lang w:bidi="ar-AE"/>
        </w:rPr>
        <w:tab/>
      </w:r>
      <w:r w:rsidR="00D929DE" w:rsidRPr="003872A0">
        <w:rPr>
          <w:rtl/>
          <w:lang w:bidi="ar-AE"/>
        </w:rPr>
        <w:t xml:space="preserve">الشق </w:t>
      </w:r>
      <w:r w:rsidR="00D929DE" w:rsidRPr="003872A0">
        <w:rPr>
          <w:rtl/>
        </w:rPr>
        <w:t>الثاني</w:t>
      </w:r>
    </w:p>
    <w:p w:rsidR="00D929DE" w:rsidRPr="003872A0" w:rsidRDefault="00F9110A" w:rsidP="00F9110A">
      <w:pPr>
        <w:pStyle w:val="H4GA"/>
        <w:rPr>
          <w:rFonts w:hint="cs"/>
          <w:rtl/>
        </w:rPr>
      </w:pPr>
      <w:r>
        <w:rPr>
          <w:rFonts w:hint="cs"/>
          <w:rtl/>
          <w:lang w:bidi="ar-AE"/>
        </w:rPr>
        <w:tab/>
      </w:r>
      <w:r>
        <w:rPr>
          <w:rFonts w:hint="cs"/>
          <w:rtl/>
          <w:lang w:bidi="ar-AE"/>
        </w:rPr>
        <w:tab/>
      </w:r>
      <w:r w:rsidR="00D929DE" w:rsidRPr="003872A0">
        <w:rPr>
          <w:rtl/>
          <w:lang w:bidi="ar-AE"/>
        </w:rPr>
        <w:t xml:space="preserve">متناهي الصغر </w:t>
      </w:r>
    </w:p>
    <w:p w:rsidR="00D929DE" w:rsidRPr="003872A0" w:rsidRDefault="00D929DE" w:rsidP="00F15009">
      <w:pPr>
        <w:pStyle w:val="SingleTxtGA"/>
        <w:rPr>
          <w:rtl/>
        </w:rPr>
      </w:pPr>
      <w:r w:rsidRPr="003872A0">
        <w:rPr>
          <w:rtl/>
        </w:rPr>
        <w:t>25</w:t>
      </w:r>
      <w:r w:rsidRPr="003872A0">
        <w:rPr>
          <w:rFonts w:hint="cs"/>
          <w:rtl/>
        </w:rPr>
        <w:t>7</w:t>
      </w:r>
      <w:r w:rsidR="00F9110A">
        <w:rPr>
          <w:rFonts w:hint="cs"/>
          <w:rtl/>
        </w:rPr>
        <w:t>-</w:t>
      </w:r>
      <w:r w:rsidRPr="003872A0">
        <w:rPr>
          <w:rtl/>
        </w:rPr>
        <w:tab/>
      </w:r>
      <w:r w:rsidRPr="003872A0">
        <w:rPr>
          <w:rtl/>
          <w:lang w:bidi="ar-AE"/>
        </w:rPr>
        <w:t>نفذ</w:t>
      </w:r>
      <w:r w:rsidRPr="003872A0">
        <w:rPr>
          <w:rtl/>
        </w:rPr>
        <w:t xml:space="preserve"> هذا المشروع في 7 ولايات (الشمالية</w:t>
      </w:r>
      <w:r w:rsidR="00F9110A">
        <w:rPr>
          <w:rFonts w:hint="cs"/>
          <w:rtl/>
        </w:rPr>
        <w:t>،</w:t>
      </w:r>
      <w:r w:rsidRPr="003872A0">
        <w:rPr>
          <w:rFonts w:hint="cs"/>
          <w:rtl/>
        </w:rPr>
        <w:t xml:space="preserve"> </w:t>
      </w:r>
      <w:r w:rsidRPr="003872A0">
        <w:rPr>
          <w:rtl/>
        </w:rPr>
        <w:t>نهر النيل</w:t>
      </w:r>
      <w:r w:rsidR="00F9110A">
        <w:rPr>
          <w:rFonts w:hint="cs"/>
          <w:rtl/>
        </w:rPr>
        <w:t>،</w:t>
      </w:r>
      <w:r w:rsidRPr="003872A0">
        <w:rPr>
          <w:rFonts w:hint="cs"/>
          <w:rtl/>
        </w:rPr>
        <w:t xml:space="preserve"> </w:t>
      </w:r>
      <w:r w:rsidRPr="003872A0">
        <w:rPr>
          <w:rtl/>
        </w:rPr>
        <w:t>القضارف</w:t>
      </w:r>
      <w:r w:rsidR="00F9110A">
        <w:rPr>
          <w:rFonts w:hint="cs"/>
          <w:rtl/>
        </w:rPr>
        <w:t>،</w:t>
      </w:r>
      <w:r w:rsidRPr="003872A0">
        <w:rPr>
          <w:rFonts w:hint="cs"/>
          <w:rtl/>
        </w:rPr>
        <w:t xml:space="preserve"> </w:t>
      </w:r>
      <w:r w:rsidRPr="003872A0">
        <w:rPr>
          <w:rtl/>
        </w:rPr>
        <w:t>سنار</w:t>
      </w:r>
      <w:r w:rsidR="00F9110A">
        <w:rPr>
          <w:rFonts w:hint="cs"/>
          <w:rtl/>
        </w:rPr>
        <w:t>،</w:t>
      </w:r>
      <w:r w:rsidRPr="003872A0">
        <w:rPr>
          <w:rFonts w:hint="cs"/>
          <w:rtl/>
        </w:rPr>
        <w:t xml:space="preserve"> </w:t>
      </w:r>
      <w:r w:rsidRPr="003872A0">
        <w:rPr>
          <w:rtl/>
        </w:rPr>
        <w:t>النيل الأبيض</w:t>
      </w:r>
      <w:r w:rsidR="00F9110A">
        <w:rPr>
          <w:rFonts w:hint="cs"/>
          <w:rtl/>
        </w:rPr>
        <w:t>،</w:t>
      </w:r>
      <w:r w:rsidRPr="003872A0">
        <w:rPr>
          <w:rFonts w:hint="cs"/>
          <w:rtl/>
        </w:rPr>
        <w:t xml:space="preserve"> </w:t>
      </w:r>
      <w:r w:rsidRPr="003872A0">
        <w:rPr>
          <w:rtl/>
        </w:rPr>
        <w:t>شمال كردفان</w:t>
      </w:r>
      <w:r w:rsidR="00F9110A">
        <w:rPr>
          <w:rFonts w:hint="cs"/>
          <w:rtl/>
        </w:rPr>
        <w:t>،</w:t>
      </w:r>
      <w:r w:rsidRPr="003872A0">
        <w:rPr>
          <w:rtl/>
        </w:rPr>
        <w:t xml:space="preserve"> القومي (الخرطوم)</w:t>
      </w:r>
      <w:r w:rsidRPr="003872A0">
        <w:rPr>
          <w:rFonts w:hint="cs"/>
          <w:rtl/>
        </w:rPr>
        <w:t>)</w:t>
      </w:r>
      <w:r w:rsidRPr="003872A0">
        <w:rPr>
          <w:rtl/>
        </w:rPr>
        <w:t xml:space="preserve"> حيث بدأ هذا بمبلغ </w:t>
      </w:r>
      <w:r w:rsidR="00F9110A">
        <w:rPr>
          <w:rFonts w:hint="cs"/>
          <w:rtl/>
        </w:rPr>
        <w:t xml:space="preserve">000 480 </w:t>
      </w:r>
      <w:r w:rsidRPr="003872A0">
        <w:rPr>
          <w:rtl/>
        </w:rPr>
        <w:t xml:space="preserve">بواقع </w:t>
      </w:r>
      <w:r w:rsidR="00F9110A">
        <w:rPr>
          <w:rFonts w:hint="cs"/>
          <w:rtl/>
        </w:rPr>
        <w:t xml:space="preserve">000 67 </w:t>
      </w:r>
      <w:r w:rsidRPr="003872A0">
        <w:rPr>
          <w:rtl/>
        </w:rPr>
        <w:t xml:space="preserve">لكل ولاية وبدأ التنفيذ الفعلي </w:t>
      </w:r>
      <w:r w:rsidRPr="003872A0">
        <w:rPr>
          <w:rFonts w:hint="cs"/>
          <w:rtl/>
        </w:rPr>
        <w:t>في كانون الثاني/</w:t>
      </w:r>
      <w:r w:rsidRPr="003872A0">
        <w:rPr>
          <w:rtl/>
        </w:rPr>
        <w:t xml:space="preserve">يناير 2009 </w:t>
      </w:r>
      <w:r w:rsidRPr="003872A0">
        <w:rPr>
          <w:rFonts w:hint="cs"/>
          <w:rtl/>
        </w:rPr>
        <w:t>و</w:t>
      </w:r>
      <w:r w:rsidRPr="003872A0">
        <w:rPr>
          <w:rtl/>
        </w:rPr>
        <w:t xml:space="preserve">تم التحويل عبر مكاتب الاتحاد العام للمرأة السودانية بإجراءات مبسطة وبضمان وصل الأمانة. وفي العام </w:t>
      </w:r>
      <w:r w:rsidRPr="003872A0">
        <w:rPr>
          <w:rFonts w:hint="cs"/>
          <w:rtl/>
        </w:rPr>
        <w:t>2010</w:t>
      </w:r>
      <w:r w:rsidRPr="003872A0">
        <w:rPr>
          <w:rtl/>
        </w:rPr>
        <w:t xml:space="preserve"> مولنا بمبلغ</w:t>
      </w:r>
      <w:r w:rsidR="00F9110A">
        <w:rPr>
          <w:rFonts w:hint="cs"/>
          <w:rtl/>
        </w:rPr>
        <w:t xml:space="preserve"> 000 920 </w:t>
      </w:r>
      <w:r w:rsidR="00F15009">
        <w:rPr>
          <w:rtl/>
        </w:rPr>
        <w:t>وتمت إضافة ثلاث ولايات (كسلا/</w:t>
      </w:r>
      <w:r w:rsidRPr="003872A0">
        <w:rPr>
          <w:rtl/>
        </w:rPr>
        <w:t>الجزيرة/</w:t>
      </w:r>
      <w:r w:rsidRPr="003872A0">
        <w:rPr>
          <w:rFonts w:hint="cs"/>
          <w:rtl/>
        </w:rPr>
        <w:t>الخرطوم</w:t>
      </w:r>
      <w:r w:rsidRPr="003872A0">
        <w:rPr>
          <w:rtl/>
        </w:rPr>
        <w:t xml:space="preserve">) بواقع </w:t>
      </w:r>
      <w:r w:rsidR="00F9110A">
        <w:rPr>
          <w:rFonts w:hint="cs"/>
          <w:rtl/>
        </w:rPr>
        <w:t xml:space="preserve">000 70 </w:t>
      </w:r>
      <w:r w:rsidRPr="003872A0">
        <w:rPr>
          <w:rtl/>
        </w:rPr>
        <w:t>لكل</w:t>
      </w:r>
      <w:r w:rsidR="00F15009">
        <w:rPr>
          <w:rFonts w:hint="cs"/>
          <w:rtl/>
        </w:rPr>
        <w:t> </w:t>
      </w:r>
      <w:r w:rsidRPr="003872A0">
        <w:rPr>
          <w:rtl/>
        </w:rPr>
        <w:t xml:space="preserve">ولاية وزيادة الولايات التي تم تمويلها. حيث بلغ عدد المستفيدات </w:t>
      </w:r>
      <w:r w:rsidR="00F9110A">
        <w:rPr>
          <w:rFonts w:hint="cs"/>
          <w:rtl/>
        </w:rPr>
        <w:t xml:space="preserve">500 3 </w:t>
      </w:r>
      <w:r w:rsidRPr="003872A0">
        <w:rPr>
          <w:rtl/>
        </w:rPr>
        <w:t xml:space="preserve">وحجم التمويل </w:t>
      </w:r>
      <w:r w:rsidR="00F9110A">
        <w:rPr>
          <w:rFonts w:hint="cs"/>
          <w:rtl/>
        </w:rPr>
        <w:t xml:space="preserve">000 200 </w:t>
      </w:r>
      <w:r w:rsidRPr="003872A0">
        <w:rPr>
          <w:rtl/>
        </w:rPr>
        <w:t>ونسبة السداد 100 في المائة وما</w:t>
      </w:r>
      <w:r w:rsidR="00F9110A">
        <w:rPr>
          <w:rFonts w:hint="cs"/>
          <w:rtl/>
        </w:rPr>
        <w:t xml:space="preserve"> </w:t>
      </w:r>
      <w:r w:rsidRPr="003872A0">
        <w:rPr>
          <w:rtl/>
        </w:rPr>
        <w:t xml:space="preserve">زال التمويل </w:t>
      </w:r>
      <w:r w:rsidRPr="003872A0">
        <w:rPr>
          <w:rFonts w:hint="cs"/>
          <w:rtl/>
        </w:rPr>
        <w:t>مستمرا</w:t>
      </w:r>
      <w:r w:rsidR="00F9110A">
        <w:rPr>
          <w:rFonts w:hint="cs"/>
          <w:rtl/>
        </w:rPr>
        <w:t>ً</w:t>
      </w:r>
      <w:r w:rsidRPr="003872A0">
        <w:rPr>
          <w:rtl/>
        </w:rPr>
        <w:t>.</w:t>
      </w:r>
    </w:p>
    <w:p w:rsidR="00D929DE" w:rsidRPr="003872A0" w:rsidRDefault="00F9110A" w:rsidP="00F9110A">
      <w:pPr>
        <w:pStyle w:val="H23GA"/>
        <w:rPr>
          <w:rFonts w:hint="cs"/>
          <w:rtl/>
          <w:lang w:bidi="ar-AE"/>
        </w:rPr>
      </w:pPr>
      <w:r>
        <w:rPr>
          <w:rFonts w:hint="cs"/>
          <w:rtl/>
          <w:lang w:bidi="ar-AE"/>
        </w:rPr>
        <w:tab/>
      </w:r>
      <w:r>
        <w:rPr>
          <w:rFonts w:hint="cs"/>
          <w:rtl/>
          <w:lang w:bidi="ar-AE"/>
        </w:rPr>
        <w:tab/>
      </w:r>
      <w:r w:rsidR="00D929DE" w:rsidRPr="003872A0">
        <w:rPr>
          <w:rtl/>
          <w:lang w:bidi="ar-AE"/>
        </w:rPr>
        <w:t>أهداف المشروع</w:t>
      </w:r>
    </w:p>
    <w:p w:rsidR="00D929DE" w:rsidRPr="003872A0" w:rsidRDefault="00D929DE" w:rsidP="00F9110A">
      <w:pPr>
        <w:pStyle w:val="SingleTxtGA"/>
        <w:rPr>
          <w:rFonts w:hint="cs"/>
          <w:lang w:bidi="ar-AE"/>
        </w:rPr>
      </w:pPr>
      <w:r w:rsidRPr="003872A0">
        <w:rPr>
          <w:rFonts w:hint="cs"/>
          <w:rtl/>
        </w:rPr>
        <w:t>258</w:t>
      </w:r>
      <w:r w:rsidR="00F9110A">
        <w:rPr>
          <w:rFonts w:hint="cs"/>
          <w:rtl/>
        </w:rPr>
        <w:t>-</w:t>
      </w:r>
      <w:r w:rsidRPr="003872A0">
        <w:tab/>
      </w:r>
      <w:r w:rsidRPr="003872A0">
        <w:rPr>
          <w:rFonts w:hint="cs"/>
          <w:rtl/>
          <w:lang w:bidi="ar-AE"/>
        </w:rPr>
        <w:t>تتمثل أهداف المشروع فيما يلي:</w:t>
      </w:r>
    </w:p>
    <w:p w:rsidR="00D929DE" w:rsidRPr="003872A0" w:rsidRDefault="00F9110A" w:rsidP="00B71BB0">
      <w:pPr>
        <w:pStyle w:val="SingleTxtGA"/>
        <w:rPr>
          <w:rFonts w:hint="cs"/>
          <w:rtl/>
          <w:lang w:bidi="ar-AE"/>
        </w:rPr>
      </w:pPr>
      <w:r>
        <w:rPr>
          <w:rFonts w:hint="cs"/>
          <w:rtl/>
          <w:lang w:bidi="ar-AE"/>
        </w:rPr>
        <w:tab/>
        <w:t>1-</w:t>
      </w:r>
      <w:r w:rsidR="00D929DE" w:rsidRPr="003872A0">
        <w:rPr>
          <w:rFonts w:hint="cs"/>
          <w:rtl/>
          <w:lang w:bidi="ar-AE"/>
        </w:rPr>
        <w:tab/>
      </w:r>
      <w:r w:rsidR="00D929DE" w:rsidRPr="003872A0">
        <w:rPr>
          <w:rtl/>
          <w:lang w:bidi="ar-AE"/>
        </w:rPr>
        <w:t xml:space="preserve">رفع المستوي المعيشي للأسر وتحسين </w:t>
      </w:r>
      <w:r w:rsidR="00B71BB0">
        <w:rPr>
          <w:rFonts w:hint="cs"/>
          <w:rtl/>
          <w:lang w:bidi="ar-AE"/>
        </w:rPr>
        <w:t xml:space="preserve">مستوى </w:t>
      </w:r>
      <w:r w:rsidR="00D929DE" w:rsidRPr="003872A0">
        <w:rPr>
          <w:rtl/>
          <w:lang w:bidi="ar-AE"/>
        </w:rPr>
        <w:t>دخل الأسرة</w:t>
      </w:r>
      <w:r>
        <w:rPr>
          <w:rFonts w:hint="cs"/>
          <w:rtl/>
          <w:lang w:bidi="ar-AE"/>
        </w:rPr>
        <w:t>؛</w:t>
      </w:r>
    </w:p>
    <w:p w:rsidR="00D929DE" w:rsidRPr="003872A0" w:rsidRDefault="00F9110A" w:rsidP="00B71BB0">
      <w:pPr>
        <w:pStyle w:val="SingleTxtGA"/>
        <w:rPr>
          <w:rFonts w:hint="cs"/>
          <w:rtl/>
          <w:lang w:bidi="ar-AE"/>
        </w:rPr>
      </w:pPr>
      <w:r>
        <w:rPr>
          <w:rFonts w:hint="cs"/>
          <w:rtl/>
          <w:lang w:bidi="ar-AE"/>
        </w:rPr>
        <w:tab/>
        <w:t>2-</w:t>
      </w:r>
      <w:r>
        <w:rPr>
          <w:rFonts w:hint="cs"/>
          <w:rtl/>
          <w:lang w:bidi="ar-AE"/>
        </w:rPr>
        <w:tab/>
      </w:r>
      <w:r w:rsidR="00D929DE" w:rsidRPr="003872A0">
        <w:rPr>
          <w:rFonts w:hint="cs"/>
          <w:rtl/>
          <w:lang w:bidi="ar-AE"/>
        </w:rPr>
        <w:t>ت</w:t>
      </w:r>
      <w:r w:rsidR="00D929DE" w:rsidRPr="003872A0">
        <w:rPr>
          <w:rtl/>
          <w:lang w:bidi="ar-AE"/>
        </w:rPr>
        <w:t xml:space="preserve">مكين المرأة </w:t>
      </w:r>
      <w:r w:rsidR="00D929DE" w:rsidRPr="003872A0">
        <w:rPr>
          <w:rFonts w:hint="cs"/>
          <w:rtl/>
          <w:lang w:bidi="ar-AE"/>
        </w:rPr>
        <w:t>اقتصاديا</w:t>
      </w:r>
      <w:r w:rsidR="00F15009">
        <w:rPr>
          <w:rFonts w:hint="cs"/>
          <w:rtl/>
          <w:lang w:bidi="ar-AE"/>
        </w:rPr>
        <w:t>ً</w:t>
      </w:r>
      <w:r w:rsidR="00D929DE" w:rsidRPr="003872A0">
        <w:rPr>
          <w:rFonts w:hint="cs"/>
          <w:rtl/>
          <w:lang w:bidi="ar-AE"/>
        </w:rPr>
        <w:t>،</w:t>
      </w:r>
      <w:r w:rsidR="00D929DE" w:rsidRPr="003872A0">
        <w:rPr>
          <w:rtl/>
          <w:lang w:bidi="ar-AE"/>
        </w:rPr>
        <w:t xml:space="preserve"> وبالتالي ينعكس خيراً وبركة </w:t>
      </w:r>
      <w:r w:rsidR="00B71BB0">
        <w:rPr>
          <w:rFonts w:hint="cs"/>
          <w:rtl/>
          <w:lang w:bidi="ar-AE"/>
        </w:rPr>
        <w:t xml:space="preserve">على </w:t>
      </w:r>
      <w:r w:rsidR="00D929DE" w:rsidRPr="003872A0">
        <w:rPr>
          <w:rtl/>
          <w:lang w:bidi="ar-AE"/>
        </w:rPr>
        <w:t>أسرتها</w:t>
      </w:r>
      <w:r>
        <w:rPr>
          <w:rFonts w:hint="cs"/>
          <w:rtl/>
          <w:lang w:bidi="ar-AE"/>
        </w:rPr>
        <w:t>؛</w:t>
      </w:r>
    </w:p>
    <w:p w:rsidR="00D929DE" w:rsidRPr="003872A0" w:rsidRDefault="00F9110A" w:rsidP="00F9110A">
      <w:pPr>
        <w:pStyle w:val="SingleTxtGA"/>
        <w:rPr>
          <w:rFonts w:hint="cs"/>
          <w:rtl/>
          <w:lang w:bidi="ar-AE"/>
        </w:rPr>
      </w:pPr>
      <w:r>
        <w:rPr>
          <w:rFonts w:hint="cs"/>
          <w:rtl/>
          <w:lang w:bidi="ar-AE"/>
        </w:rPr>
        <w:tab/>
        <w:t>3-</w:t>
      </w:r>
      <w:r w:rsidR="00D929DE" w:rsidRPr="003872A0">
        <w:rPr>
          <w:rFonts w:hint="cs"/>
          <w:rtl/>
          <w:lang w:bidi="ar-AE"/>
        </w:rPr>
        <w:tab/>
        <w:t>ن</w:t>
      </w:r>
      <w:r w:rsidR="00D929DE" w:rsidRPr="003872A0">
        <w:rPr>
          <w:rtl/>
          <w:lang w:bidi="ar-AE"/>
        </w:rPr>
        <w:t xml:space="preserve">شر ثقافة الصيرفة </w:t>
      </w:r>
      <w:r w:rsidR="00D929DE" w:rsidRPr="003872A0">
        <w:rPr>
          <w:rFonts w:hint="cs"/>
          <w:rtl/>
          <w:lang w:bidi="ar-AE"/>
        </w:rPr>
        <w:t>الاجتماعية</w:t>
      </w:r>
      <w:r w:rsidR="00D929DE" w:rsidRPr="003872A0">
        <w:rPr>
          <w:rtl/>
          <w:lang w:bidi="ar-AE"/>
        </w:rPr>
        <w:t xml:space="preserve"> للتقليل من حدة الفقر</w:t>
      </w:r>
      <w:r>
        <w:rPr>
          <w:rFonts w:hint="cs"/>
          <w:rtl/>
          <w:lang w:bidi="ar-AE"/>
        </w:rPr>
        <w:t>؛</w:t>
      </w:r>
    </w:p>
    <w:p w:rsidR="00D929DE" w:rsidRPr="003872A0" w:rsidRDefault="00F9110A" w:rsidP="00F9110A">
      <w:pPr>
        <w:pStyle w:val="SingleTxtGA"/>
        <w:rPr>
          <w:rFonts w:hint="cs"/>
          <w:rtl/>
          <w:lang w:bidi="ar-AE"/>
        </w:rPr>
      </w:pPr>
      <w:r>
        <w:rPr>
          <w:rFonts w:hint="cs"/>
          <w:rtl/>
          <w:lang w:bidi="ar-AE"/>
        </w:rPr>
        <w:tab/>
        <w:t>4-</w:t>
      </w:r>
      <w:r w:rsidR="00D929DE" w:rsidRPr="003872A0">
        <w:rPr>
          <w:rFonts w:hint="cs"/>
          <w:rtl/>
          <w:lang w:bidi="ar-AE"/>
        </w:rPr>
        <w:tab/>
        <w:t>ر</w:t>
      </w:r>
      <w:r w:rsidR="00D929DE" w:rsidRPr="003872A0">
        <w:rPr>
          <w:rtl/>
          <w:lang w:bidi="ar-AE"/>
        </w:rPr>
        <w:t>فع القدرات الإنتاجية للأسر الفقيرة وذلك بحل مشكلة التمويل</w:t>
      </w:r>
      <w:r>
        <w:rPr>
          <w:rFonts w:hint="cs"/>
          <w:rtl/>
          <w:lang w:bidi="ar-AE"/>
        </w:rPr>
        <w:t>؛</w:t>
      </w:r>
    </w:p>
    <w:p w:rsidR="00D929DE" w:rsidRDefault="00F9110A" w:rsidP="00B71BB0">
      <w:pPr>
        <w:pStyle w:val="SingleTxtGA"/>
        <w:rPr>
          <w:rFonts w:hint="cs"/>
          <w:rtl/>
          <w:lang w:bidi="ar-AE"/>
        </w:rPr>
      </w:pPr>
      <w:r>
        <w:rPr>
          <w:rFonts w:hint="cs"/>
          <w:rtl/>
          <w:lang w:bidi="ar-AE"/>
        </w:rPr>
        <w:tab/>
        <w:t>5-</w:t>
      </w:r>
      <w:r w:rsidR="00D929DE" w:rsidRPr="003872A0">
        <w:rPr>
          <w:rFonts w:hint="cs"/>
          <w:rtl/>
          <w:lang w:bidi="ar-AE"/>
        </w:rPr>
        <w:tab/>
      </w:r>
      <w:r w:rsidR="00D929DE" w:rsidRPr="003872A0">
        <w:rPr>
          <w:rtl/>
          <w:lang w:bidi="ar-AE"/>
        </w:rPr>
        <w:t xml:space="preserve">التنسيق وتكامل الجهود بين المؤسسات العاملة في مجال الفقر وذلك للحصول </w:t>
      </w:r>
      <w:r w:rsidR="00B71BB0">
        <w:rPr>
          <w:rFonts w:hint="cs"/>
          <w:rtl/>
          <w:lang w:bidi="ar-AE"/>
        </w:rPr>
        <w:t xml:space="preserve">على </w:t>
      </w:r>
      <w:r w:rsidR="00D929DE" w:rsidRPr="003872A0">
        <w:rPr>
          <w:rtl/>
          <w:lang w:bidi="ar-AE"/>
        </w:rPr>
        <w:t>نتائج إيجابية ومفيدة للأسر الفقيرة</w:t>
      </w:r>
      <w:r w:rsidR="00D929DE" w:rsidRPr="003872A0">
        <w:rPr>
          <w:rFonts w:hint="cs"/>
          <w:rtl/>
          <w:lang w:bidi="ar-AE"/>
        </w:rPr>
        <w:t>.</w:t>
      </w:r>
    </w:p>
    <w:tbl>
      <w:tblPr>
        <w:tblW w:w="0" w:type="auto"/>
        <w:tblInd w:w="136" w:type="dxa"/>
        <w:tblBorders>
          <w:top w:val="single" w:sz="2" w:space="0" w:color="auto"/>
        </w:tblBorders>
        <w:tblLook w:val="04A0" w:firstRow="1" w:lastRow="0" w:firstColumn="1" w:lastColumn="0" w:noHBand="0" w:noVBand="1"/>
      </w:tblPr>
      <w:tblGrid>
        <w:gridCol w:w="1820"/>
        <w:gridCol w:w="1134"/>
        <w:gridCol w:w="1484"/>
        <w:gridCol w:w="2155"/>
        <w:gridCol w:w="1792"/>
      </w:tblGrid>
      <w:tr w:rsidR="00C67F66" w:rsidRPr="003872A0" w:rsidTr="00C67F66">
        <w:trPr>
          <w:trHeight w:val="320"/>
        </w:trPr>
        <w:tc>
          <w:tcPr>
            <w:tcW w:w="1820" w:type="dxa"/>
            <w:tcBorders>
              <w:top w:val="single" w:sz="2" w:space="0" w:color="auto"/>
              <w:bottom w:val="single" w:sz="12" w:space="0" w:color="auto"/>
            </w:tcBorders>
            <w:shd w:val="clear" w:color="auto" w:fill="auto"/>
            <w:tcMar>
              <w:top w:w="15" w:type="dxa"/>
              <w:left w:w="108" w:type="dxa"/>
              <w:bottom w:w="0" w:type="dxa"/>
              <w:right w:w="108" w:type="dxa"/>
            </w:tcMar>
            <w:vAlign w:val="bottom"/>
          </w:tcPr>
          <w:p w:rsidR="00D929DE" w:rsidRPr="00F9110A" w:rsidRDefault="00D929DE" w:rsidP="00F9110A">
            <w:pPr>
              <w:tabs>
                <w:tab w:val="left" w:pos="5685"/>
              </w:tabs>
              <w:spacing w:before="40" w:after="40" w:line="300" w:lineRule="exact"/>
              <w:jc w:val="left"/>
              <w:rPr>
                <w:i/>
                <w:iCs/>
                <w:sz w:val="16"/>
                <w:szCs w:val="26"/>
              </w:rPr>
            </w:pPr>
            <w:r w:rsidRPr="00F9110A">
              <w:rPr>
                <w:rFonts w:hint="cs"/>
                <w:i/>
                <w:iCs/>
                <w:color w:val="000000"/>
                <w:kern w:val="24"/>
                <w:sz w:val="16"/>
                <w:szCs w:val="26"/>
                <w:rtl/>
                <w:lang w:bidi="ar-AE"/>
              </w:rPr>
              <w:t>عدد المستفيدات</w:t>
            </w:r>
            <w:r w:rsidRPr="00F9110A">
              <w:rPr>
                <w:i/>
                <w:iCs/>
                <w:color w:val="000000"/>
                <w:kern w:val="24"/>
                <w:sz w:val="16"/>
                <w:szCs w:val="26"/>
              </w:rPr>
              <w:t xml:space="preserve"> </w:t>
            </w:r>
          </w:p>
        </w:tc>
        <w:tc>
          <w:tcPr>
            <w:tcW w:w="1134" w:type="dxa"/>
            <w:tcBorders>
              <w:top w:val="single" w:sz="2" w:space="0" w:color="auto"/>
              <w:bottom w:val="single" w:sz="12" w:space="0" w:color="auto"/>
            </w:tcBorders>
            <w:shd w:val="clear" w:color="auto" w:fill="auto"/>
            <w:tcMar>
              <w:top w:w="15" w:type="dxa"/>
              <w:left w:w="108" w:type="dxa"/>
              <w:bottom w:w="0" w:type="dxa"/>
              <w:right w:w="108" w:type="dxa"/>
            </w:tcMar>
            <w:vAlign w:val="bottom"/>
          </w:tcPr>
          <w:p w:rsidR="00D929DE" w:rsidRPr="00F9110A" w:rsidRDefault="00D929DE" w:rsidP="00F9110A">
            <w:pPr>
              <w:tabs>
                <w:tab w:val="left" w:pos="5685"/>
              </w:tabs>
              <w:spacing w:before="40" w:after="40" w:line="300" w:lineRule="exact"/>
              <w:jc w:val="left"/>
              <w:rPr>
                <w:i/>
                <w:iCs/>
                <w:sz w:val="16"/>
                <w:szCs w:val="26"/>
              </w:rPr>
            </w:pPr>
            <w:r w:rsidRPr="00F9110A">
              <w:rPr>
                <w:rFonts w:hint="cs"/>
                <w:i/>
                <w:iCs/>
                <w:color w:val="000000"/>
                <w:kern w:val="24"/>
                <w:sz w:val="16"/>
                <w:szCs w:val="26"/>
                <w:rtl/>
                <w:lang w:bidi="ar-AE"/>
              </w:rPr>
              <w:t>عدد الولايات المستفيدة</w:t>
            </w:r>
            <w:r w:rsidRPr="00F9110A">
              <w:rPr>
                <w:i/>
                <w:iCs/>
                <w:color w:val="000000"/>
                <w:kern w:val="24"/>
                <w:sz w:val="16"/>
                <w:szCs w:val="26"/>
              </w:rPr>
              <w:t xml:space="preserve"> </w:t>
            </w:r>
          </w:p>
        </w:tc>
        <w:tc>
          <w:tcPr>
            <w:tcW w:w="1484" w:type="dxa"/>
            <w:tcBorders>
              <w:top w:val="single" w:sz="2" w:space="0" w:color="auto"/>
              <w:bottom w:val="single" w:sz="12" w:space="0" w:color="auto"/>
            </w:tcBorders>
            <w:shd w:val="clear" w:color="auto" w:fill="auto"/>
            <w:tcMar>
              <w:top w:w="15" w:type="dxa"/>
              <w:left w:w="108" w:type="dxa"/>
              <w:bottom w:w="0" w:type="dxa"/>
              <w:right w:w="108" w:type="dxa"/>
            </w:tcMar>
            <w:vAlign w:val="bottom"/>
          </w:tcPr>
          <w:p w:rsidR="00D929DE" w:rsidRPr="00F9110A" w:rsidRDefault="00D929DE" w:rsidP="00F9110A">
            <w:pPr>
              <w:tabs>
                <w:tab w:val="left" w:pos="5685"/>
              </w:tabs>
              <w:spacing w:before="40" w:after="40" w:line="300" w:lineRule="exact"/>
              <w:jc w:val="left"/>
              <w:rPr>
                <w:i/>
                <w:iCs/>
                <w:sz w:val="16"/>
                <w:szCs w:val="26"/>
              </w:rPr>
            </w:pPr>
            <w:r w:rsidRPr="00F9110A">
              <w:rPr>
                <w:rFonts w:hint="cs"/>
                <w:i/>
                <w:iCs/>
                <w:color w:val="000000"/>
                <w:kern w:val="24"/>
                <w:sz w:val="16"/>
                <w:szCs w:val="26"/>
                <w:rtl/>
                <w:lang w:bidi="ar-AE"/>
              </w:rPr>
              <w:t>البنوك والمؤسسات التمويلية</w:t>
            </w:r>
            <w:r w:rsidRPr="00F9110A">
              <w:rPr>
                <w:i/>
                <w:iCs/>
                <w:color w:val="000000"/>
                <w:kern w:val="24"/>
                <w:sz w:val="16"/>
                <w:szCs w:val="26"/>
              </w:rPr>
              <w:t xml:space="preserve"> </w:t>
            </w:r>
          </w:p>
        </w:tc>
        <w:tc>
          <w:tcPr>
            <w:tcW w:w="2155" w:type="dxa"/>
            <w:tcBorders>
              <w:top w:val="single" w:sz="2" w:space="0" w:color="auto"/>
              <w:bottom w:val="single" w:sz="12" w:space="0" w:color="auto"/>
            </w:tcBorders>
            <w:shd w:val="clear" w:color="auto" w:fill="auto"/>
            <w:tcMar>
              <w:top w:w="15" w:type="dxa"/>
              <w:left w:w="108" w:type="dxa"/>
              <w:bottom w:w="0" w:type="dxa"/>
              <w:right w:w="108" w:type="dxa"/>
            </w:tcMar>
            <w:vAlign w:val="bottom"/>
          </w:tcPr>
          <w:p w:rsidR="00D929DE" w:rsidRPr="00F9110A" w:rsidRDefault="00D929DE" w:rsidP="00F9110A">
            <w:pPr>
              <w:tabs>
                <w:tab w:val="left" w:pos="5685"/>
              </w:tabs>
              <w:spacing w:before="40" w:after="40" w:line="300" w:lineRule="exact"/>
              <w:jc w:val="left"/>
              <w:rPr>
                <w:i/>
                <w:iCs/>
                <w:sz w:val="16"/>
                <w:szCs w:val="26"/>
              </w:rPr>
            </w:pPr>
            <w:r w:rsidRPr="00F9110A">
              <w:rPr>
                <w:rFonts w:hint="cs"/>
                <w:i/>
                <w:iCs/>
                <w:color w:val="000000"/>
                <w:kern w:val="24"/>
                <w:sz w:val="16"/>
                <w:szCs w:val="26"/>
                <w:rtl/>
                <w:lang w:bidi="ar-AE"/>
              </w:rPr>
              <w:t>مصدر التمويل وحجمه</w:t>
            </w:r>
            <w:r w:rsidRPr="00F9110A">
              <w:rPr>
                <w:i/>
                <w:iCs/>
                <w:color w:val="000000"/>
                <w:kern w:val="24"/>
                <w:sz w:val="16"/>
                <w:szCs w:val="26"/>
              </w:rPr>
              <w:t xml:space="preserve"> </w:t>
            </w:r>
          </w:p>
        </w:tc>
        <w:tc>
          <w:tcPr>
            <w:tcW w:w="1792" w:type="dxa"/>
            <w:tcBorders>
              <w:top w:val="single" w:sz="2" w:space="0" w:color="auto"/>
              <w:bottom w:val="single" w:sz="12" w:space="0" w:color="auto"/>
            </w:tcBorders>
            <w:shd w:val="clear" w:color="auto" w:fill="auto"/>
            <w:tcMar>
              <w:top w:w="15" w:type="dxa"/>
              <w:left w:w="108" w:type="dxa"/>
              <w:bottom w:w="0" w:type="dxa"/>
              <w:right w:w="108" w:type="dxa"/>
            </w:tcMar>
            <w:vAlign w:val="bottom"/>
          </w:tcPr>
          <w:p w:rsidR="00D929DE" w:rsidRPr="00F9110A" w:rsidRDefault="00D929DE" w:rsidP="00F9110A">
            <w:pPr>
              <w:spacing w:before="40" w:after="40" w:line="300" w:lineRule="exact"/>
              <w:jc w:val="left"/>
              <w:rPr>
                <w:i/>
                <w:iCs/>
                <w:sz w:val="16"/>
                <w:szCs w:val="26"/>
              </w:rPr>
            </w:pPr>
            <w:r w:rsidRPr="00F9110A">
              <w:rPr>
                <w:rFonts w:hint="cs"/>
                <w:i/>
                <w:iCs/>
                <w:color w:val="000000"/>
                <w:kern w:val="24"/>
                <w:sz w:val="16"/>
                <w:szCs w:val="26"/>
                <w:rtl/>
                <w:lang w:bidi="ar-AE"/>
              </w:rPr>
              <w:t xml:space="preserve">اسم </w:t>
            </w:r>
            <w:r w:rsidRPr="00F9110A">
              <w:rPr>
                <w:rFonts w:hint="cs"/>
                <w:i/>
                <w:iCs/>
                <w:sz w:val="16"/>
                <w:szCs w:val="26"/>
                <w:rtl/>
                <w:lang w:bidi="ar-AE"/>
              </w:rPr>
              <w:t>المشروع</w:t>
            </w:r>
            <w:r w:rsidRPr="00F9110A">
              <w:rPr>
                <w:i/>
                <w:iCs/>
                <w:color w:val="000000"/>
                <w:kern w:val="24"/>
                <w:sz w:val="16"/>
                <w:szCs w:val="26"/>
              </w:rPr>
              <w:t xml:space="preserve"> </w:t>
            </w:r>
          </w:p>
        </w:tc>
      </w:tr>
      <w:tr w:rsidR="00C67F66" w:rsidRPr="003872A0" w:rsidTr="00C67F66">
        <w:trPr>
          <w:trHeight w:val="1144"/>
        </w:trPr>
        <w:tc>
          <w:tcPr>
            <w:tcW w:w="1820" w:type="dxa"/>
            <w:tcBorders>
              <w:top w:val="single" w:sz="12" w:space="0" w:color="auto"/>
              <w:bottom w:val="single" w:sz="12" w:space="0" w:color="auto"/>
            </w:tcBorders>
            <w:shd w:val="clear" w:color="auto" w:fill="auto"/>
            <w:tcMar>
              <w:top w:w="15" w:type="dxa"/>
              <w:left w:w="108" w:type="dxa"/>
              <w:bottom w:w="0" w:type="dxa"/>
              <w:right w:w="108" w:type="dxa"/>
            </w:tcMar>
          </w:tcPr>
          <w:p w:rsidR="00D929DE" w:rsidRPr="00F9110A" w:rsidRDefault="00D929DE" w:rsidP="00F9110A">
            <w:pPr>
              <w:tabs>
                <w:tab w:val="left" w:pos="5685"/>
              </w:tabs>
              <w:spacing w:before="40" w:after="40" w:line="300" w:lineRule="exact"/>
              <w:rPr>
                <w:spacing w:val="-4"/>
                <w:sz w:val="16"/>
                <w:szCs w:val="26"/>
              </w:rPr>
            </w:pPr>
            <w:r w:rsidRPr="00F9110A">
              <w:rPr>
                <w:rFonts w:hint="cs"/>
                <w:color w:val="000000"/>
                <w:spacing w:val="-4"/>
                <w:kern w:val="24"/>
                <w:sz w:val="16"/>
                <w:szCs w:val="26"/>
                <w:rtl/>
                <w:lang w:bidi="ar-AE"/>
              </w:rPr>
              <w:t xml:space="preserve">نهاية 2010 وصل عدد المستفيدات </w:t>
            </w:r>
            <w:r w:rsidR="00F9110A" w:rsidRPr="00F9110A">
              <w:rPr>
                <w:rFonts w:hint="cs"/>
                <w:color w:val="000000"/>
                <w:spacing w:val="-4"/>
                <w:kern w:val="24"/>
                <w:sz w:val="16"/>
                <w:szCs w:val="26"/>
                <w:rtl/>
                <w:lang w:bidi="ar-AE"/>
              </w:rPr>
              <w:t xml:space="preserve">500 3 </w:t>
            </w:r>
            <w:r w:rsidRPr="00F9110A">
              <w:rPr>
                <w:rFonts w:hint="cs"/>
                <w:color w:val="000000"/>
                <w:spacing w:val="-4"/>
                <w:kern w:val="24"/>
                <w:sz w:val="16"/>
                <w:szCs w:val="26"/>
                <w:rtl/>
                <w:lang w:bidi="ar-AE"/>
              </w:rPr>
              <w:t>مستفيدة في 10 ولايات شمالية</w:t>
            </w:r>
            <w:r w:rsidRPr="00F9110A">
              <w:rPr>
                <w:color w:val="000000"/>
                <w:spacing w:val="-4"/>
                <w:kern w:val="24"/>
                <w:sz w:val="16"/>
                <w:szCs w:val="26"/>
              </w:rPr>
              <w:t xml:space="preserve"> </w:t>
            </w:r>
          </w:p>
        </w:tc>
        <w:tc>
          <w:tcPr>
            <w:tcW w:w="1134" w:type="dxa"/>
            <w:tcBorders>
              <w:top w:val="single" w:sz="12" w:space="0" w:color="auto"/>
              <w:bottom w:val="single" w:sz="12" w:space="0" w:color="auto"/>
            </w:tcBorders>
            <w:shd w:val="clear" w:color="auto" w:fill="auto"/>
            <w:tcMar>
              <w:top w:w="15" w:type="dxa"/>
              <w:left w:w="108" w:type="dxa"/>
              <w:bottom w:w="0" w:type="dxa"/>
              <w:right w:w="108" w:type="dxa"/>
            </w:tcMar>
          </w:tcPr>
          <w:p w:rsidR="00D929DE" w:rsidRPr="00F9110A" w:rsidRDefault="00D929DE" w:rsidP="00F9110A">
            <w:pPr>
              <w:tabs>
                <w:tab w:val="left" w:pos="5685"/>
              </w:tabs>
              <w:spacing w:before="40" w:after="40" w:line="300" w:lineRule="exact"/>
              <w:rPr>
                <w:sz w:val="16"/>
                <w:szCs w:val="26"/>
              </w:rPr>
            </w:pPr>
            <w:r w:rsidRPr="00F9110A">
              <w:rPr>
                <w:color w:val="000000"/>
                <w:kern w:val="24"/>
                <w:sz w:val="16"/>
                <w:szCs w:val="26"/>
                <w:rtl/>
                <w:lang w:bidi="ar-AE"/>
              </w:rPr>
              <w:t>10 ولايات</w:t>
            </w:r>
            <w:r w:rsidRPr="00F9110A">
              <w:rPr>
                <w:color w:val="000000"/>
                <w:kern w:val="24"/>
                <w:sz w:val="16"/>
                <w:szCs w:val="26"/>
              </w:rPr>
              <w:t xml:space="preserve"> </w:t>
            </w:r>
          </w:p>
        </w:tc>
        <w:tc>
          <w:tcPr>
            <w:tcW w:w="1484" w:type="dxa"/>
            <w:tcBorders>
              <w:top w:val="single" w:sz="12" w:space="0" w:color="auto"/>
              <w:bottom w:val="single" w:sz="12" w:space="0" w:color="auto"/>
            </w:tcBorders>
            <w:shd w:val="clear" w:color="auto" w:fill="auto"/>
            <w:tcMar>
              <w:top w:w="15" w:type="dxa"/>
              <w:left w:w="108" w:type="dxa"/>
              <w:bottom w:w="0" w:type="dxa"/>
              <w:right w:w="108" w:type="dxa"/>
            </w:tcMar>
          </w:tcPr>
          <w:p w:rsidR="00D929DE" w:rsidRPr="00F9110A" w:rsidRDefault="00D929DE" w:rsidP="00F9110A">
            <w:pPr>
              <w:tabs>
                <w:tab w:val="left" w:pos="5685"/>
              </w:tabs>
              <w:spacing w:before="40" w:after="40" w:line="300" w:lineRule="exact"/>
              <w:rPr>
                <w:sz w:val="16"/>
                <w:szCs w:val="26"/>
              </w:rPr>
            </w:pPr>
            <w:r w:rsidRPr="00F9110A">
              <w:rPr>
                <w:rFonts w:hint="cs"/>
                <w:color w:val="000000"/>
                <w:kern w:val="24"/>
                <w:sz w:val="16"/>
                <w:szCs w:val="26"/>
                <w:rtl/>
                <w:lang w:bidi="ar-AE"/>
              </w:rPr>
              <w:t>داخل مكاتب الاتحاد</w:t>
            </w:r>
            <w:r w:rsidRPr="00F9110A">
              <w:rPr>
                <w:color w:val="000000"/>
                <w:kern w:val="24"/>
                <w:sz w:val="16"/>
                <w:szCs w:val="26"/>
              </w:rPr>
              <w:t xml:space="preserve"> </w:t>
            </w:r>
          </w:p>
        </w:tc>
        <w:tc>
          <w:tcPr>
            <w:tcW w:w="2155" w:type="dxa"/>
            <w:tcBorders>
              <w:top w:val="single" w:sz="12" w:space="0" w:color="auto"/>
              <w:bottom w:val="single" w:sz="12" w:space="0" w:color="auto"/>
            </w:tcBorders>
            <w:shd w:val="clear" w:color="auto" w:fill="auto"/>
            <w:tcMar>
              <w:top w:w="15" w:type="dxa"/>
              <w:left w:w="108" w:type="dxa"/>
              <w:bottom w:w="0" w:type="dxa"/>
              <w:right w:w="108" w:type="dxa"/>
            </w:tcMar>
          </w:tcPr>
          <w:p w:rsidR="00D929DE" w:rsidRPr="00C67F66" w:rsidRDefault="00D929DE" w:rsidP="00F9110A">
            <w:pPr>
              <w:tabs>
                <w:tab w:val="left" w:pos="5685"/>
              </w:tabs>
              <w:spacing w:before="40" w:after="40" w:line="300" w:lineRule="exact"/>
              <w:rPr>
                <w:spacing w:val="-4"/>
                <w:sz w:val="16"/>
                <w:szCs w:val="26"/>
              </w:rPr>
            </w:pPr>
            <w:r w:rsidRPr="00C67F66">
              <w:rPr>
                <w:rFonts w:hint="cs"/>
                <w:color w:val="000000"/>
                <w:spacing w:val="-4"/>
                <w:sz w:val="16"/>
                <w:szCs w:val="26"/>
                <w:rtl/>
                <w:lang w:bidi="ar-AE"/>
              </w:rPr>
              <w:t xml:space="preserve">ديوان الزكاة الاتحادي وحجم التمويل </w:t>
            </w:r>
            <w:r w:rsidR="00F9110A" w:rsidRPr="00C67F66">
              <w:rPr>
                <w:rFonts w:hint="cs"/>
                <w:color w:val="000000"/>
                <w:spacing w:val="-4"/>
                <w:sz w:val="16"/>
                <w:szCs w:val="26"/>
                <w:rtl/>
                <w:lang w:bidi="ar-AE"/>
              </w:rPr>
              <w:t xml:space="preserve">000 000 1 </w:t>
            </w:r>
          </w:p>
        </w:tc>
        <w:tc>
          <w:tcPr>
            <w:tcW w:w="1792" w:type="dxa"/>
            <w:tcBorders>
              <w:top w:val="single" w:sz="12" w:space="0" w:color="auto"/>
              <w:bottom w:val="single" w:sz="12" w:space="0" w:color="auto"/>
            </w:tcBorders>
            <w:shd w:val="clear" w:color="auto" w:fill="auto"/>
            <w:tcMar>
              <w:top w:w="15" w:type="dxa"/>
              <w:left w:w="108" w:type="dxa"/>
              <w:bottom w:w="0" w:type="dxa"/>
              <w:right w:w="108" w:type="dxa"/>
            </w:tcMar>
          </w:tcPr>
          <w:p w:rsidR="00D929DE" w:rsidRPr="00F9110A" w:rsidRDefault="00D929DE" w:rsidP="00F9110A">
            <w:pPr>
              <w:tabs>
                <w:tab w:val="left" w:pos="5685"/>
              </w:tabs>
              <w:spacing w:before="40" w:after="40" w:line="300" w:lineRule="exact"/>
              <w:rPr>
                <w:sz w:val="16"/>
                <w:szCs w:val="26"/>
              </w:rPr>
            </w:pPr>
            <w:r w:rsidRPr="00F9110A">
              <w:rPr>
                <w:rFonts w:hint="cs"/>
                <w:color w:val="000000"/>
                <w:kern w:val="24"/>
                <w:sz w:val="16"/>
                <w:szCs w:val="26"/>
                <w:rtl/>
                <w:lang w:bidi="ar-AE"/>
              </w:rPr>
              <w:t>مشروع متناهي الصغر</w:t>
            </w:r>
            <w:r w:rsidR="00F9110A">
              <w:rPr>
                <w:rFonts w:hint="cs"/>
                <w:color w:val="000000"/>
                <w:kern w:val="24"/>
                <w:sz w:val="16"/>
                <w:szCs w:val="26"/>
                <w:rtl/>
                <w:lang w:bidi="ar-AE"/>
              </w:rPr>
              <w:t xml:space="preserve"> </w:t>
            </w:r>
            <w:r w:rsidRPr="00F9110A">
              <w:rPr>
                <w:rFonts w:hint="cs"/>
                <w:color w:val="000000"/>
                <w:kern w:val="24"/>
                <w:sz w:val="16"/>
                <w:szCs w:val="26"/>
                <w:rtl/>
                <w:lang w:bidi="ar-AE"/>
              </w:rPr>
              <w:t>(البداية</w:t>
            </w:r>
            <w:r w:rsidR="00F9110A">
              <w:rPr>
                <w:rFonts w:hint="cs"/>
                <w:color w:val="000000"/>
                <w:kern w:val="24"/>
                <w:sz w:val="16"/>
                <w:szCs w:val="26"/>
                <w:rtl/>
                <w:lang w:bidi="ar-AE"/>
              </w:rPr>
              <w:t xml:space="preserve"> </w:t>
            </w:r>
            <w:r w:rsidRPr="00F9110A">
              <w:rPr>
                <w:rFonts w:hint="cs"/>
                <w:color w:val="000000"/>
                <w:kern w:val="24"/>
                <w:sz w:val="16"/>
                <w:szCs w:val="26"/>
                <w:rtl/>
                <w:lang w:bidi="ar-AE"/>
              </w:rPr>
              <w:t>-</w:t>
            </w:r>
            <w:r w:rsidR="00F9110A">
              <w:rPr>
                <w:rFonts w:hint="cs"/>
                <w:color w:val="000000"/>
                <w:kern w:val="24"/>
                <w:sz w:val="16"/>
                <w:szCs w:val="26"/>
                <w:rtl/>
                <w:lang w:bidi="ar-AE"/>
              </w:rPr>
              <w:t xml:space="preserve"> </w:t>
            </w:r>
            <w:r w:rsidRPr="00F9110A">
              <w:rPr>
                <w:rFonts w:hint="cs"/>
                <w:color w:val="000000"/>
                <w:kern w:val="24"/>
                <w:sz w:val="16"/>
                <w:szCs w:val="26"/>
                <w:rtl/>
                <w:lang w:bidi="ar-AE"/>
              </w:rPr>
              <w:t>2009)</w:t>
            </w:r>
            <w:r w:rsidRPr="00F9110A">
              <w:rPr>
                <w:color w:val="000000"/>
                <w:kern w:val="24"/>
                <w:sz w:val="16"/>
                <w:szCs w:val="26"/>
              </w:rPr>
              <w:t xml:space="preserve"> </w:t>
            </w:r>
          </w:p>
        </w:tc>
      </w:tr>
    </w:tbl>
    <w:p w:rsidR="00D929DE" w:rsidRPr="003872A0" w:rsidRDefault="00D929DE" w:rsidP="00F9110A">
      <w:pPr>
        <w:pStyle w:val="SingleTxtGA"/>
        <w:spacing w:before="240"/>
        <w:rPr>
          <w:rFonts w:hint="cs"/>
          <w:rtl/>
        </w:rPr>
      </w:pPr>
      <w:r w:rsidRPr="003872A0">
        <w:rPr>
          <w:rtl/>
        </w:rPr>
        <w:t>2</w:t>
      </w:r>
      <w:r w:rsidRPr="003872A0">
        <w:rPr>
          <w:rFonts w:hint="cs"/>
          <w:rtl/>
        </w:rPr>
        <w:t>59</w:t>
      </w:r>
      <w:r w:rsidR="00F9110A">
        <w:rPr>
          <w:rFonts w:hint="cs"/>
          <w:rtl/>
        </w:rPr>
        <w:t>-</w:t>
      </w:r>
      <w:r w:rsidRPr="003872A0">
        <w:rPr>
          <w:rtl/>
        </w:rPr>
        <w:tab/>
      </w:r>
      <w:r w:rsidRPr="003872A0">
        <w:rPr>
          <w:rtl/>
          <w:lang w:bidi="ar-AE"/>
        </w:rPr>
        <w:t xml:space="preserve">وتمثلت المشاريع التي تم تمويلها في مشروعات تجارية </w:t>
      </w:r>
      <w:r w:rsidRPr="003872A0">
        <w:rPr>
          <w:rFonts w:hint="cs"/>
          <w:rtl/>
          <w:lang w:bidi="ar-AE"/>
        </w:rPr>
        <w:t xml:space="preserve">خدمية </w:t>
      </w:r>
      <w:r w:rsidRPr="003872A0">
        <w:rPr>
          <w:rtl/>
          <w:lang w:bidi="ar-AE"/>
        </w:rPr>
        <w:t>بسيطة،</w:t>
      </w:r>
      <w:r w:rsidRPr="003872A0">
        <w:rPr>
          <w:rFonts w:hint="cs"/>
          <w:rtl/>
          <w:lang w:bidi="ar-AE"/>
        </w:rPr>
        <w:t xml:space="preserve"> مثل ال</w:t>
      </w:r>
      <w:r w:rsidRPr="003872A0">
        <w:rPr>
          <w:rtl/>
          <w:lang w:bidi="ar-AE"/>
        </w:rPr>
        <w:t>دواجن،</w:t>
      </w:r>
      <w:r w:rsidRPr="003872A0">
        <w:rPr>
          <w:rFonts w:hint="cs"/>
          <w:rtl/>
          <w:lang w:bidi="ar-AE"/>
        </w:rPr>
        <w:t xml:space="preserve"> و</w:t>
      </w:r>
      <w:r w:rsidRPr="003872A0">
        <w:rPr>
          <w:rtl/>
          <w:lang w:bidi="ar-AE"/>
        </w:rPr>
        <w:t xml:space="preserve">صناعة </w:t>
      </w:r>
      <w:r w:rsidRPr="003872A0">
        <w:rPr>
          <w:rFonts w:hint="cs"/>
          <w:rtl/>
          <w:lang w:bidi="ar-AE"/>
        </w:rPr>
        <w:t>ال</w:t>
      </w:r>
      <w:r w:rsidRPr="003872A0">
        <w:rPr>
          <w:rtl/>
          <w:lang w:bidi="ar-AE"/>
        </w:rPr>
        <w:t xml:space="preserve">عطور، </w:t>
      </w:r>
      <w:r w:rsidRPr="003872A0">
        <w:rPr>
          <w:rFonts w:hint="cs"/>
          <w:rtl/>
          <w:lang w:bidi="ar-AE"/>
        </w:rPr>
        <w:t>و</w:t>
      </w:r>
      <w:r w:rsidRPr="003872A0">
        <w:rPr>
          <w:rtl/>
          <w:lang w:bidi="ar-AE"/>
        </w:rPr>
        <w:t>بطاقات الدفع المقدم للهاتف السيار،</w:t>
      </w:r>
      <w:r w:rsidRPr="003872A0">
        <w:rPr>
          <w:rFonts w:hint="cs"/>
          <w:rtl/>
          <w:lang w:bidi="ar-AE"/>
        </w:rPr>
        <w:t xml:space="preserve"> و</w:t>
      </w:r>
      <w:r w:rsidRPr="003872A0">
        <w:rPr>
          <w:rtl/>
          <w:lang w:bidi="ar-AE"/>
        </w:rPr>
        <w:t>مشاتل وأفران بلدية منزلية.</w:t>
      </w:r>
    </w:p>
    <w:p w:rsidR="00D929DE" w:rsidRPr="003872A0" w:rsidRDefault="00F9110A" w:rsidP="00F9110A">
      <w:pPr>
        <w:pStyle w:val="H23GA"/>
        <w:rPr>
          <w:rFonts w:hint="cs"/>
          <w:rtl/>
        </w:rPr>
      </w:pPr>
      <w:r>
        <w:rPr>
          <w:rFonts w:hint="cs"/>
          <w:rtl/>
          <w:lang w:bidi="ar-AE"/>
        </w:rPr>
        <w:tab/>
      </w:r>
      <w:r w:rsidR="00D929DE" w:rsidRPr="003872A0">
        <w:rPr>
          <w:rFonts w:hint="cs"/>
          <w:rtl/>
          <w:lang w:bidi="ar-AE"/>
        </w:rPr>
        <w:t>3-</w:t>
      </w:r>
      <w:r>
        <w:rPr>
          <w:rFonts w:hint="cs"/>
          <w:rtl/>
          <w:lang w:bidi="ar-AE"/>
        </w:rPr>
        <w:tab/>
      </w:r>
      <w:r w:rsidR="00D929DE" w:rsidRPr="003872A0">
        <w:rPr>
          <w:rtl/>
          <w:lang w:bidi="ar-AE"/>
        </w:rPr>
        <w:t>مشروع تحسين المأو</w:t>
      </w:r>
      <w:r>
        <w:rPr>
          <w:rFonts w:hint="cs"/>
          <w:rtl/>
          <w:lang w:bidi="ar-AE"/>
        </w:rPr>
        <w:t>ى</w:t>
      </w:r>
    </w:p>
    <w:p w:rsidR="00D929DE" w:rsidRPr="003872A0" w:rsidRDefault="00D929DE" w:rsidP="00B71BB0">
      <w:pPr>
        <w:pStyle w:val="SingleTxtGA"/>
        <w:rPr>
          <w:rFonts w:hint="cs"/>
          <w:rtl/>
        </w:rPr>
      </w:pPr>
      <w:r w:rsidRPr="003872A0">
        <w:rPr>
          <w:rtl/>
        </w:rPr>
        <w:t>26</w:t>
      </w:r>
      <w:r w:rsidRPr="003872A0">
        <w:rPr>
          <w:rFonts w:hint="cs"/>
          <w:rtl/>
        </w:rPr>
        <w:t>0</w:t>
      </w:r>
      <w:r w:rsidR="00F9110A">
        <w:rPr>
          <w:rFonts w:hint="cs"/>
          <w:rtl/>
        </w:rPr>
        <w:t>-</w:t>
      </w:r>
      <w:r w:rsidRPr="003872A0">
        <w:rPr>
          <w:rFonts w:hint="cs"/>
          <w:rtl/>
        </w:rPr>
        <w:tab/>
      </w:r>
      <w:r w:rsidRPr="003872A0">
        <w:rPr>
          <w:rFonts w:hint="cs"/>
          <w:rtl/>
          <w:lang w:bidi="ar-AE"/>
        </w:rPr>
        <w:t xml:space="preserve">هذا المشروع </w:t>
      </w:r>
      <w:r w:rsidRPr="003872A0">
        <w:rPr>
          <w:rtl/>
          <w:lang w:bidi="ar-AE"/>
        </w:rPr>
        <w:t>عبارة عن تمويل يمنح للأسر لتحسين مستو</w:t>
      </w:r>
      <w:r w:rsidR="00F9110A">
        <w:rPr>
          <w:rFonts w:hint="cs"/>
          <w:rtl/>
          <w:lang w:bidi="ar-AE"/>
        </w:rPr>
        <w:t>ى</w:t>
      </w:r>
      <w:r w:rsidRPr="003872A0">
        <w:rPr>
          <w:rtl/>
          <w:lang w:bidi="ar-AE"/>
        </w:rPr>
        <w:t xml:space="preserve"> المأو</w:t>
      </w:r>
      <w:r w:rsidR="00F9110A">
        <w:rPr>
          <w:rFonts w:hint="cs"/>
          <w:rtl/>
          <w:lang w:bidi="ar-AE"/>
        </w:rPr>
        <w:t>ى</w:t>
      </w:r>
      <w:r w:rsidRPr="003872A0">
        <w:rPr>
          <w:rtl/>
          <w:lang w:bidi="ar-AE"/>
        </w:rPr>
        <w:t xml:space="preserve"> والعيش داخل</w:t>
      </w:r>
      <w:r w:rsidR="00924AA8">
        <w:rPr>
          <w:rFonts w:hint="cs"/>
          <w:rtl/>
          <w:lang w:bidi="ar-AE"/>
        </w:rPr>
        <w:t> </w:t>
      </w:r>
      <w:r w:rsidRPr="003872A0">
        <w:rPr>
          <w:rtl/>
          <w:lang w:bidi="ar-AE"/>
        </w:rPr>
        <w:t>الأسر بشكل لائق ويسدد في فترة زمنية 18 شهراً.</w:t>
      </w:r>
      <w:r w:rsidR="00F9110A">
        <w:rPr>
          <w:rFonts w:hint="cs"/>
          <w:rtl/>
          <w:lang w:bidi="ar-AE"/>
        </w:rPr>
        <w:t xml:space="preserve"> </w:t>
      </w:r>
      <w:r w:rsidRPr="003872A0">
        <w:rPr>
          <w:rtl/>
          <w:lang w:bidi="ar-AE"/>
        </w:rPr>
        <w:t xml:space="preserve">يسدد التمويل </w:t>
      </w:r>
      <w:r w:rsidR="00B71BB0">
        <w:rPr>
          <w:rFonts w:hint="cs"/>
          <w:rtl/>
          <w:lang w:bidi="ar-AE"/>
        </w:rPr>
        <w:t xml:space="preserve">على </w:t>
      </w:r>
      <w:r w:rsidRPr="003872A0">
        <w:rPr>
          <w:rtl/>
          <w:lang w:bidi="ar-AE"/>
        </w:rPr>
        <w:t>أقساط شهرية</w:t>
      </w:r>
      <w:r w:rsidR="00924AA8">
        <w:rPr>
          <w:rFonts w:hint="cs"/>
          <w:rtl/>
          <w:lang w:bidi="ar-AE"/>
        </w:rPr>
        <w:t> </w:t>
      </w:r>
      <w:r w:rsidRPr="003872A0">
        <w:rPr>
          <w:rtl/>
          <w:lang w:bidi="ar-AE"/>
        </w:rPr>
        <w:t xml:space="preserve">متساوية وبهامش ربح 4 في المائة في العام ويكون حجم التمويل </w:t>
      </w:r>
      <w:r w:rsidR="00F9110A">
        <w:rPr>
          <w:rFonts w:hint="cs"/>
          <w:rtl/>
          <w:lang w:bidi="ar-AE"/>
        </w:rPr>
        <w:t>000 3</w:t>
      </w:r>
      <w:r w:rsidRPr="003872A0">
        <w:rPr>
          <w:rtl/>
          <w:lang w:bidi="ar-AE"/>
        </w:rPr>
        <w:t xml:space="preserve"> جنيه و</w:t>
      </w:r>
      <w:r w:rsidR="00924AA8">
        <w:rPr>
          <w:rFonts w:hint="cs"/>
          <w:rtl/>
          <w:lang w:bidi="ar-AE"/>
        </w:rPr>
        <w:t>أ</w:t>
      </w:r>
      <w:r w:rsidRPr="003872A0">
        <w:rPr>
          <w:rtl/>
          <w:lang w:bidi="ar-AE"/>
        </w:rPr>
        <w:t>ن لا</w:t>
      </w:r>
      <w:r w:rsidR="00924AA8">
        <w:rPr>
          <w:rFonts w:hint="eastAsia"/>
          <w:rtl/>
          <w:lang w:bidi="ar-AE"/>
        </w:rPr>
        <w:t> </w:t>
      </w:r>
      <w:r w:rsidRPr="003872A0">
        <w:rPr>
          <w:rtl/>
          <w:lang w:bidi="ar-AE"/>
        </w:rPr>
        <w:t xml:space="preserve">يتجاوز القسط الشهري </w:t>
      </w:r>
      <w:r w:rsidRPr="003872A0">
        <w:rPr>
          <w:rFonts w:hint="cs"/>
          <w:rtl/>
          <w:lang w:bidi="ar-AE"/>
        </w:rPr>
        <w:t xml:space="preserve">اﻟ </w:t>
      </w:r>
      <w:r w:rsidRPr="003872A0">
        <w:rPr>
          <w:rtl/>
          <w:lang w:bidi="ar-AE"/>
        </w:rPr>
        <w:t>200</w:t>
      </w:r>
      <w:r w:rsidR="00F9110A">
        <w:rPr>
          <w:rFonts w:hint="cs"/>
          <w:rtl/>
          <w:lang w:bidi="ar-AE"/>
        </w:rPr>
        <w:t xml:space="preserve"> </w:t>
      </w:r>
      <w:r w:rsidRPr="003872A0">
        <w:rPr>
          <w:rtl/>
          <w:lang w:bidi="ar-AE"/>
        </w:rPr>
        <w:t xml:space="preserve">جنيه وبضمان الراتب </w:t>
      </w:r>
      <w:r w:rsidRPr="003872A0">
        <w:rPr>
          <w:rFonts w:hint="cs"/>
          <w:rtl/>
          <w:lang w:bidi="ar-AE"/>
        </w:rPr>
        <w:t>لأحد</w:t>
      </w:r>
      <w:r w:rsidRPr="003872A0">
        <w:rPr>
          <w:rtl/>
          <w:lang w:bidi="ar-AE"/>
        </w:rPr>
        <w:t xml:space="preserve"> </w:t>
      </w:r>
      <w:r w:rsidRPr="003872A0">
        <w:rPr>
          <w:rFonts w:hint="cs"/>
          <w:rtl/>
          <w:lang w:bidi="ar-AE"/>
        </w:rPr>
        <w:t>أفراد</w:t>
      </w:r>
      <w:r w:rsidRPr="003872A0">
        <w:rPr>
          <w:rtl/>
          <w:lang w:bidi="ar-AE"/>
        </w:rPr>
        <w:t xml:space="preserve"> الأسرة </w:t>
      </w:r>
      <w:r w:rsidRPr="003872A0">
        <w:rPr>
          <w:rFonts w:hint="cs"/>
          <w:rtl/>
          <w:lang w:bidi="ar-AE"/>
        </w:rPr>
        <w:t>أو</w:t>
      </w:r>
      <w:r w:rsidRPr="003872A0">
        <w:rPr>
          <w:rtl/>
          <w:lang w:bidi="ar-AE"/>
        </w:rPr>
        <w:t xml:space="preserve"> الضمان الشخصي المعزز بشيك ضامن ويكون التمويل في مراحل - تحسين المأو</w:t>
      </w:r>
      <w:r w:rsidR="00B71BB0">
        <w:rPr>
          <w:rFonts w:hint="cs"/>
          <w:rtl/>
          <w:lang w:bidi="ar-AE"/>
        </w:rPr>
        <w:t>ى</w:t>
      </w:r>
      <w:r w:rsidRPr="003872A0">
        <w:rPr>
          <w:rtl/>
          <w:lang w:bidi="ar-AE"/>
        </w:rPr>
        <w:t xml:space="preserve"> بأعمال الصيانة</w:t>
      </w:r>
      <w:r w:rsidRPr="003872A0">
        <w:rPr>
          <w:rFonts w:hint="cs"/>
          <w:rtl/>
          <w:lang w:bidi="ar-AE"/>
        </w:rPr>
        <w:t xml:space="preserve"> </w:t>
      </w:r>
      <w:r w:rsidRPr="003872A0">
        <w:rPr>
          <w:rtl/>
          <w:lang w:bidi="ar-AE"/>
        </w:rPr>
        <w:t xml:space="preserve">في البيت </w:t>
      </w:r>
      <w:r w:rsidRPr="003872A0">
        <w:rPr>
          <w:rFonts w:hint="cs"/>
          <w:rtl/>
          <w:lang w:bidi="ar-AE"/>
        </w:rPr>
        <w:t>أو</w:t>
      </w:r>
      <w:r w:rsidRPr="003872A0">
        <w:rPr>
          <w:rtl/>
          <w:lang w:bidi="ar-AE"/>
        </w:rPr>
        <w:t xml:space="preserve"> إضافة </w:t>
      </w:r>
      <w:r w:rsidRPr="003872A0">
        <w:rPr>
          <w:rFonts w:hint="cs"/>
          <w:rtl/>
          <w:lang w:bidi="ar-AE"/>
        </w:rPr>
        <w:t>إلى</w:t>
      </w:r>
      <w:r w:rsidRPr="003872A0">
        <w:rPr>
          <w:rtl/>
          <w:lang w:bidi="ar-AE"/>
        </w:rPr>
        <w:t xml:space="preserve"> مبني </w:t>
      </w:r>
      <w:r w:rsidRPr="003872A0">
        <w:rPr>
          <w:rFonts w:hint="cs"/>
          <w:rtl/>
          <w:lang w:bidi="ar-AE"/>
        </w:rPr>
        <w:t>آخر</w:t>
      </w:r>
      <w:r w:rsidRPr="003872A0">
        <w:rPr>
          <w:rtl/>
          <w:lang w:bidi="ar-AE"/>
        </w:rPr>
        <w:t xml:space="preserve"> بالمنزل </w:t>
      </w:r>
      <w:r w:rsidRPr="003872A0">
        <w:rPr>
          <w:rFonts w:hint="cs"/>
          <w:rtl/>
          <w:lang w:bidi="ar-AE"/>
        </w:rPr>
        <w:t>أو</w:t>
      </w:r>
      <w:r w:rsidRPr="003872A0">
        <w:rPr>
          <w:rtl/>
          <w:lang w:bidi="ar-AE"/>
        </w:rPr>
        <w:t xml:space="preserve"> حفر بئر، وغيرها من</w:t>
      </w:r>
      <w:r w:rsidRPr="003872A0">
        <w:rPr>
          <w:rFonts w:hint="cs"/>
          <w:rtl/>
          <w:lang w:bidi="ar-AE"/>
        </w:rPr>
        <w:t xml:space="preserve"> الاحتياجات</w:t>
      </w:r>
      <w:r w:rsidRPr="003872A0">
        <w:rPr>
          <w:rtl/>
          <w:lang w:bidi="ar-AE"/>
        </w:rPr>
        <w:t>.</w:t>
      </w:r>
      <w:r w:rsidR="00924AA8">
        <w:rPr>
          <w:rFonts w:hint="cs"/>
          <w:rtl/>
        </w:rPr>
        <w:t xml:space="preserve"> </w:t>
      </w:r>
      <w:r w:rsidRPr="003872A0">
        <w:rPr>
          <w:rtl/>
        </w:rPr>
        <w:t xml:space="preserve">تم تنفيذ هذا المشروع عبر بنك الأسرة بالتعاون مع </w:t>
      </w:r>
      <w:r w:rsidRPr="003872A0">
        <w:rPr>
          <w:rFonts w:hint="cs"/>
          <w:rtl/>
        </w:rPr>
        <w:t>الاتحاد</w:t>
      </w:r>
      <w:r w:rsidRPr="003872A0">
        <w:rPr>
          <w:rtl/>
        </w:rPr>
        <w:t xml:space="preserve"> العام للمرأة السودانية في العام 2010 بحجم تمويل </w:t>
      </w:r>
      <w:r w:rsidR="00F9110A">
        <w:rPr>
          <w:rFonts w:hint="cs"/>
          <w:rtl/>
        </w:rPr>
        <w:t xml:space="preserve">000 363 </w:t>
      </w:r>
      <w:r w:rsidRPr="003872A0">
        <w:rPr>
          <w:rtl/>
        </w:rPr>
        <w:t xml:space="preserve">وكان عدد المستفيدات عبر نافذة بنك الأسرة </w:t>
      </w:r>
      <w:r w:rsidRPr="003872A0">
        <w:rPr>
          <w:rFonts w:hint="cs"/>
          <w:rtl/>
        </w:rPr>
        <w:t xml:space="preserve">بالاتحاد </w:t>
      </w:r>
      <w:r w:rsidRPr="003872A0">
        <w:rPr>
          <w:rtl/>
        </w:rPr>
        <w:t>92 امرأة</w:t>
      </w:r>
      <w:r w:rsidRPr="003872A0">
        <w:rPr>
          <w:rFonts w:hint="cs"/>
          <w:rtl/>
        </w:rPr>
        <w:t>.</w:t>
      </w:r>
    </w:p>
    <w:p w:rsidR="00D929DE" w:rsidRPr="003872A0" w:rsidRDefault="00F9110A" w:rsidP="00F9110A">
      <w:pPr>
        <w:pStyle w:val="H23GA"/>
        <w:rPr>
          <w:rFonts w:hint="cs"/>
          <w:rtl/>
          <w:lang w:bidi="ar-AE"/>
        </w:rPr>
      </w:pPr>
      <w:r>
        <w:rPr>
          <w:rFonts w:hint="cs"/>
          <w:rtl/>
          <w:lang w:bidi="ar-AE"/>
        </w:rPr>
        <w:tab/>
      </w:r>
      <w:r>
        <w:rPr>
          <w:rFonts w:hint="cs"/>
          <w:rtl/>
          <w:lang w:bidi="ar-AE"/>
        </w:rPr>
        <w:tab/>
      </w:r>
      <w:r w:rsidR="00D929DE" w:rsidRPr="003872A0">
        <w:rPr>
          <w:rtl/>
          <w:lang w:bidi="ar-AE"/>
        </w:rPr>
        <w:t>أهداف المشروع</w:t>
      </w:r>
    </w:p>
    <w:p w:rsidR="00D929DE" w:rsidRPr="003872A0" w:rsidRDefault="00D929DE" w:rsidP="00F9110A">
      <w:pPr>
        <w:pStyle w:val="SingleTxtGA"/>
        <w:rPr>
          <w:rFonts w:hint="cs"/>
          <w:b/>
          <w:bCs/>
          <w:rtl/>
        </w:rPr>
      </w:pPr>
      <w:r w:rsidRPr="003872A0">
        <w:rPr>
          <w:rtl/>
        </w:rPr>
        <w:t>26</w:t>
      </w:r>
      <w:r w:rsidRPr="003872A0">
        <w:rPr>
          <w:rFonts w:hint="cs"/>
          <w:rtl/>
        </w:rPr>
        <w:t>1</w:t>
      </w:r>
      <w:r w:rsidR="00F9110A">
        <w:rPr>
          <w:rFonts w:hint="cs"/>
          <w:rtl/>
        </w:rPr>
        <w:t>-</w:t>
      </w:r>
      <w:r w:rsidRPr="003872A0">
        <w:rPr>
          <w:rtl/>
        </w:rPr>
        <w:tab/>
      </w:r>
      <w:r w:rsidRPr="003872A0">
        <w:rPr>
          <w:rFonts w:hint="cs"/>
          <w:rtl/>
        </w:rPr>
        <w:t>تتمثل أهداف المشروع في التالي</w:t>
      </w:r>
      <w:r w:rsidRPr="003872A0">
        <w:rPr>
          <w:rFonts w:hint="cs"/>
          <w:b/>
          <w:bCs/>
          <w:rtl/>
        </w:rPr>
        <w:t>:</w:t>
      </w:r>
    </w:p>
    <w:p w:rsidR="00D929DE" w:rsidRPr="003872A0" w:rsidRDefault="00F9110A" w:rsidP="00B71BB0">
      <w:pPr>
        <w:pStyle w:val="SingleTxtGA"/>
        <w:rPr>
          <w:rFonts w:hint="cs"/>
          <w:rtl/>
        </w:rPr>
      </w:pPr>
      <w:r>
        <w:rPr>
          <w:rFonts w:hint="cs"/>
          <w:rtl/>
        </w:rPr>
        <w:tab/>
        <w:t>1-</w:t>
      </w:r>
      <w:r w:rsidR="00D929DE" w:rsidRPr="003872A0">
        <w:rPr>
          <w:rFonts w:hint="cs"/>
          <w:rtl/>
        </w:rPr>
        <w:tab/>
      </w:r>
      <w:r w:rsidR="00D929DE" w:rsidRPr="003872A0">
        <w:rPr>
          <w:rtl/>
        </w:rPr>
        <w:t xml:space="preserve">تحسين </w:t>
      </w:r>
      <w:r w:rsidR="00B71BB0">
        <w:rPr>
          <w:rFonts w:hint="cs"/>
          <w:rtl/>
        </w:rPr>
        <w:t xml:space="preserve">مستوى </w:t>
      </w:r>
      <w:r w:rsidR="00D929DE" w:rsidRPr="003872A0">
        <w:rPr>
          <w:rtl/>
        </w:rPr>
        <w:t>المعيشة للأسرة وذلك بتحسين مأو</w:t>
      </w:r>
      <w:r w:rsidR="00B71BB0">
        <w:rPr>
          <w:rFonts w:hint="cs"/>
          <w:rtl/>
        </w:rPr>
        <w:t>ى</w:t>
      </w:r>
      <w:r w:rsidR="00D929DE" w:rsidRPr="003872A0">
        <w:rPr>
          <w:rtl/>
        </w:rPr>
        <w:t xml:space="preserve"> وسكن الأسرة</w:t>
      </w:r>
      <w:r>
        <w:rPr>
          <w:rFonts w:hint="cs"/>
          <w:rtl/>
        </w:rPr>
        <w:t>؛</w:t>
      </w:r>
    </w:p>
    <w:p w:rsidR="00D929DE" w:rsidRPr="003872A0" w:rsidRDefault="00F9110A" w:rsidP="00F9110A">
      <w:pPr>
        <w:pStyle w:val="SingleTxtGA"/>
        <w:rPr>
          <w:rFonts w:hint="cs"/>
          <w:rtl/>
        </w:rPr>
      </w:pPr>
      <w:r>
        <w:rPr>
          <w:rFonts w:hint="cs"/>
          <w:rtl/>
        </w:rPr>
        <w:tab/>
        <w:t>2-</w:t>
      </w:r>
      <w:r w:rsidR="00D929DE" w:rsidRPr="003872A0">
        <w:rPr>
          <w:rFonts w:hint="cs"/>
          <w:rtl/>
        </w:rPr>
        <w:tab/>
      </w:r>
      <w:r w:rsidR="00D929DE" w:rsidRPr="003872A0">
        <w:rPr>
          <w:rtl/>
        </w:rPr>
        <w:t xml:space="preserve">تخفيف العبء </w:t>
      </w:r>
      <w:r w:rsidR="00D929DE" w:rsidRPr="003872A0">
        <w:rPr>
          <w:rFonts w:hint="cs"/>
          <w:rtl/>
        </w:rPr>
        <w:t>والمعاناة</w:t>
      </w:r>
      <w:r w:rsidR="00D929DE" w:rsidRPr="003872A0">
        <w:rPr>
          <w:rtl/>
        </w:rPr>
        <w:t xml:space="preserve"> عن المرأة وهي تؤدي وظائفها المنزلية، وتيسير ذلك عليها</w:t>
      </w:r>
      <w:r>
        <w:rPr>
          <w:rFonts w:hint="cs"/>
          <w:rtl/>
        </w:rPr>
        <w:t>؛</w:t>
      </w:r>
    </w:p>
    <w:p w:rsidR="00D929DE" w:rsidRPr="003872A0" w:rsidRDefault="00F9110A" w:rsidP="00B71BB0">
      <w:pPr>
        <w:pStyle w:val="SingleTxtGA"/>
        <w:rPr>
          <w:rFonts w:hint="cs"/>
          <w:rtl/>
        </w:rPr>
      </w:pPr>
      <w:r>
        <w:rPr>
          <w:rFonts w:hint="cs"/>
          <w:rtl/>
        </w:rPr>
        <w:tab/>
        <w:t>3-</w:t>
      </w:r>
      <w:r w:rsidR="00D929DE" w:rsidRPr="003872A0">
        <w:rPr>
          <w:rFonts w:hint="cs"/>
          <w:rtl/>
        </w:rPr>
        <w:tab/>
      </w:r>
      <w:r w:rsidR="00D929DE" w:rsidRPr="003872A0">
        <w:rPr>
          <w:rtl/>
        </w:rPr>
        <w:t xml:space="preserve">توفير الجهد والوقت للمرأة </w:t>
      </w:r>
      <w:r w:rsidR="00D929DE" w:rsidRPr="003872A0">
        <w:rPr>
          <w:rFonts w:hint="cs"/>
          <w:rtl/>
        </w:rPr>
        <w:t>والاستفادة</w:t>
      </w:r>
      <w:r w:rsidR="00D929DE" w:rsidRPr="003872A0">
        <w:rPr>
          <w:rtl/>
        </w:rPr>
        <w:t xml:space="preserve"> منه في مناشط </w:t>
      </w:r>
      <w:r w:rsidR="00B71BB0">
        <w:rPr>
          <w:rFonts w:hint="cs"/>
          <w:rtl/>
        </w:rPr>
        <w:t xml:space="preserve">أخرى </w:t>
      </w:r>
      <w:r w:rsidR="00D929DE" w:rsidRPr="003872A0">
        <w:rPr>
          <w:rtl/>
        </w:rPr>
        <w:t xml:space="preserve">تعود بالنفع </w:t>
      </w:r>
      <w:r w:rsidR="00B71BB0">
        <w:rPr>
          <w:rFonts w:hint="cs"/>
          <w:rtl/>
        </w:rPr>
        <w:t xml:space="preserve">على </w:t>
      </w:r>
      <w:r w:rsidR="00D929DE" w:rsidRPr="003872A0">
        <w:rPr>
          <w:rtl/>
        </w:rPr>
        <w:t>الأسرة والمجتمع</w:t>
      </w:r>
      <w:r>
        <w:rPr>
          <w:rFonts w:hint="cs"/>
          <w:rtl/>
        </w:rPr>
        <w:t>؛</w:t>
      </w:r>
    </w:p>
    <w:p w:rsidR="00D929DE" w:rsidRPr="003872A0" w:rsidRDefault="00F9110A" w:rsidP="00F9110A">
      <w:pPr>
        <w:pStyle w:val="SingleTxtGA"/>
        <w:rPr>
          <w:rtl/>
        </w:rPr>
      </w:pPr>
      <w:r>
        <w:rPr>
          <w:rFonts w:hint="cs"/>
          <w:rtl/>
        </w:rPr>
        <w:tab/>
        <w:t>4-</w:t>
      </w:r>
      <w:r w:rsidR="00D929DE" w:rsidRPr="003872A0">
        <w:rPr>
          <w:rFonts w:hint="cs"/>
          <w:rtl/>
        </w:rPr>
        <w:tab/>
      </w:r>
      <w:r w:rsidR="00D929DE" w:rsidRPr="003872A0">
        <w:rPr>
          <w:rtl/>
        </w:rPr>
        <w:t xml:space="preserve">تهيئة المناخ الصحي </w:t>
      </w:r>
      <w:r w:rsidR="00D929DE" w:rsidRPr="003872A0">
        <w:rPr>
          <w:rFonts w:hint="cs"/>
          <w:rtl/>
        </w:rPr>
        <w:t>والبيئي</w:t>
      </w:r>
      <w:r w:rsidR="00D929DE" w:rsidRPr="003872A0">
        <w:rPr>
          <w:rtl/>
        </w:rPr>
        <w:t xml:space="preserve"> السليم داخل الأسرة وبالتالي تقليل المخاطر الصحية والبيئية للمرأة </w:t>
      </w:r>
      <w:r w:rsidR="00D929DE" w:rsidRPr="003872A0">
        <w:rPr>
          <w:rFonts w:hint="cs"/>
          <w:rtl/>
        </w:rPr>
        <w:t>وأفراد</w:t>
      </w:r>
      <w:r w:rsidR="00D929DE" w:rsidRPr="003872A0">
        <w:rPr>
          <w:rtl/>
        </w:rPr>
        <w:t xml:space="preserve"> </w:t>
      </w:r>
      <w:r w:rsidR="00D929DE" w:rsidRPr="003872A0">
        <w:rPr>
          <w:rFonts w:hint="cs"/>
          <w:rtl/>
        </w:rPr>
        <w:t>أسرتها</w:t>
      </w:r>
      <w:r>
        <w:rPr>
          <w:rFonts w:hint="cs"/>
          <w:rtl/>
        </w:rPr>
        <w:t>؛</w:t>
      </w:r>
    </w:p>
    <w:p w:rsidR="00D929DE" w:rsidRPr="003872A0" w:rsidRDefault="00F9110A" w:rsidP="00B71BB0">
      <w:pPr>
        <w:pStyle w:val="SingleTxtGA"/>
        <w:rPr>
          <w:rFonts w:hint="cs"/>
          <w:rtl/>
        </w:rPr>
      </w:pPr>
      <w:r>
        <w:rPr>
          <w:rFonts w:hint="cs"/>
          <w:rtl/>
        </w:rPr>
        <w:tab/>
      </w:r>
      <w:r w:rsidR="00D929DE" w:rsidRPr="003872A0">
        <w:rPr>
          <w:rFonts w:hint="cs"/>
          <w:rtl/>
        </w:rPr>
        <w:t>(5)</w:t>
      </w:r>
      <w:r w:rsidR="00D929DE" w:rsidRPr="003872A0">
        <w:rPr>
          <w:rFonts w:hint="cs"/>
          <w:rtl/>
        </w:rPr>
        <w:tab/>
      </w:r>
      <w:r w:rsidR="00D929DE" w:rsidRPr="003872A0">
        <w:rPr>
          <w:rtl/>
        </w:rPr>
        <w:t>جعل المأو</w:t>
      </w:r>
      <w:r w:rsidR="00B71BB0">
        <w:rPr>
          <w:rFonts w:hint="cs"/>
          <w:rtl/>
        </w:rPr>
        <w:t>ى</w:t>
      </w:r>
      <w:r w:rsidR="00D929DE" w:rsidRPr="003872A0">
        <w:rPr>
          <w:rtl/>
        </w:rPr>
        <w:t xml:space="preserve"> والسكن مكان جاذب لتواجد أفراد الأسرة.</w:t>
      </w:r>
    </w:p>
    <w:tbl>
      <w:tblPr>
        <w:bidiVisual/>
        <w:tblW w:w="7181" w:type="dxa"/>
        <w:tblInd w:w="1347" w:type="dxa"/>
        <w:tblBorders>
          <w:top w:val="single" w:sz="4" w:space="0" w:color="000000"/>
          <w:bottom w:val="single" w:sz="12" w:space="0" w:color="000000"/>
          <w:insideH w:val="single" w:sz="12" w:space="0" w:color="000000"/>
        </w:tblBorders>
        <w:tblLook w:val="04A0" w:firstRow="1" w:lastRow="0" w:firstColumn="1" w:lastColumn="0" w:noHBand="0" w:noVBand="1"/>
      </w:tblPr>
      <w:tblGrid>
        <w:gridCol w:w="2226"/>
        <w:gridCol w:w="1623"/>
        <w:gridCol w:w="1982"/>
        <w:gridCol w:w="1350"/>
      </w:tblGrid>
      <w:tr w:rsidR="00D929DE" w:rsidRPr="00C67F66" w:rsidTr="00C67F66">
        <w:trPr>
          <w:trHeight w:val="377"/>
        </w:trPr>
        <w:tc>
          <w:tcPr>
            <w:tcW w:w="2226"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اسم المشروع </w:t>
            </w:r>
          </w:p>
        </w:tc>
        <w:tc>
          <w:tcPr>
            <w:tcW w:w="1623"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حجم التمويل </w:t>
            </w:r>
          </w:p>
        </w:tc>
        <w:tc>
          <w:tcPr>
            <w:tcW w:w="1982"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مصدر التمويل</w:t>
            </w:r>
          </w:p>
        </w:tc>
        <w:tc>
          <w:tcPr>
            <w:tcW w:w="1350"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عدد المستفيدات </w:t>
            </w:r>
          </w:p>
        </w:tc>
      </w:tr>
      <w:tr w:rsidR="00D929DE" w:rsidRPr="00C67F66" w:rsidTr="00C67F66">
        <w:tc>
          <w:tcPr>
            <w:tcW w:w="2226"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تحسين المأو</w:t>
            </w:r>
            <w:r w:rsidR="00C67F66">
              <w:rPr>
                <w:rFonts w:hint="cs"/>
                <w:sz w:val="16"/>
                <w:szCs w:val="26"/>
                <w:rtl/>
                <w:lang w:bidi="ar-AE"/>
              </w:rPr>
              <w:t>ى</w:t>
            </w:r>
            <w:r w:rsidRPr="00C67F66">
              <w:rPr>
                <w:rFonts w:hint="cs"/>
                <w:sz w:val="16"/>
                <w:szCs w:val="26"/>
                <w:rtl/>
                <w:lang w:bidi="ar-AE"/>
              </w:rPr>
              <w:t xml:space="preserve"> </w:t>
            </w:r>
          </w:p>
        </w:tc>
        <w:tc>
          <w:tcPr>
            <w:tcW w:w="1623" w:type="dxa"/>
            <w:shd w:val="clear" w:color="auto" w:fill="auto"/>
          </w:tcPr>
          <w:p w:rsidR="00D929DE" w:rsidRPr="00C67F66" w:rsidRDefault="00C67F66" w:rsidP="00924AA8">
            <w:pPr>
              <w:spacing w:before="60" w:after="60" w:line="320" w:lineRule="exact"/>
              <w:rPr>
                <w:sz w:val="16"/>
                <w:szCs w:val="26"/>
                <w:rtl/>
                <w:lang w:bidi="ar-AE"/>
              </w:rPr>
            </w:pPr>
            <w:r>
              <w:rPr>
                <w:rFonts w:hint="cs"/>
                <w:sz w:val="16"/>
                <w:szCs w:val="26"/>
                <w:rtl/>
                <w:lang w:bidi="ar-AE"/>
              </w:rPr>
              <w:t xml:space="preserve">000 363 </w:t>
            </w:r>
            <w:r w:rsidR="00D929DE" w:rsidRPr="00C67F66">
              <w:rPr>
                <w:rFonts w:hint="cs"/>
                <w:sz w:val="16"/>
                <w:szCs w:val="26"/>
                <w:rtl/>
                <w:lang w:bidi="ar-AE"/>
              </w:rPr>
              <w:t>ج</w:t>
            </w:r>
          </w:p>
        </w:tc>
        <w:tc>
          <w:tcPr>
            <w:tcW w:w="1982"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بنك الأسرة </w:t>
            </w:r>
          </w:p>
        </w:tc>
        <w:tc>
          <w:tcPr>
            <w:tcW w:w="1350"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92 امرأة </w:t>
            </w:r>
          </w:p>
        </w:tc>
      </w:tr>
    </w:tbl>
    <w:p w:rsidR="00D929DE" w:rsidRPr="003872A0" w:rsidRDefault="00C67F66" w:rsidP="00924AA8">
      <w:pPr>
        <w:pStyle w:val="H23GA"/>
        <w:spacing w:before="240"/>
        <w:rPr>
          <w:lang w:bidi="ar-AE"/>
        </w:rPr>
      </w:pPr>
      <w:r>
        <w:rPr>
          <w:rFonts w:hint="cs"/>
          <w:rtl/>
          <w:lang w:bidi="ar-AE"/>
        </w:rPr>
        <w:tab/>
      </w:r>
      <w:r w:rsidR="00D929DE" w:rsidRPr="003872A0">
        <w:rPr>
          <w:rFonts w:hint="cs"/>
          <w:rtl/>
          <w:lang w:bidi="ar-AE"/>
        </w:rPr>
        <w:t>4-</w:t>
      </w:r>
      <w:r>
        <w:rPr>
          <w:rFonts w:hint="cs"/>
          <w:rtl/>
          <w:lang w:bidi="ar-AE"/>
        </w:rPr>
        <w:tab/>
      </w:r>
      <w:r w:rsidR="00D929DE" w:rsidRPr="003872A0">
        <w:rPr>
          <w:rtl/>
          <w:lang w:bidi="ar-AE"/>
        </w:rPr>
        <w:t xml:space="preserve">مشروع تأسيس عِش الزوجية </w:t>
      </w:r>
    </w:p>
    <w:p w:rsidR="00D929DE" w:rsidRPr="003872A0" w:rsidRDefault="00D929DE" w:rsidP="00B71BB0">
      <w:pPr>
        <w:pStyle w:val="SingleTxtGA"/>
        <w:rPr>
          <w:rFonts w:hint="cs"/>
          <w:rtl/>
          <w:lang w:bidi="ar-AE"/>
        </w:rPr>
      </w:pPr>
      <w:r w:rsidRPr="003872A0">
        <w:rPr>
          <w:rtl/>
        </w:rPr>
        <w:t>26</w:t>
      </w:r>
      <w:r w:rsidRPr="003872A0">
        <w:rPr>
          <w:rFonts w:hint="cs"/>
          <w:rtl/>
        </w:rPr>
        <w:t>2</w:t>
      </w:r>
      <w:r w:rsidR="00C67F66">
        <w:rPr>
          <w:rFonts w:hint="cs"/>
          <w:rtl/>
        </w:rPr>
        <w:t>-</w:t>
      </w:r>
      <w:r w:rsidRPr="003872A0">
        <w:rPr>
          <w:rtl/>
        </w:rPr>
        <w:tab/>
      </w:r>
      <w:r w:rsidRPr="003872A0">
        <w:rPr>
          <w:rFonts w:hint="cs"/>
          <w:rtl/>
          <w:lang w:bidi="ar-AE"/>
        </w:rPr>
        <w:t xml:space="preserve">هذا المشروع </w:t>
      </w:r>
      <w:r w:rsidRPr="003872A0">
        <w:rPr>
          <w:rtl/>
          <w:lang w:bidi="ar-AE"/>
        </w:rPr>
        <w:t xml:space="preserve">عبارة عن تمويل صغير يغطي </w:t>
      </w:r>
      <w:r w:rsidRPr="003872A0">
        <w:rPr>
          <w:rFonts w:hint="cs"/>
          <w:rtl/>
          <w:lang w:bidi="ar-AE"/>
        </w:rPr>
        <w:t>الاحتياجات</w:t>
      </w:r>
      <w:r w:rsidRPr="003872A0">
        <w:rPr>
          <w:rtl/>
          <w:lang w:bidi="ar-AE"/>
        </w:rPr>
        <w:t xml:space="preserve"> الضرورية للمقبلين </w:t>
      </w:r>
      <w:r w:rsidR="00B71BB0">
        <w:rPr>
          <w:rFonts w:hint="cs"/>
          <w:rtl/>
          <w:lang w:bidi="ar-AE"/>
        </w:rPr>
        <w:t xml:space="preserve">على </w:t>
      </w:r>
      <w:r w:rsidRPr="003872A0">
        <w:rPr>
          <w:rtl/>
          <w:lang w:bidi="ar-AE"/>
        </w:rPr>
        <w:t xml:space="preserve">الزواج </w:t>
      </w:r>
      <w:r w:rsidRPr="003872A0">
        <w:rPr>
          <w:rFonts w:hint="cs"/>
          <w:rtl/>
          <w:lang w:bidi="ar-AE"/>
        </w:rPr>
        <w:t>والمتزوجين</w:t>
      </w:r>
      <w:r w:rsidRPr="003872A0">
        <w:rPr>
          <w:rtl/>
          <w:lang w:bidi="ar-AE"/>
        </w:rPr>
        <w:t xml:space="preserve"> حديثاً </w:t>
      </w:r>
      <w:r w:rsidRPr="003872A0">
        <w:rPr>
          <w:rFonts w:hint="cs"/>
          <w:rtl/>
          <w:lang w:bidi="ar-AE"/>
        </w:rPr>
        <w:t>حتى</w:t>
      </w:r>
      <w:r w:rsidRPr="003872A0">
        <w:rPr>
          <w:rtl/>
          <w:lang w:bidi="ar-AE"/>
        </w:rPr>
        <w:t xml:space="preserve"> عامين وذلك بتمليكهم </w:t>
      </w:r>
      <w:r w:rsidRPr="003872A0">
        <w:rPr>
          <w:rFonts w:hint="cs"/>
          <w:rtl/>
          <w:lang w:bidi="ar-AE"/>
        </w:rPr>
        <w:t>الآتي</w:t>
      </w:r>
      <w:r w:rsidRPr="003872A0">
        <w:rPr>
          <w:rtl/>
          <w:lang w:bidi="ar-AE"/>
        </w:rPr>
        <w:t>: 1 غرف</w:t>
      </w:r>
      <w:r w:rsidRPr="003872A0">
        <w:rPr>
          <w:rFonts w:hint="cs"/>
          <w:rtl/>
          <w:lang w:bidi="ar-AE"/>
        </w:rPr>
        <w:t>ة</w:t>
      </w:r>
      <w:r w:rsidRPr="003872A0">
        <w:rPr>
          <w:rtl/>
          <w:lang w:bidi="ar-AE"/>
        </w:rPr>
        <w:t xml:space="preserve"> نوم، ثلاجة، موقد غاز</w:t>
      </w:r>
      <w:r w:rsidR="00C67F66">
        <w:rPr>
          <w:rFonts w:hint="eastAsia"/>
          <w:rtl/>
          <w:lang w:bidi="ar-AE"/>
        </w:rPr>
        <w:t> </w:t>
      </w:r>
      <w:r w:rsidRPr="003872A0">
        <w:rPr>
          <w:rtl/>
          <w:lang w:bidi="ar-AE"/>
        </w:rPr>
        <w:t xml:space="preserve">+ أسطوانة، </w:t>
      </w:r>
      <w:r w:rsidRPr="003872A0">
        <w:rPr>
          <w:rFonts w:hint="cs"/>
          <w:rtl/>
          <w:lang w:bidi="ar-AE"/>
        </w:rPr>
        <w:t>خلاطة</w:t>
      </w:r>
      <w:r w:rsidRPr="003872A0">
        <w:rPr>
          <w:rtl/>
          <w:lang w:bidi="ar-AE"/>
        </w:rPr>
        <w:t xml:space="preserve"> ومكوا</w:t>
      </w:r>
      <w:r w:rsidRPr="003872A0">
        <w:rPr>
          <w:rFonts w:hint="cs"/>
          <w:rtl/>
          <w:lang w:bidi="ar-AE"/>
        </w:rPr>
        <w:t>ة</w:t>
      </w:r>
      <w:r w:rsidRPr="003872A0">
        <w:rPr>
          <w:rtl/>
          <w:lang w:bidi="ar-AE"/>
        </w:rPr>
        <w:t>، 2 سرير فاخر</w:t>
      </w:r>
      <w:r w:rsidRPr="003872A0">
        <w:rPr>
          <w:rFonts w:hint="cs"/>
          <w:rtl/>
          <w:lang w:bidi="ar-AE"/>
        </w:rPr>
        <w:t xml:space="preserve"> </w:t>
      </w:r>
      <w:r w:rsidRPr="003872A0">
        <w:rPr>
          <w:rtl/>
          <w:lang w:bidi="ar-AE"/>
        </w:rPr>
        <w:t>+ 2 مرتبة إسفنج</w:t>
      </w:r>
      <w:r w:rsidRPr="003872A0">
        <w:rPr>
          <w:rFonts w:hint="cs"/>
          <w:rtl/>
          <w:lang w:bidi="ar-AE"/>
        </w:rPr>
        <w:t>ية</w:t>
      </w:r>
      <w:r w:rsidRPr="003872A0">
        <w:rPr>
          <w:rtl/>
          <w:lang w:bidi="ar-AE"/>
        </w:rPr>
        <w:t>، تلفزيون ديجيتال</w:t>
      </w:r>
      <w:r w:rsidRPr="003872A0">
        <w:rPr>
          <w:rFonts w:hint="cs"/>
          <w:rtl/>
          <w:lang w:bidi="ar-AE"/>
        </w:rPr>
        <w:t>،</w:t>
      </w:r>
      <w:r w:rsidRPr="003872A0">
        <w:rPr>
          <w:rtl/>
          <w:lang w:bidi="ar-AE"/>
        </w:rPr>
        <w:t xml:space="preserve"> </w:t>
      </w:r>
      <w:r w:rsidR="00B71BB0">
        <w:rPr>
          <w:rFonts w:hint="cs"/>
          <w:rtl/>
          <w:lang w:bidi="ar-AE"/>
        </w:rPr>
        <w:t xml:space="preserve">على </w:t>
      </w:r>
      <w:r w:rsidRPr="003872A0">
        <w:rPr>
          <w:rtl/>
          <w:lang w:bidi="ar-AE"/>
        </w:rPr>
        <w:t>أن لا</w:t>
      </w:r>
      <w:r w:rsidRPr="003872A0">
        <w:rPr>
          <w:rFonts w:hint="cs"/>
          <w:rtl/>
          <w:lang w:bidi="ar-AE"/>
        </w:rPr>
        <w:t xml:space="preserve"> </w:t>
      </w:r>
      <w:r w:rsidRPr="003872A0">
        <w:rPr>
          <w:rtl/>
          <w:lang w:bidi="ar-AE"/>
        </w:rPr>
        <w:t>يتجاوز مبلغ التمويل 4000</w:t>
      </w:r>
      <w:r w:rsidRPr="003872A0">
        <w:rPr>
          <w:rFonts w:hint="cs"/>
          <w:rtl/>
          <w:lang w:bidi="ar-AE"/>
        </w:rPr>
        <w:t xml:space="preserve"> </w:t>
      </w:r>
      <w:r w:rsidRPr="003872A0">
        <w:rPr>
          <w:rtl/>
          <w:lang w:bidi="ar-AE"/>
        </w:rPr>
        <w:t xml:space="preserve">جنيه. نفذ هذا المشروع عبر بنك </w:t>
      </w:r>
      <w:r w:rsidRPr="003872A0">
        <w:rPr>
          <w:rFonts w:hint="cs"/>
          <w:rtl/>
          <w:lang w:bidi="ar-AE"/>
        </w:rPr>
        <w:t>الأسرة</w:t>
      </w:r>
      <w:r w:rsidRPr="003872A0">
        <w:rPr>
          <w:rtl/>
          <w:lang w:bidi="ar-AE"/>
        </w:rPr>
        <w:t xml:space="preserve"> بالتعاون مع </w:t>
      </w:r>
      <w:r w:rsidRPr="003872A0">
        <w:rPr>
          <w:rFonts w:hint="cs"/>
          <w:rtl/>
          <w:lang w:bidi="ar-AE"/>
        </w:rPr>
        <w:t>الاتحاد</w:t>
      </w:r>
      <w:r w:rsidRPr="003872A0">
        <w:rPr>
          <w:rtl/>
          <w:lang w:bidi="ar-AE"/>
        </w:rPr>
        <w:t xml:space="preserve"> العام للمرأة السودانية في العام 2010 بتمويل حجمه </w:t>
      </w:r>
      <w:r w:rsidR="00C67F66">
        <w:rPr>
          <w:rFonts w:hint="cs"/>
          <w:rtl/>
          <w:lang w:bidi="ar-AE"/>
        </w:rPr>
        <w:t xml:space="preserve">000 72 </w:t>
      </w:r>
      <w:r w:rsidRPr="003872A0">
        <w:rPr>
          <w:rtl/>
          <w:lang w:bidi="ar-AE"/>
        </w:rPr>
        <w:t>وكان عدد المستفيدات 18 امرأة</w:t>
      </w:r>
      <w:r w:rsidRPr="003872A0">
        <w:rPr>
          <w:rFonts w:hint="cs"/>
          <w:rtl/>
          <w:lang w:bidi="ar-AE"/>
        </w:rPr>
        <w:t>.</w:t>
      </w:r>
    </w:p>
    <w:tbl>
      <w:tblPr>
        <w:bidiVisual/>
        <w:tblW w:w="7195" w:type="dxa"/>
        <w:tblInd w:w="1333" w:type="dxa"/>
        <w:tblBorders>
          <w:top w:val="single" w:sz="4" w:space="0" w:color="000000"/>
          <w:bottom w:val="single" w:sz="12" w:space="0" w:color="auto"/>
          <w:insideH w:val="single" w:sz="12" w:space="0" w:color="auto"/>
        </w:tblBorders>
        <w:tblLook w:val="04A0" w:firstRow="1" w:lastRow="0" w:firstColumn="1" w:lastColumn="0" w:noHBand="0" w:noVBand="1"/>
      </w:tblPr>
      <w:tblGrid>
        <w:gridCol w:w="2240"/>
        <w:gridCol w:w="1623"/>
        <w:gridCol w:w="1988"/>
        <w:gridCol w:w="1344"/>
      </w:tblGrid>
      <w:tr w:rsidR="00D929DE" w:rsidRPr="00C67F66" w:rsidTr="00C67F66">
        <w:tc>
          <w:tcPr>
            <w:tcW w:w="2240"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اسم المشروع </w:t>
            </w:r>
          </w:p>
        </w:tc>
        <w:tc>
          <w:tcPr>
            <w:tcW w:w="1623"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حجم التمويل </w:t>
            </w:r>
          </w:p>
        </w:tc>
        <w:tc>
          <w:tcPr>
            <w:tcW w:w="1988"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مصدر التمويل</w:t>
            </w:r>
          </w:p>
        </w:tc>
        <w:tc>
          <w:tcPr>
            <w:tcW w:w="1344"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عدد المستفيدات </w:t>
            </w:r>
          </w:p>
        </w:tc>
      </w:tr>
      <w:tr w:rsidR="00D929DE" w:rsidRPr="00C67F66" w:rsidTr="00C67F66">
        <w:tc>
          <w:tcPr>
            <w:tcW w:w="2240"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تأثيث عش الزوجية </w:t>
            </w:r>
          </w:p>
        </w:tc>
        <w:tc>
          <w:tcPr>
            <w:tcW w:w="1623"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72.000 ج</w:t>
            </w:r>
          </w:p>
        </w:tc>
        <w:tc>
          <w:tcPr>
            <w:tcW w:w="1988"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بنك الأسرة </w:t>
            </w:r>
          </w:p>
        </w:tc>
        <w:tc>
          <w:tcPr>
            <w:tcW w:w="1344"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18 امرأة </w:t>
            </w:r>
          </w:p>
        </w:tc>
      </w:tr>
    </w:tbl>
    <w:p w:rsidR="00D929DE" w:rsidRPr="003872A0" w:rsidRDefault="00C67F66" w:rsidP="00924AA8">
      <w:pPr>
        <w:pStyle w:val="H23GA"/>
        <w:keepNext/>
        <w:keepLines/>
        <w:spacing w:before="240"/>
        <w:rPr>
          <w:rFonts w:hint="cs"/>
          <w:rtl/>
          <w:lang w:bidi="ar-AE"/>
        </w:rPr>
      </w:pPr>
      <w:r>
        <w:rPr>
          <w:rFonts w:hint="cs"/>
          <w:rtl/>
          <w:lang w:bidi="ar-AE"/>
        </w:rPr>
        <w:tab/>
      </w:r>
      <w:r>
        <w:rPr>
          <w:rFonts w:hint="cs"/>
          <w:rtl/>
          <w:lang w:bidi="ar-AE"/>
        </w:rPr>
        <w:tab/>
      </w:r>
      <w:r w:rsidR="00D929DE" w:rsidRPr="003872A0">
        <w:rPr>
          <w:rtl/>
          <w:lang w:bidi="ar-AE"/>
        </w:rPr>
        <w:t xml:space="preserve">أهداف المشروع </w:t>
      </w:r>
    </w:p>
    <w:p w:rsidR="00D929DE" w:rsidRPr="003872A0" w:rsidRDefault="00D929DE" w:rsidP="00924AA8">
      <w:pPr>
        <w:pStyle w:val="SingleTxtGA"/>
        <w:keepNext/>
        <w:keepLines/>
        <w:rPr>
          <w:rFonts w:hint="cs"/>
          <w:rtl/>
          <w:lang w:bidi="ar-AE"/>
        </w:rPr>
      </w:pPr>
      <w:r w:rsidRPr="003872A0">
        <w:rPr>
          <w:rtl/>
        </w:rPr>
        <w:t>26</w:t>
      </w:r>
      <w:r w:rsidRPr="003872A0">
        <w:rPr>
          <w:rFonts w:hint="cs"/>
          <w:rtl/>
        </w:rPr>
        <w:t>3</w:t>
      </w:r>
      <w:r w:rsidR="00C67F66">
        <w:rPr>
          <w:rFonts w:hint="cs"/>
          <w:rtl/>
        </w:rPr>
        <w:t>-</w:t>
      </w:r>
      <w:r w:rsidRPr="003872A0">
        <w:rPr>
          <w:rFonts w:hint="cs"/>
          <w:rtl/>
        </w:rPr>
        <w:tab/>
      </w:r>
      <w:r w:rsidRPr="003872A0">
        <w:rPr>
          <w:rFonts w:hint="cs"/>
          <w:rtl/>
          <w:lang w:bidi="ar-AE"/>
        </w:rPr>
        <w:t>تتمثل أهداف المشروع في الآتي:</w:t>
      </w:r>
    </w:p>
    <w:p w:rsidR="00D929DE" w:rsidRPr="003872A0" w:rsidRDefault="00D929DE" w:rsidP="00C67F66">
      <w:pPr>
        <w:pStyle w:val="SingleTxtGA"/>
        <w:spacing w:after="80"/>
        <w:rPr>
          <w:rFonts w:hint="cs"/>
          <w:rtl/>
          <w:lang w:bidi="ar-AE"/>
        </w:rPr>
      </w:pPr>
      <w:r w:rsidRPr="003872A0">
        <w:rPr>
          <w:rFonts w:hint="cs"/>
          <w:rtl/>
          <w:lang w:bidi="ar-AE"/>
        </w:rPr>
        <w:tab/>
      </w:r>
      <w:r w:rsidR="00C67F66">
        <w:rPr>
          <w:rFonts w:hint="cs"/>
          <w:rtl/>
          <w:lang w:bidi="ar-AE"/>
        </w:rPr>
        <w:t>1-</w:t>
      </w:r>
      <w:r w:rsidRPr="003872A0">
        <w:rPr>
          <w:rFonts w:hint="cs"/>
          <w:rtl/>
          <w:lang w:bidi="ar-AE"/>
        </w:rPr>
        <w:tab/>
        <w:t>الاهتمام</w:t>
      </w:r>
      <w:r w:rsidRPr="003872A0">
        <w:rPr>
          <w:rtl/>
          <w:lang w:bidi="ar-AE"/>
        </w:rPr>
        <w:t xml:space="preserve"> بالأسرة و</w:t>
      </w:r>
      <w:r w:rsidR="00C67F66">
        <w:rPr>
          <w:rtl/>
          <w:lang w:bidi="ar-AE"/>
        </w:rPr>
        <w:t>قضاياها وخاصة عند بداية تكوينها</w:t>
      </w:r>
      <w:r w:rsidR="00C67F66">
        <w:rPr>
          <w:rFonts w:hint="cs"/>
          <w:rtl/>
          <w:lang w:bidi="ar-AE"/>
        </w:rPr>
        <w:t>؛</w:t>
      </w:r>
    </w:p>
    <w:p w:rsidR="00D929DE" w:rsidRPr="003872A0" w:rsidRDefault="00D929DE" w:rsidP="00C67F66">
      <w:pPr>
        <w:pStyle w:val="SingleTxtGA"/>
        <w:spacing w:after="80"/>
        <w:rPr>
          <w:rFonts w:hint="cs"/>
          <w:rtl/>
          <w:lang w:bidi="ar-AE"/>
        </w:rPr>
      </w:pPr>
      <w:r w:rsidRPr="003872A0">
        <w:rPr>
          <w:rFonts w:hint="cs"/>
          <w:rtl/>
          <w:lang w:bidi="ar-AE"/>
        </w:rPr>
        <w:tab/>
      </w:r>
      <w:r w:rsidR="00C67F66">
        <w:rPr>
          <w:rFonts w:hint="cs"/>
          <w:rtl/>
          <w:lang w:bidi="ar-AE"/>
        </w:rPr>
        <w:t>2-</w:t>
      </w:r>
      <w:r w:rsidRPr="003872A0">
        <w:rPr>
          <w:rFonts w:hint="cs"/>
          <w:rtl/>
          <w:lang w:bidi="ar-AE"/>
        </w:rPr>
        <w:tab/>
      </w:r>
      <w:r w:rsidRPr="003872A0">
        <w:rPr>
          <w:rtl/>
          <w:lang w:bidi="ar-AE"/>
        </w:rPr>
        <w:t xml:space="preserve">الدعوة </w:t>
      </w:r>
      <w:r w:rsidRPr="003872A0">
        <w:rPr>
          <w:rFonts w:hint="cs"/>
          <w:rtl/>
          <w:lang w:bidi="ar-AE"/>
        </w:rPr>
        <w:t>إلى</w:t>
      </w:r>
      <w:r w:rsidRPr="003872A0">
        <w:rPr>
          <w:rtl/>
          <w:lang w:bidi="ar-AE"/>
        </w:rPr>
        <w:t xml:space="preserve"> تماسك المجتمع وذلك بتيسير الزواج</w:t>
      </w:r>
      <w:r w:rsidR="00C67F66">
        <w:rPr>
          <w:rFonts w:hint="cs"/>
          <w:rtl/>
          <w:lang w:bidi="ar-AE"/>
        </w:rPr>
        <w:t>؛</w:t>
      </w:r>
    </w:p>
    <w:p w:rsidR="00D929DE" w:rsidRPr="003872A0" w:rsidRDefault="00D929DE" w:rsidP="00B71BB0">
      <w:pPr>
        <w:pStyle w:val="SingleTxtGA"/>
        <w:spacing w:after="80"/>
        <w:rPr>
          <w:rFonts w:hint="cs"/>
          <w:rtl/>
          <w:lang w:bidi="ar-AE"/>
        </w:rPr>
      </w:pPr>
      <w:r w:rsidRPr="003872A0">
        <w:rPr>
          <w:rFonts w:hint="cs"/>
          <w:rtl/>
          <w:lang w:bidi="ar-AE"/>
        </w:rPr>
        <w:tab/>
      </w:r>
      <w:r w:rsidR="00C67F66">
        <w:rPr>
          <w:rFonts w:hint="cs"/>
          <w:rtl/>
          <w:lang w:bidi="ar-AE"/>
        </w:rPr>
        <w:t>3-</w:t>
      </w:r>
      <w:r w:rsidRPr="003872A0">
        <w:rPr>
          <w:rFonts w:hint="cs"/>
          <w:rtl/>
          <w:lang w:bidi="ar-AE"/>
        </w:rPr>
        <w:tab/>
      </w:r>
      <w:r w:rsidRPr="003872A0">
        <w:rPr>
          <w:rtl/>
          <w:lang w:bidi="ar-AE"/>
        </w:rPr>
        <w:t xml:space="preserve">تخفيف العبء </w:t>
      </w:r>
      <w:r w:rsidR="00B71BB0">
        <w:rPr>
          <w:rFonts w:hint="cs"/>
          <w:rtl/>
          <w:lang w:bidi="ar-AE"/>
        </w:rPr>
        <w:t xml:space="preserve">على </w:t>
      </w:r>
      <w:r w:rsidRPr="003872A0">
        <w:rPr>
          <w:rtl/>
          <w:lang w:bidi="ar-AE"/>
        </w:rPr>
        <w:t>المرأة وذلك بمشاركتها بحمل هموم تأسيس المنزل</w:t>
      </w:r>
      <w:r w:rsidR="00C67F66">
        <w:rPr>
          <w:rFonts w:hint="cs"/>
          <w:rtl/>
          <w:lang w:bidi="ar-AE"/>
        </w:rPr>
        <w:t>؛</w:t>
      </w:r>
    </w:p>
    <w:p w:rsidR="00D929DE" w:rsidRPr="003872A0" w:rsidRDefault="00D929DE" w:rsidP="00C67F66">
      <w:pPr>
        <w:pStyle w:val="SingleTxtGA"/>
        <w:rPr>
          <w:rFonts w:hint="cs"/>
          <w:rtl/>
        </w:rPr>
      </w:pPr>
      <w:r w:rsidRPr="003872A0">
        <w:rPr>
          <w:rFonts w:hint="cs"/>
          <w:rtl/>
          <w:lang w:bidi="ar-AE"/>
        </w:rPr>
        <w:tab/>
      </w:r>
      <w:r w:rsidR="00C67F66">
        <w:rPr>
          <w:rFonts w:hint="cs"/>
          <w:rtl/>
          <w:lang w:bidi="ar-AE"/>
        </w:rPr>
        <w:t>4-</w:t>
      </w:r>
      <w:r w:rsidRPr="003872A0">
        <w:rPr>
          <w:rFonts w:hint="cs"/>
          <w:rtl/>
          <w:lang w:bidi="ar-AE"/>
        </w:rPr>
        <w:tab/>
      </w:r>
      <w:r w:rsidRPr="003872A0">
        <w:rPr>
          <w:rtl/>
          <w:lang w:bidi="ar-AE"/>
        </w:rPr>
        <w:t xml:space="preserve">تحقيق أهداف </w:t>
      </w:r>
      <w:r w:rsidRPr="003872A0">
        <w:rPr>
          <w:rFonts w:hint="cs"/>
          <w:rtl/>
          <w:lang w:bidi="ar-AE"/>
        </w:rPr>
        <w:t>الاتحاد</w:t>
      </w:r>
      <w:r w:rsidRPr="003872A0">
        <w:rPr>
          <w:rtl/>
          <w:lang w:bidi="ar-AE"/>
        </w:rPr>
        <w:t xml:space="preserve"> العام للمرأة السودانية في </w:t>
      </w:r>
      <w:r w:rsidRPr="003872A0">
        <w:rPr>
          <w:rFonts w:hint="cs"/>
          <w:rtl/>
          <w:lang w:bidi="ar-AE"/>
        </w:rPr>
        <w:t>أمر</w:t>
      </w:r>
      <w:r w:rsidRPr="003872A0">
        <w:rPr>
          <w:rtl/>
          <w:lang w:bidi="ar-AE"/>
        </w:rPr>
        <w:t xml:space="preserve"> تيسير الزواج.</w:t>
      </w:r>
    </w:p>
    <w:p w:rsidR="00D929DE" w:rsidRPr="003872A0" w:rsidRDefault="00C67F66" w:rsidP="00C67F66">
      <w:pPr>
        <w:pStyle w:val="H23GA"/>
        <w:rPr>
          <w:rFonts w:hint="cs"/>
          <w:rtl/>
          <w:lang w:bidi="ar-AE"/>
        </w:rPr>
      </w:pPr>
      <w:r>
        <w:rPr>
          <w:rFonts w:hint="cs"/>
          <w:rtl/>
          <w:lang w:bidi="ar-AE"/>
        </w:rPr>
        <w:tab/>
      </w:r>
      <w:r>
        <w:rPr>
          <w:rFonts w:hint="cs"/>
          <w:rtl/>
          <w:lang w:bidi="ar-AE"/>
        </w:rPr>
        <w:tab/>
      </w:r>
      <w:r w:rsidR="00D929DE" w:rsidRPr="003872A0">
        <w:rPr>
          <w:rtl/>
          <w:lang w:bidi="ar-AE"/>
        </w:rPr>
        <w:t xml:space="preserve">مشروعات المدرة للدخل </w:t>
      </w:r>
    </w:p>
    <w:p w:rsidR="00D929DE" w:rsidRPr="003872A0" w:rsidRDefault="00D929DE" w:rsidP="00C67F66">
      <w:pPr>
        <w:pStyle w:val="SingleTxtGA"/>
        <w:rPr>
          <w:rtl/>
          <w:lang w:bidi="ar-AE"/>
        </w:rPr>
      </w:pPr>
      <w:r w:rsidRPr="003872A0">
        <w:rPr>
          <w:rtl/>
        </w:rPr>
        <w:t>26</w:t>
      </w:r>
      <w:r w:rsidRPr="003872A0">
        <w:rPr>
          <w:rFonts w:hint="cs"/>
          <w:rtl/>
        </w:rPr>
        <w:t>4</w:t>
      </w:r>
      <w:r w:rsidR="00C67F66">
        <w:rPr>
          <w:rFonts w:hint="cs"/>
          <w:rtl/>
        </w:rPr>
        <w:t>-</w:t>
      </w:r>
      <w:r w:rsidR="00C67F66">
        <w:rPr>
          <w:rFonts w:hint="cs"/>
          <w:rtl/>
          <w:lang w:bidi="ar-AE"/>
        </w:rPr>
        <w:tab/>
      </w:r>
      <w:r w:rsidRPr="003872A0">
        <w:rPr>
          <w:rtl/>
          <w:lang w:bidi="ar-AE"/>
        </w:rPr>
        <w:t xml:space="preserve">وهناك مشروعات مدرة للدخل تم تنفيذها عبر نافذة بنك الأسرة وكان عدد المستفيدات 78 مستفيدة أنواعها (تجارة ملايات </w:t>
      </w:r>
      <w:r w:rsidR="00C67F66">
        <w:rPr>
          <w:rFonts w:hint="cs"/>
          <w:rtl/>
          <w:lang w:bidi="ar-AE"/>
        </w:rPr>
        <w:t>-</w:t>
      </w:r>
      <w:r w:rsidRPr="003872A0">
        <w:rPr>
          <w:rtl/>
          <w:lang w:bidi="ar-AE"/>
        </w:rPr>
        <w:t xml:space="preserve"> أواني منزلية </w:t>
      </w:r>
      <w:r w:rsidR="00C67F66">
        <w:rPr>
          <w:rFonts w:hint="cs"/>
          <w:rtl/>
          <w:lang w:bidi="ar-AE"/>
        </w:rPr>
        <w:t>-</w:t>
      </w:r>
      <w:r w:rsidRPr="003872A0">
        <w:rPr>
          <w:rtl/>
          <w:lang w:bidi="ar-AE"/>
        </w:rPr>
        <w:t xml:space="preserve"> ثياب جاهزة </w:t>
      </w:r>
      <w:r w:rsidR="00C67F66">
        <w:rPr>
          <w:rFonts w:hint="cs"/>
          <w:rtl/>
          <w:lang w:bidi="ar-AE"/>
        </w:rPr>
        <w:t>-</w:t>
      </w:r>
      <w:r w:rsidRPr="003872A0">
        <w:rPr>
          <w:rtl/>
          <w:lang w:bidi="ar-AE"/>
        </w:rPr>
        <w:t xml:space="preserve"> عطور وبوتيكات </w:t>
      </w:r>
      <w:r w:rsidR="00C67F66">
        <w:rPr>
          <w:rFonts w:hint="cs"/>
          <w:rtl/>
          <w:lang w:bidi="ar-AE"/>
        </w:rPr>
        <w:t>-</w:t>
      </w:r>
      <w:r w:rsidRPr="003872A0">
        <w:rPr>
          <w:rtl/>
          <w:lang w:bidi="ar-AE"/>
        </w:rPr>
        <w:t xml:space="preserve"> دواجن بياض ولاحم </w:t>
      </w:r>
      <w:r w:rsidR="00C67F66">
        <w:rPr>
          <w:rFonts w:hint="cs"/>
          <w:rtl/>
          <w:lang w:bidi="ar-AE"/>
        </w:rPr>
        <w:t>-</w:t>
      </w:r>
      <w:r w:rsidRPr="003872A0">
        <w:rPr>
          <w:rtl/>
          <w:lang w:bidi="ar-AE"/>
        </w:rPr>
        <w:t xml:space="preserve"> تربية </w:t>
      </w:r>
      <w:r w:rsidRPr="003872A0">
        <w:rPr>
          <w:rFonts w:hint="cs"/>
          <w:rtl/>
          <w:lang w:bidi="ar-AE"/>
        </w:rPr>
        <w:t>ضأن</w:t>
      </w:r>
      <w:r w:rsidRPr="003872A0">
        <w:rPr>
          <w:rtl/>
          <w:lang w:bidi="ar-AE"/>
        </w:rPr>
        <w:t xml:space="preserve"> وماعز).</w:t>
      </w:r>
    </w:p>
    <w:tbl>
      <w:tblPr>
        <w:bidiVisual/>
        <w:tblW w:w="7250" w:type="dxa"/>
        <w:jc w:val="center"/>
        <w:tblInd w:w="469" w:type="dxa"/>
        <w:tblBorders>
          <w:top w:val="single" w:sz="4" w:space="0" w:color="000000"/>
          <w:bottom w:val="single" w:sz="12" w:space="0" w:color="000000"/>
          <w:insideH w:val="single" w:sz="12" w:space="0" w:color="000000"/>
        </w:tblBorders>
        <w:tblLook w:val="04A0" w:firstRow="1" w:lastRow="0" w:firstColumn="1" w:lastColumn="0" w:noHBand="0" w:noVBand="1"/>
      </w:tblPr>
      <w:tblGrid>
        <w:gridCol w:w="2285"/>
        <w:gridCol w:w="1609"/>
        <w:gridCol w:w="1988"/>
        <w:gridCol w:w="1368"/>
      </w:tblGrid>
      <w:tr w:rsidR="00C67F66" w:rsidRPr="00C67F66" w:rsidTr="00C67F66">
        <w:trPr>
          <w:jc w:val="center"/>
        </w:trPr>
        <w:tc>
          <w:tcPr>
            <w:tcW w:w="2285"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اسم المشروع </w:t>
            </w:r>
          </w:p>
        </w:tc>
        <w:tc>
          <w:tcPr>
            <w:tcW w:w="1609"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حجم التمويل </w:t>
            </w:r>
          </w:p>
        </w:tc>
        <w:tc>
          <w:tcPr>
            <w:tcW w:w="1988"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مصدر التمويل</w:t>
            </w:r>
          </w:p>
        </w:tc>
        <w:tc>
          <w:tcPr>
            <w:tcW w:w="1368" w:type="dxa"/>
            <w:shd w:val="clear" w:color="auto" w:fill="auto"/>
          </w:tcPr>
          <w:p w:rsidR="00D929DE" w:rsidRPr="00C67F66" w:rsidRDefault="00D929DE" w:rsidP="00924AA8">
            <w:pPr>
              <w:spacing w:before="60" w:after="60" w:line="320" w:lineRule="exact"/>
              <w:rPr>
                <w:i/>
                <w:iCs/>
                <w:sz w:val="16"/>
                <w:szCs w:val="26"/>
                <w:rtl/>
                <w:lang w:bidi="ar-AE"/>
              </w:rPr>
            </w:pPr>
            <w:r w:rsidRPr="00C67F66">
              <w:rPr>
                <w:rFonts w:hint="cs"/>
                <w:i/>
                <w:iCs/>
                <w:sz w:val="16"/>
                <w:szCs w:val="26"/>
                <w:rtl/>
                <w:lang w:bidi="ar-AE"/>
              </w:rPr>
              <w:t xml:space="preserve">عدد المستفيدات </w:t>
            </w:r>
          </w:p>
        </w:tc>
      </w:tr>
      <w:tr w:rsidR="00C67F66" w:rsidRPr="003872A0" w:rsidTr="00C67F66">
        <w:trPr>
          <w:jc w:val="center"/>
        </w:trPr>
        <w:tc>
          <w:tcPr>
            <w:tcW w:w="2285"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مشروعات مدرة للدخل </w:t>
            </w:r>
          </w:p>
        </w:tc>
        <w:tc>
          <w:tcPr>
            <w:tcW w:w="1609" w:type="dxa"/>
            <w:shd w:val="clear" w:color="auto" w:fill="auto"/>
          </w:tcPr>
          <w:p w:rsidR="00D929DE" w:rsidRPr="00C67F66" w:rsidRDefault="00C67F66" w:rsidP="00924AA8">
            <w:pPr>
              <w:spacing w:before="60" w:after="60" w:line="320" w:lineRule="exact"/>
              <w:rPr>
                <w:sz w:val="16"/>
                <w:szCs w:val="26"/>
                <w:rtl/>
                <w:lang w:bidi="ar-AE"/>
              </w:rPr>
            </w:pPr>
            <w:r>
              <w:rPr>
                <w:rFonts w:hint="cs"/>
                <w:sz w:val="16"/>
                <w:szCs w:val="26"/>
                <w:rtl/>
                <w:lang w:bidi="ar-AE"/>
              </w:rPr>
              <w:t xml:space="preserve">000 296 </w:t>
            </w:r>
            <w:r w:rsidR="00D929DE" w:rsidRPr="00C67F66">
              <w:rPr>
                <w:rFonts w:hint="cs"/>
                <w:sz w:val="16"/>
                <w:szCs w:val="26"/>
                <w:rtl/>
                <w:lang w:bidi="ar-AE"/>
              </w:rPr>
              <w:t>ج</w:t>
            </w:r>
          </w:p>
        </w:tc>
        <w:tc>
          <w:tcPr>
            <w:tcW w:w="1988"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بنك الأسرة </w:t>
            </w:r>
          </w:p>
        </w:tc>
        <w:tc>
          <w:tcPr>
            <w:tcW w:w="1368" w:type="dxa"/>
            <w:shd w:val="clear" w:color="auto" w:fill="auto"/>
          </w:tcPr>
          <w:p w:rsidR="00D929DE" w:rsidRPr="00C67F66" w:rsidRDefault="00D929DE" w:rsidP="00924AA8">
            <w:pPr>
              <w:spacing w:before="60" w:after="60" w:line="320" w:lineRule="exact"/>
              <w:rPr>
                <w:sz w:val="16"/>
                <w:szCs w:val="26"/>
                <w:rtl/>
                <w:lang w:bidi="ar-AE"/>
              </w:rPr>
            </w:pPr>
            <w:r w:rsidRPr="00C67F66">
              <w:rPr>
                <w:rFonts w:hint="cs"/>
                <w:sz w:val="16"/>
                <w:szCs w:val="26"/>
                <w:rtl/>
                <w:lang w:bidi="ar-AE"/>
              </w:rPr>
              <w:t xml:space="preserve">78 امرأة </w:t>
            </w:r>
          </w:p>
        </w:tc>
      </w:tr>
    </w:tbl>
    <w:p w:rsidR="00D929DE" w:rsidRPr="003872A0" w:rsidRDefault="00C67F66" w:rsidP="00C67F66">
      <w:pPr>
        <w:pStyle w:val="H23GA"/>
        <w:spacing w:before="240"/>
        <w:rPr>
          <w:lang w:bidi="ar-AE"/>
        </w:rPr>
      </w:pPr>
      <w:r>
        <w:rPr>
          <w:rFonts w:hint="cs"/>
          <w:rtl/>
          <w:lang w:bidi="ar-AE"/>
        </w:rPr>
        <w:tab/>
      </w:r>
      <w:r w:rsidR="00D929DE" w:rsidRPr="003872A0">
        <w:rPr>
          <w:rFonts w:hint="cs"/>
          <w:rtl/>
          <w:lang w:bidi="ar-AE"/>
        </w:rPr>
        <w:t>5-</w:t>
      </w:r>
      <w:r>
        <w:rPr>
          <w:rFonts w:hint="cs"/>
          <w:rtl/>
          <w:lang w:bidi="ar-AE"/>
        </w:rPr>
        <w:tab/>
      </w:r>
      <w:r w:rsidR="00D929DE" w:rsidRPr="003872A0">
        <w:rPr>
          <w:rtl/>
          <w:lang w:bidi="ar-AE"/>
        </w:rPr>
        <w:t xml:space="preserve">مشروع الصندوق الدوار لتنمية نساء الخلاوي ومكافحة الفقر </w:t>
      </w:r>
    </w:p>
    <w:p w:rsidR="00D929DE" w:rsidRPr="003872A0" w:rsidRDefault="00D929DE" w:rsidP="00B71BB0">
      <w:pPr>
        <w:pStyle w:val="SingleTxtGA"/>
        <w:rPr>
          <w:rtl/>
          <w:lang w:bidi="ar-AE"/>
        </w:rPr>
      </w:pPr>
      <w:r w:rsidRPr="003872A0">
        <w:rPr>
          <w:rtl/>
        </w:rPr>
        <w:t>26</w:t>
      </w:r>
      <w:r w:rsidRPr="003872A0">
        <w:rPr>
          <w:rFonts w:hint="cs"/>
          <w:rtl/>
        </w:rPr>
        <w:t>5</w:t>
      </w:r>
      <w:r w:rsidR="00C67F66">
        <w:rPr>
          <w:rFonts w:hint="cs"/>
          <w:rtl/>
        </w:rPr>
        <w:t>-</w:t>
      </w:r>
      <w:r w:rsidRPr="003872A0">
        <w:rPr>
          <w:rFonts w:hint="cs"/>
          <w:rtl/>
        </w:rPr>
        <w:tab/>
      </w:r>
      <w:r w:rsidRPr="003872A0">
        <w:rPr>
          <w:rFonts w:hint="cs"/>
          <w:rtl/>
          <w:lang w:bidi="ar-AE"/>
        </w:rPr>
        <w:t xml:space="preserve">هذا </w:t>
      </w:r>
      <w:r w:rsidRPr="003872A0">
        <w:rPr>
          <w:rtl/>
          <w:lang w:bidi="ar-AE"/>
        </w:rPr>
        <w:t xml:space="preserve">المشروع عبارة عن مال دوار يقدم كقرض حسن يبدأ بمجموعات صغيرة بالخلوة ويتم </w:t>
      </w:r>
      <w:r w:rsidRPr="003872A0">
        <w:rPr>
          <w:rFonts w:hint="cs"/>
          <w:rtl/>
          <w:lang w:bidi="ar-AE"/>
        </w:rPr>
        <w:t>استرداد</w:t>
      </w:r>
      <w:r w:rsidRPr="003872A0">
        <w:rPr>
          <w:rtl/>
          <w:lang w:bidi="ar-AE"/>
        </w:rPr>
        <w:t xml:space="preserve"> المبلغ خلال فترة زمنية لا</w:t>
      </w:r>
      <w:r w:rsidRPr="003872A0">
        <w:rPr>
          <w:rFonts w:hint="cs"/>
          <w:rtl/>
          <w:lang w:bidi="ar-AE"/>
        </w:rPr>
        <w:t xml:space="preserve"> </w:t>
      </w:r>
      <w:r w:rsidRPr="003872A0">
        <w:rPr>
          <w:rtl/>
          <w:lang w:bidi="ar-AE"/>
        </w:rPr>
        <w:t xml:space="preserve">تتجاوز 9 </w:t>
      </w:r>
      <w:r w:rsidRPr="003872A0">
        <w:rPr>
          <w:rFonts w:hint="cs"/>
          <w:rtl/>
          <w:lang w:bidi="ar-AE"/>
        </w:rPr>
        <w:t>أشهر</w:t>
      </w:r>
      <w:r w:rsidRPr="003872A0">
        <w:rPr>
          <w:rtl/>
          <w:lang w:bidi="ar-AE"/>
        </w:rPr>
        <w:t xml:space="preserve">، يبدأ بعد شهر من تاريخ التمويل ويوزع المبلغ المتحصل شهرياً </w:t>
      </w:r>
      <w:r w:rsidR="00B71BB0">
        <w:rPr>
          <w:rFonts w:hint="cs"/>
          <w:rtl/>
          <w:lang w:bidi="ar-AE"/>
        </w:rPr>
        <w:t xml:space="preserve">على </w:t>
      </w:r>
      <w:r w:rsidRPr="003872A0">
        <w:rPr>
          <w:rtl/>
          <w:lang w:bidi="ar-AE"/>
        </w:rPr>
        <w:t xml:space="preserve">مجموعات </w:t>
      </w:r>
      <w:r w:rsidR="00B71BB0">
        <w:rPr>
          <w:rFonts w:hint="cs"/>
          <w:rtl/>
          <w:lang w:bidi="ar-AE"/>
        </w:rPr>
        <w:t xml:space="preserve">أخرى </w:t>
      </w:r>
      <w:r w:rsidRPr="003872A0">
        <w:rPr>
          <w:rtl/>
          <w:lang w:bidi="ar-AE"/>
        </w:rPr>
        <w:t>لتغطية أكبر عدد ممكن من النساء عبر دوران المال بين المجموعات.</w:t>
      </w:r>
    </w:p>
    <w:p w:rsidR="00D929DE" w:rsidRPr="003872A0" w:rsidRDefault="00C67F66" w:rsidP="00C67F66">
      <w:pPr>
        <w:pStyle w:val="H23GA"/>
        <w:rPr>
          <w:rFonts w:hint="cs"/>
          <w:rtl/>
          <w:lang w:bidi="ar-AE"/>
        </w:rPr>
      </w:pPr>
      <w:r>
        <w:rPr>
          <w:rFonts w:hint="cs"/>
          <w:rtl/>
          <w:lang w:bidi="ar-AE"/>
        </w:rPr>
        <w:tab/>
      </w:r>
      <w:r>
        <w:rPr>
          <w:rFonts w:hint="cs"/>
          <w:rtl/>
          <w:lang w:bidi="ar-AE"/>
        </w:rPr>
        <w:tab/>
      </w:r>
      <w:r w:rsidR="00D929DE" w:rsidRPr="003872A0">
        <w:rPr>
          <w:rtl/>
          <w:lang w:bidi="ar-AE"/>
        </w:rPr>
        <w:t>أهداف المشروع</w:t>
      </w:r>
    </w:p>
    <w:p w:rsidR="00D929DE" w:rsidRPr="003872A0" w:rsidRDefault="00D929DE" w:rsidP="00C67F66">
      <w:pPr>
        <w:pStyle w:val="SingleTxtGA"/>
        <w:rPr>
          <w:rFonts w:hint="cs"/>
          <w:b/>
          <w:bCs/>
          <w:rtl/>
          <w:lang w:bidi="ar-AE"/>
        </w:rPr>
      </w:pPr>
      <w:r w:rsidRPr="003872A0">
        <w:rPr>
          <w:rtl/>
        </w:rPr>
        <w:t>26</w:t>
      </w:r>
      <w:r w:rsidRPr="003872A0">
        <w:rPr>
          <w:rFonts w:hint="cs"/>
          <w:rtl/>
        </w:rPr>
        <w:t>6</w:t>
      </w:r>
      <w:r w:rsidR="00C67F66">
        <w:rPr>
          <w:rFonts w:hint="cs"/>
          <w:rtl/>
        </w:rPr>
        <w:t>-</w:t>
      </w:r>
      <w:r w:rsidRPr="003872A0">
        <w:rPr>
          <w:rFonts w:hint="cs"/>
          <w:b/>
          <w:bCs/>
          <w:rtl/>
          <w:lang w:bidi="ar-AE"/>
        </w:rPr>
        <w:tab/>
      </w:r>
      <w:r w:rsidRPr="003872A0">
        <w:rPr>
          <w:rFonts w:hint="cs"/>
          <w:rtl/>
          <w:lang w:bidi="ar-AE"/>
        </w:rPr>
        <w:t>تتمثل أهداف المشروع في الآتي:</w:t>
      </w:r>
    </w:p>
    <w:p w:rsidR="00D929DE" w:rsidRPr="003872A0" w:rsidRDefault="00C67F66" w:rsidP="00C67F66">
      <w:pPr>
        <w:pStyle w:val="SingleTxtGA"/>
        <w:rPr>
          <w:rFonts w:hint="cs"/>
          <w:rtl/>
          <w:lang w:bidi="ar-AE"/>
        </w:rPr>
      </w:pPr>
      <w:r>
        <w:rPr>
          <w:rFonts w:hint="cs"/>
          <w:rtl/>
          <w:lang w:bidi="ar-AE"/>
        </w:rPr>
        <w:tab/>
        <w:t>1-</w:t>
      </w:r>
      <w:r w:rsidR="00D929DE" w:rsidRPr="003872A0">
        <w:rPr>
          <w:rFonts w:hint="cs"/>
          <w:rtl/>
          <w:lang w:bidi="ar-AE"/>
        </w:rPr>
        <w:tab/>
      </w:r>
      <w:r w:rsidR="00D929DE" w:rsidRPr="003872A0">
        <w:rPr>
          <w:rtl/>
          <w:lang w:bidi="ar-AE"/>
        </w:rPr>
        <w:t>رفع كفاءة المرأة الإنتاجية</w:t>
      </w:r>
      <w:r>
        <w:rPr>
          <w:rFonts w:hint="cs"/>
          <w:rtl/>
          <w:lang w:bidi="ar-AE"/>
        </w:rPr>
        <w:t>؛</w:t>
      </w:r>
    </w:p>
    <w:p w:rsidR="00D929DE" w:rsidRPr="003872A0" w:rsidRDefault="00C67F66" w:rsidP="00C67F66">
      <w:pPr>
        <w:pStyle w:val="SingleTxtGA"/>
        <w:rPr>
          <w:rFonts w:hint="cs"/>
          <w:rtl/>
          <w:lang w:bidi="ar-AE"/>
        </w:rPr>
      </w:pPr>
      <w:r>
        <w:rPr>
          <w:rFonts w:hint="cs"/>
          <w:rtl/>
          <w:lang w:bidi="ar-AE"/>
        </w:rPr>
        <w:tab/>
        <w:t>2-</w:t>
      </w:r>
      <w:r w:rsidR="00D929DE" w:rsidRPr="003872A0">
        <w:rPr>
          <w:rFonts w:hint="cs"/>
          <w:rtl/>
          <w:lang w:bidi="ar-AE"/>
        </w:rPr>
        <w:tab/>
      </w:r>
      <w:r w:rsidR="00D929DE" w:rsidRPr="003872A0">
        <w:rPr>
          <w:rtl/>
          <w:lang w:bidi="ar-AE"/>
        </w:rPr>
        <w:t xml:space="preserve">تقديم دعم </w:t>
      </w:r>
      <w:r w:rsidR="00D929DE" w:rsidRPr="003872A0">
        <w:rPr>
          <w:rFonts w:hint="cs"/>
          <w:rtl/>
          <w:lang w:bidi="ar-AE"/>
        </w:rPr>
        <w:t>للفئات</w:t>
      </w:r>
      <w:r w:rsidR="00D929DE" w:rsidRPr="003872A0">
        <w:rPr>
          <w:rtl/>
          <w:lang w:bidi="ar-AE"/>
        </w:rPr>
        <w:t xml:space="preserve"> الضعيفة من دارسات الخلاوي</w:t>
      </w:r>
      <w:r>
        <w:rPr>
          <w:rFonts w:hint="cs"/>
          <w:rtl/>
          <w:lang w:bidi="ar-AE"/>
        </w:rPr>
        <w:t>؛</w:t>
      </w:r>
    </w:p>
    <w:p w:rsidR="00D929DE" w:rsidRPr="003872A0" w:rsidRDefault="00C67F66" w:rsidP="00C67F66">
      <w:pPr>
        <w:pStyle w:val="SingleTxtGA"/>
        <w:rPr>
          <w:rFonts w:hint="cs"/>
          <w:rtl/>
          <w:lang w:bidi="ar-AE"/>
        </w:rPr>
      </w:pPr>
      <w:r>
        <w:rPr>
          <w:rFonts w:hint="cs"/>
          <w:rtl/>
          <w:lang w:bidi="ar-AE"/>
        </w:rPr>
        <w:tab/>
        <w:t>3-</w:t>
      </w:r>
      <w:r w:rsidR="00D929DE" w:rsidRPr="003872A0">
        <w:rPr>
          <w:rFonts w:hint="cs"/>
          <w:rtl/>
          <w:lang w:bidi="ar-AE"/>
        </w:rPr>
        <w:tab/>
      </w:r>
      <w:r w:rsidR="00D929DE" w:rsidRPr="003872A0">
        <w:rPr>
          <w:rtl/>
          <w:lang w:bidi="ar-AE"/>
        </w:rPr>
        <w:t>ربط النشاط الدعوي بالخلاوي بالنشاط</w:t>
      </w:r>
      <w:r w:rsidR="00D929DE" w:rsidRPr="003872A0">
        <w:rPr>
          <w:rFonts w:hint="cs"/>
          <w:rtl/>
          <w:lang w:bidi="ar-AE"/>
        </w:rPr>
        <w:t xml:space="preserve"> الاقتصادي</w:t>
      </w:r>
      <w:r w:rsidR="00D929DE" w:rsidRPr="003872A0">
        <w:rPr>
          <w:rtl/>
          <w:lang w:bidi="ar-AE"/>
        </w:rPr>
        <w:t xml:space="preserve"> لتكتمل صورة الخلوة الرسالية</w:t>
      </w:r>
      <w:r>
        <w:rPr>
          <w:rFonts w:hint="cs"/>
          <w:rtl/>
          <w:lang w:bidi="ar-AE"/>
        </w:rPr>
        <w:t>؛</w:t>
      </w:r>
    </w:p>
    <w:p w:rsidR="00D929DE" w:rsidRPr="003872A0" w:rsidRDefault="00C67F66" w:rsidP="00C67F66">
      <w:pPr>
        <w:pStyle w:val="SingleTxtGA"/>
        <w:rPr>
          <w:rFonts w:hint="cs"/>
          <w:rtl/>
        </w:rPr>
      </w:pPr>
      <w:r>
        <w:rPr>
          <w:rFonts w:hint="cs"/>
          <w:rtl/>
          <w:lang w:bidi="ar-AE"/>
        </w:rPr>
        <w:tab/>
        <w:t>4-</w:t>
      </w:r>
      <w:r w:rsidR="00D929DE" w:rsidRPr="003872A0">
        <w:rPr>
          <w:rFonts w:hint="cs"/>
          <w:rtl/>
          <w:lang w:bidi="ar-AE"/>
        </w:rPr>
        <w:tab/>
      </w:r>
      <w:r w:rsidR="00D929DE" w:rsidRPr="003872A0">
        <w:rPr>
          <w:rtl/>
          <w:lang w:bidi="ar-AE"/>
        </w:rPr>
        <w:t>خلق روح التنافس بين المستفيدات</w:t>
      </w:r>
      <w:r>
        <w:rPr>
          <w:rFonts w:hint="cs"/>
          <w:rtl/>
          <w:lang w:bidi="ar-AE"/>
        </w:rPr>
        <w:t>؛</w:t>
      </w:r>
    </w:p>
    <w:p w:rsidR="00D929DE" w:rsidRDefault="00C67F66" w:rsidP="00C67F66">
      <w:pPr>
        <w:pStyle w:val="SingleTxtGA"/>
        <w:rPr>
          <w:rFonts w:hint="cs"/>
          <w:rtl/>
          <w:lang w:bidi="ar-AE"/>
        </w:rPr>
      </w:pPr>
      <w:r>
        <w:rPr>
          <w:rFonts w:hint="cs"/>
          <w:rtl/>
          <w:lang w:bidi="ar-AE"/>
        </w:rPr>
        <w:tab/>
        <w:t>5-</w:t>
      </w:r>
      <w:r w:rsidR="00D929DE" w:rsidRPr="003872A0">
        <w:rPr>
          <w:rFonts w:hint="cs"/>
          <w:rtl/>
          <w:lang w:bidi="ar-AE"/>
        </w:rPr>
        <w:tab/>
      </w:r>
      <w:r w:rsidR="00D929DE" w:rsidRPr="003872A0">
        <w:rPr>
          <w:rtl/>
          <w:lang w:bidi="ar-AE"/>
        </w:rPr>
        <w:t>تقديم خدمات لأكبر عدد من المستفيدات عبر الصندوق وبث روح التكافل بين النساء.</w:t>
      </w:r>
    </w:p>
    <w:tbl>
      <w:tblPr>
        <w:tblW w:w="7232" w:type="dxa"/>
        <w:jc w:val="center"/>
        <w:tblBorders>
          <w:top w:val="single" w:sz="2" w:space="0" w:color="auto"/>
          <w:bottom w:val="single" w:sz="12" w:space="0" w:color="auto"/>
          <w:insideH w:val="single" w:sz="12" w:space="0" w:color="auto"/>
        </w:tblBorders>
        <w:tblLook w:val="04A0" w:firstRow="1" w:lastRow="0" w:firstColumn="1" w:lastColumn="0" w:noHBand="0" w:noVBand="1"/>
      </w:tblPr>
      <w:tblGrid>
        <w:gridCol w:w="1597"/>
        <w:gridCol w:w="2044"/>
        <w:gridCol w:w="1959"/>
        <w:gridCol w:w="1632"/>
      </w:tblGrid>
      <w:tr w:rsidR="00C67F66" w:rsidRPr="003872A0" w:rsidTr="00F15009">
        <w:trPr>
          <w:trHeight w:val="222"/>
          <w:jc w:val="center"/>
        </w:trPr>
        <w:tc>
          <w:tcPr>
            <w:tcW w:w="1597" w:type="dxa"/>
            <w:shd w:val="clear" w:color="auto" w:fill="auto"/>
            <w:tcMar>
              <w:top w:w="15" w:type="dxa"/>
              <w:left w:w="108" w:type="dxa"/>
              <w:bottom w:w="0" w:type="dxa"/>
              <w:right w:w="108" w:type="dxa"/>
            </w:tcMar>
          </w:tcPr>
          <w:p w:rsidR="00C67F66" w:rsidRPr="00C67F66" w:rsidRDefault="00F15009" w:rsidP="00924AA8">
            <w:pPr>
              <w:keepNext/>
              <w:keepLines/>
              <w:spacing w:before="60" w:after="60" w:line="300" w:lineRule="exact"/>
              <w:ind w:left="57"/>
              <w:rPr>
                <w:i/>
                <w:iCs/>
                <w:sz w:val="16"/>
                <w:szCs w:val="26"/>
                <w:rtl/>
                <w:lang w:bidi="ar-AE"/>
              </w:rPr>
            </w:pPr>
            <w:r>
              <w:rPr>
                <w:rFonts w:hint="cs"/>
                <w:i/>
                <w:iCs/>
                <w:sz w:val="16"/>
                <w:szCs w:val="26"/>
                <w:rtl/>
                <w:lang w:bidi="ar-AE"/>
              </w:rPr>
              <w:t>عدد المستفيدات</w:t>
            </w:r>
          </w:p>
        </w:tc>
        <w:tc>
          <w:tcPr>
            <w:tcW w:w="2044" w:type="dxa"/>
            <w:shd w:val="clear" w:color="auto" w:fill="auto"/>
            <w:tcMar>
              <w:top w:w="15" w:type="dxa"/>
              <w:left w:w="108" w:type="dxa"/>
              <w:bottom w:w="0" w:type="dxa"/>
              <w:right w:w="108" w:type="dxa"/>
            </w:tcMar>
          </w:tcPr>
          <w:p w:rsidR="00C67F66" w:rsidRPr="00F15009" w:rsidRDefault="00F15009" w:rsidP="00924AA8">
            <w:pPr>
              <w:keepNext/>
              <w:keepLines/>
              <w:spacing w:before="60" w:after="60" w:line="300" w:lineRule="exact"/>
              <w:ind w:left="57"/>
              <w:rPr>
                <w:i/>
                <w:iCs/>
                <w:spacing w:val="-4"/>
                <w:sz w:val="16"/>
                <w:szCs w:val="26"/>
                <w:rtl/>
                <w:lang w:bidi="ar-AE"/>
              </w:rPr>
            </w:pPr>
            <w:r w:rsidRPr="00F15009">
              <w:rPr>
                <w:rFonts w:hint="cs"/>
                <w:i/>
                <w:iCs/>
                <w:spacing w:val="-4"/>
                <w:sz w:val="16"/>
                <w:szCs w:val="26"/>
                <w:rtl/>
                <w:lang w:bidi="ar-AE"/>
              </w:rPr>
              <w:t>البنوك والمؤسسات التمويلية</w:t>
            </w:r>
          </w:p>
        </w:tc>
        <w:tc>
          <w:tcPr>
            <w:tcW w:w="1959" w:type="dxa"/>
            <w:shd w:val="clear" w:color="auto" w:fill="auto"/>
            <w:tcMar>
              <w:top w:w="15" w:type="dxa"/>
              <w:left w:w="108" w:type="dxa"/>
              <w:bottom w:w="0" w:type="dxa"/>
              <w:right w:w="108" w:type="dxa"/>
            </w:tcMar>
          </w:tcPr>
          <w:p w:rsidR="00C67F66" w:rsidRPr="00C67F66" w:rsidRDefault="00C67F66" w:rsidP="00924AA8">
            <w:pPr>
              <w:keepNext/>
              <w:keepLines/>
              <w:spacing w:before="60" w:after="60" w:line="300" w:lineRule="exact"/>
              <w:ind w:left="57"/>
              <w:rPr>
                <w:i/>
                <w:iCs/>
                <w:sz w:val="16"/>
                <w:szCs w:val="26"/>
                <w:rtl/>
                <w:lang w:bidi="ar-AE"/>
              </w:rPr>
            </w:pPr>
            <w:r w:rsidRPr="00C67F66">
              <w:rPr>
                <w:rFonts w:hint="cs"/>
                <w:i/>
                <w:iCs/>
                <w:sz w:val="16"/>
                <w:szCs w:val="26"/>
                <w:rtl/>
                <w:lang w:bidi="ar-AE"/>
              </w:rPr>
              <w:t>مصدر التمويل</w:t>
            </w:r>
            <w:r w:rsidR="00F15009">
              <w:rPr>
                <w:rFonts w:hint="cs"/>
                <w:i/>
                <w:iCs/>
                <w:sz w:val="16"/>
                <w:szCs w:val="26"/>
                <w:rtl/>
                <w:lang w:bidi="ar-AE"/>
              </w:rPr>
              <w:t xml:space="preserve"> وحجمه</w:t>
            </w:r>
          </w:p>
        </w:tc>
        <w:tc>
          <w:tcPr>
            <w:tcW w:w="1632" w:type="dxa"/>
            <w:shd w:val="clear" w:color="auto" w:fill="auto"/>
            <w:tcMar>
              <w:top w:w="15" w:type="dxa"/>
              <w:left w:w="108" w:type="dxa"/>
              <w:bottom w:w="0" w:type="dxa"/>
              <w:right w:w="108" w:type="dxa"/>
            </w:tcMar>
          </w:tcPr>
          <w:p w:rsidR="00C67F66" w:rsidRPr="00C67F66" w:rsidRDefault="00F15009" w:rsidP="00924AA8">
            <w:pPr>
              <w:keepNext/>
              <w:keepLines/>
              <w:spacing w:before="60" w:after="60" w:line="300" w:lineRule="exact"/>
              <w:rPr>
                <w:i/>
                <w:iCs/>
                <w:sz w:val="16"/>
                <w:szCs w:val="26"/>
                <w:rtl/>
                <w:lang w:bidi="ar-AE"/>
              </w:rPr>
            </w:pPr>
            <w:r>
              <w:rPr>
                <w:rFonts w:hint="cs"/>
                <w:i/>
                <w:iCs/>
                <w:sz w:val="16"/>
                <w:szCs w:val="26"/>
                <w:rtl/>
                <w:lang w:bidi="ar-AE"/>
              </w:rPr>
              <w:t>اسم المشروع</w:t>
            </w:r>
          </w:p>
        </w:tc>
      </w:tr>
      <w:tr w:rsidR="00D929DE" w:rsidRPr="003872A0" w:rsidTr="00F15009">
        <w:trPr>
          <w:trHeight w:val="1248"/>
          <w:jc w:val="center"/>
        </w:trPr>
        <w:tc>
          <w:tcPr>
            <w:tcW w:w="1597" w:type="dxa"/>
            <w:shd w:val="clear" w:color="auto" w:fill="auto"/>
            <w:tcMar>
              <w:top w:w="15" w:type="dxa"/>
              <w:left w:w="108" w:type="dxa"/>
              <w:bottom w:w="0" w:type="dxa"/>
              <w:right w:w="108" w:type="dxa"/>
            </w:tcMar>
          </w:tcPr>
          <w:p w:rsidR="00D929DE" w:rsidRPr="00C67F66" w:rsidRDefault="00D929DE" w:rsidP="00924AA8">
            <w:pPr>
              <w:keepNext/>
              <w:keepLines/>
              <w:tabs>
                <w:tab w:val="left" w:pos="5685"/>
              </w:tabs>
              <w:spacing w:before="60" w:after="60" w:line="300" w:lineRule="exact"/>
              <w:ind w:left="57"/>
              <w:rPr>
                <w:sz w:val="16"/>
                <w:szCs w:val="26"/>
              </w:rPr>
            </w:pPr>
            <w:r w:rsidRPr="00C67F66">
              <w:rPr>
                <w:rFonts w:hint="cs"/>
                <w:color w:val="000000"/>
                <w:kern w:val="24"/>
                <w:sz w:val="16"/>
                <w:szCs w:val="26"/>
                <w:rtl/>
                <w:lang w:bidi="ar-AE"/>
              </w:rPr>
              <w:t xml:space="preserve">بتدوير المال وصل عدد المستفيدات إلى </w:t>
            </w:r>
            <w:r w:rsidR="00917D65">
              <w:rPr>
                <w:rFonts w:hint="cs"/>
                <w:color w:val="000000"/>
                <w:kern w:val="24"/>
                <w:sz w:val="16"/>
                <w:szCs w:val="26"/>
                <w:rtl/>
                <w:lang w:bidi="ar-AE"/>
              </w:rPr>
              <w:t xml:space="preserve">500 2 </w:t>
            </w:r>
            <w:r w:rsidRPr="00C67F66">
              <w:rPr>
                <w:rFonts w:hint="cs"/>
                <w:color w:val="000000"/>
                <w:kern w:val="24"/>
                <w:sz w:val="16"/>
                <w:szCs w:val="26"/>
                <w:rtl/>
                <w:lang w:bidi="ar-AE"/>
              </w:rPr>
              <w:t>مستفيدة</w:t>
            </w:r>
            <w:r w:rsidRPr="00C67F66">
              <w:rPr>
                <w:color w:val="000000"/>
                <w:kern w:val="24"/>
                <w:sz w:val="16"/>
                <w:szCs w:val="26"/>
              </w:rPr>
              <w:t xml:space="preserve"> </w:t>
            </w:r>
          </w:p>
        </w:tc>
        <w:tc>
          <w:tcPr>
            <w:tcW w:w="2044" w:type="dxa"/>
            <w:shd w:val="clear" w:color="auto" w:fill="auto"/>
            <w:tcMar>
              <w:top w:w="15" w:type="dxa"/>
              <w:left w:w="108" w:type="dxa"/>
              <w:bottom w:w="0" w:type="dxa"/>
              <w:right w:w="108" w:type="dxa"/>
            </w:tcMar>
          </w:tcPr>
          <w:p w:rsidR="00D929DE" w:rsidRPr="00917D65" w:rsidRDefault="00917D65" w:rsidP="00924AA8">
            <w:pPr>
              <w:keepNext/>
              <w:keepLines/>
              <w:tabs>
                <w:tab w:val="left" w:pos="5685"/>
              </w:tabs>
              <w:spacing w:before="60" w:after="60" w:line="300" w:lineRule="exact"/>
              <w:ind w:left="57"/>
              <w:rPr>
                <w:spacing w:val="-4"/>
                <w:sz w:val="16"/>
                <w:szCs w:val="26"/>
              </w:rPr>
            </w:pPr>
            <w:r>
              <w:rPr>
                <w:rFonts w:hint="cs"/>
                <w:color w:val="000000"/>
                <w:spacing w:val="-4"/>
                <w:sz w:val="16"/>
                <w:szCs w:val="26"/>
                <w:rtl/>
                <w:lang w:bidi="ar-AE"/>
              </w:rPr>
              <w:t xml:space="preserve">مصرف </w:t>
            </w:r>
            <w:r w:rsidR="00D929DE" w:rsidRPr="00917D65">
              <w:rPr>
                <w:rFonts w:hint="cs"/>
                <w:color w:val="000000"/>
                <w:spacing w:val="-4"/>
                <w:sz w:val="16"/>
                <w:szCs w:val="26"/>
                <w:rtl/>
                <w:lang w:bidi="ar-AE"/>
              </w:rPr>
              <w:t>الادخار</w:t>
            </w:r>
            <w:r w:rsidR="00D929DE" w:rsidRPr="00917D65">
              <w:rPr>
                <w:color w:val="000000"/>
                <w:spacing w:val="-4"/>
                <w:sz w:val="16"/>
                <w:szCs w:val="26"/>
                <w:rtl/>
                <w:lang w:bidi="ar-AE"/>
              </w:rPr>
              <w:t xml:space="preserve"> والتنمية </w:t>
            </w:r>
            <w:r w:rsidR="00D929DE" w:rsidRPr="00917D65">
              <w:rPr>
                <w:rFonts w:hint="cs"/>
                <w:color w:val="000000"/>
                <w:spacing w:val="-4"/>
                <w:sz w:val="16"/>
                <w:szCs w:val="26"/>
                <w:rtl/>
                <w:lang w:bidi="ar-AE"/>
              </w:rPr>
              <w:t>الاجتماعية</w:t>
            </w:r>
            <w:r w:rsidR="00D929DE" w:rsidRPr="00917D65">
              <w:rPr>
                <w:color w:val="000000"/>
                <w:spacing w:val="-4"/>
                <w:sz w:val="16"/>
                <w:szCs w:val="26"/>
              </w:rPr>
              <w:t xml:space="preserve"> </w:t>
            </w:r>
          </w:p>
        </w:tc>
        <w:tc>
          <w:tcPr>
            <w:tcW w:w="1959" w:type="dxa"/>
            <w:shd w:val="clear" w:color="auto" w:fill="auto"/>
            <w:tcMar>
              <w:top w:w="15" w:type="dxa"/>
              <w:left w:w="108" w:type="dxa"/>
              <w:bottom w:w="0" w:type="dxa"/>
              <w:right w:w="108" w:type="dxa"/>
            </w:tcMar>
          </w:tcPr>
          <w:p w:rsidR="00D929DE" w:rsidRPr="00917D65" w:rsidRDefault="00D929DE" w:rsidP="00924AA8">
            <w:pPr>
              <w:keepNext/>
              <w:keepLines/>
              <w:tabs>
                <w:tab w:val="left" w:pos="5685"/>
              </w:tabs>
              <w:spacing w:before="60" w:after="60" w:line="300" w:lineRule="exact"/>
              <w:ind w:left="57"/>
              <w:rPr>
                <w:spacing w:val="-4"/>
                <w:sz w:val="16"/>
                <w:szCs w:val="26"/>
              </w:rPr>
            </w:pPr>
            <w:r w:rsidRPr="00917D65">
              <w:rPr>
                <w:color w:val="000000"/>
                <w:spacing w:val="-4"/>
                <w:sz w:val="16"/>
                <w:szCs w:val="26"/>
                <w:rtl/>
                <w:lang w:bidi="ar-AE"/>
              </w:rPr>
              <w:t xml:space="preserve">مصرف </w:t>
            </w:r>
            <w:r w:rsidRPr="00917D65">
              <w:rPr>
                <w:rFonts w:hint="cs"/>
                <w:color w:val="000000"/>
                <w:spacing w:val="-4"/>
                <w:sz w:val="16"/>
                <w:szCs w:val="26"/>
                <w:rtl/>
                <w:lang w:bidi="ar-AE"/>
              </w:rPr>
              <w:t>الادخار</w:t>
            </w:r>
            <w:r w:rsidRPr="00917D65">
              <w:rPr>
                <w:color w:val="000000"/>
                <w:spacing w:val="-4"/>
                <w:sz w:val="16"/>
                <w:szCs w:val="26"/>
                <w:rtl/>
                <w:lang w:bidi="ar-AE"/>
              </w:rPr>
              <w:t xml:space="preserve"> والتنمية </w:t>
            </w:r>
            <w:r w:rsidRPr="00917D65">
              <w:rPr>
                <w:rFonts w:hint="cs"/>
                <w:color w:val="000000"/>
                <w:spacing w:val="-4"/>
                <w:sz w:val="16"/>
                <w:szCs w:val="26"/>
                <w:rtl/>
                <w:lang w:bidi="ar-AE"/>
              </w:rPr>
              <w:t>الاجتماعية.</w:t>
            </w:r>
            <w:r w:rsidRPr="00917D65">
              <w:rPr>
                <w:color w:val="000000"/>
                <w:spacing w:val="-4"/>
                <w:sz w:val="16"/>
                <w:szCs w:val="26"/>
                <w:rtl/>
                <w:lang w:bidi="ar-AE"/>
              </w:rPr>
              <w:t xml:space="preserve"> كان حجم التمويل </w:t>
            </w:r>
            <w:r w:rsidR="00C67F66" w:rsidRPr="00917D65">
              <w:rPr>
                <w:rFonts w:hint="cs"/>
                <w:color w:val="000000"/>
                <w:spacing w:val="-4"/>
                <w:sz w:val="16"/>
                <w:szCs w:val="26"/>
                <w:rtl/>
                <w:lang w:bidi="ar-AE"/>
              </w:rPr>
              <w:t>000 25</w:t>
            </w:r>
            <w:r w:rsidRPr="00917D65">
              <w:rPr>
                <w:color w:val="000000"/>
                <w:spacing w:val="-4"/>
                <w:sz w:val="16"/>
                <w:szCs w:val="26"/>
                <w:rtl/>
                <w:lang w:bidi="ar-AE"/>
              </w:rPr>
              <w:t xml:space="preserve"> لخمس محليات في ولاية الخرطوم</w:t>
            </w:r>
            <w:r w:rsidRPr="00917D65">
              <w:rPr>
                <w:color w:val="000000"/>
                <w:spacing w:val="-4"/>
                <w:sz w:val="16"/>
                <w:szCs w:val="26"/>
              </w:rPr>
              <w:t xml:space="preserve"> </w:t>
            </w:r>
          </w:p>
        </w:tc>
        <w:tc>
          <w:tcPr>
            <w:tcW w:w="1632" w:type="dxa"/>
            <w:shd w:val="clear" w:color="auto" w:fill="auto"/>
            <w:tcMar>
              <w:top w:w="15" w:type="dxa"/>
              <w:left w:w="108" w:type="dxa"/>
              <w:bottom w:w="0" w:type="dxa"/>
              <w:right w:w="108" w:type="dxa"/>
            </w:tcMar>
          </w:tcPr>
          <w:p w:rsidR="00D929DE" w:rsidRPr="00C67F66" w:rsidRDefault="00D929DE" w:rsidP="00924AA8">
            <w:pPr>
              <w:keepNext/>
              <w:keepLines/>
              <w:tabs>
                <w:tab w:val="left" w:pos="5685"/>
              </w:tabs>
              <w:spacing w:before="60" w:after="60" w:line="300" w:lineRule="exact"/>
              <w:rPr>
                <w:sz w:val="16"/>
                <w:szCs w:val="26"/>
              </w:rPr>
            </w:pPr>
            <w:r w:rsidRPr="00C67F66">
              <w:rPr>
                <w:color w:val="000000"/>
                <w:kern w:val="24"/>
                <w:sz w:val="16"/>
                <w:szCs w:val="26"/>
                <w:rtl/>
                <w:lang w:bidi="ar-AE"/>
              </w:rPr>
              <w:t xml:space="preserve">الصندوق الدوار لتنمية نساء الخلاوي </w:t>
            </w:r>
            <w:r w:rsidRPr="00C67F66">
              <w:rPr>
                <w:rFonts w:hint="cs"/>
                <w:color w:val="000000"/>
                <w:kern w:val="24"/>
                <w:sz w:val="16"/>
                <w:szCs w:val="26"/>
                <w:rtl/>
                <w:lang w:bidi="ar-AE"/>
              </w:rPr>
              <w:t>(</w:t>
            </w:r>
            <w:r w:rsidRPr="00C67F66">
              <w:rPr>
                <w:color w:val="000000"/>
                <w:kern w:val="24"/>
                <w:sz w:val="16"/>
                <w:szCs w:val="26"/>
                <w:rtl/>
                <w:lang w:bidi="ar-AE"/>
              </w:rPr>
              <w:t>البداية</w:t>
            </w:r>
            <w:r w:rsidR="00C67F66">
              <w:rPr>
                <w:rFonts w:hint="cs"/>
                <w:color w:val="000000"/>
                <w:kern w:val="24"/>
                <w:sz w:val="16"/>
                <w:szCs w:val="26"/>
                <w:rtl/>
                <w:lang w:bidi="ar-AE"/>
              </w:rPr>
              <w:t xml:space="preserve"> </w:t>
            </w:r>
            <w:r w:rsidRPr="00C67F66">
              <w:rPr>
                <w:color w:val="000000"/>
                <w:kern w:val="24"/>
                <w:sz w:val="16"/>
                <w:szCs w:val="26"/>
                <w:rtl/>
                <w:lang w:bidi="ar-AE"/>
              </w:rPr>
              <w:t>- 2003)</w:t>
            </w:r>
            <w:r w:rsidRPr="00C67F66">
              <w:rPr>
                <w:color w:val="000000"/>
                <w:kern w:val="24"/>
                <w:sz w:val="16"/>
                <w:szCs w:val="26"/>
              </w:rPr>
              <w:t xml:space="preserve"> </w:t>
            </w:r>
          </w:p>
        </w:tc>
      </w:tr>
    </w:tbl>
    <w:p w:rsidR="00D929DE" w:rsidRPr="003872A0" w:rsidRDefault="00917D65" w:rsidP="00917D65">
      <w:pPr>
        <w:pStyle w:val="H23GA"/>
        <w:spacing w:before="240"/>
        <w:rPr>
          <w:lang w:bidi="ar-AE"/>
        </w:rPr>
      </w:pPr>
      <w:r>
        <w:rPr>
          <w:rFonts w:hint="cs"/>
          <w:rtl/>
          <w:lang w:bidi="ar-AE"/>
        </w:rPr>
        <w:tab/>
      </w:r>
      <w:r w:rsidR="00D929DE" w:rsidRPr="003872A0">
        <w:rPr>
          <w:rFonts w:hint="cs"/>
          <w:rtl/>
          <w:lang w:bidi="ar-AE"/>
        </w:rPr>
        <w:t>6-</w:t>
      </w:r>
      <w:r>
        <w:rPr>
          <w:rFonts w:hint="cs"/>
          <w:rtl/>
          <w:lang w:bidi="ar-AE"/>
        </w:rPr>
        <w:tab/>
      </w:r>
      <w:r w:rsidR="00D929DE" w:rsidRPr="003872A0">
        <w:rPr>
          <w:rtl/>
          <w:lang w:bidi="ar-AE"/>
        </w:rPr>
        <w:t xml:space="preserve">الصندوق الدوار لتحسين أوضاع بائعات الشاي </w:t>
      </w:r>
    </w:p>
    <w:p w:rsidR="00D929DE" w:rsidRPr="003872A0" w:rsidRDefault="00D929DE" w:rsidP="00B71BB0">
      <w:pPr>
        <w:pStyle w:val="SingleTxtGA"/>
        <w:rPr>
          <w:rFonts w:hint="cs"/>
          <w:rtl/>
        </w:rPr>
      </w:pPr>
      <w:r w:rsidRPr="003872A0">
        <w:rPr>
          <w:rtl/>
        </w:rPr>
        <w:t>26</w:t>
      </w:r>
      <w:r w:rsidRPr="003872A0">
        <w:rPr>
          <w:rFonts w:hint="cs"/>
          <w:rtl/>
        </w:rPr>
        <w:t>7</w:t>
      </w:r>
      <w:r w:rsidR="00917D65">
        <w:rPr>
          <w:rFonts w:hint="cs"/>
          <w:rtl/>
        </w:rPr>
        <w:t>-</w:t>
      </w:r>
      <w:r w:rsidRPr="003872A0">
        <w:rPr>
          <w:rFonts w:hint="cs"/>
          <w:rtl/>
        </w:rPr>
        <w:tab/>
      </w:r>
      <w:r w:rsidRPr="003872A0">
        <w:rPr>
          <w:rFonts w:hint="cs"/>
          <w:rtl/>
          <w:lang w:bidi="ar-AE"/>
        </w:rPr>
        <w:t xml:space="preserve">هو </w:t>
      </w:r>
      <w:r w:rsidRPr="003872A0">
        <w:rPr>
          <w:rtl/>
          <w:lang w:bidi="ar-AE"/>
        </w:rPr>
        <w:t xml:space="preserve">عبارة عن مال دوار يوجه لقطاع المرأة العاملة في مجال بيع الشاي ويتم التمويل بشكل معدات ووسائل إنتاج تقدم في شكل </w:t>
      </w:r>
      <w:r w:rsidRPr="003872A0">
        <w:rPr>
          <w:rFonts w:hint="cs"/>
          <w:rtl/>
          <w:lang w:bidi="ar-AE"/>
        </w:rPr>
        <w:t>طاولة</w:t>
      </w:r>
      <w:r w:rsidRPr="003872A0">
        <w:rPr>
          <w:rtl/>
          <w:lang w:bidi="ar-AE"/>
        </w:rPr>
        <w:t xml:space="preserve"> بمظلة تحتوي </w:t>
      </w:r>
      <w:r w:rsidR="00B71BB0">
        <w:rPr>
          <w:rFonts w:hint="cs"/>
          <w:rtl/>
          <w:lang w:bidi="ar-AE"/>
        </w:rPr>
        <w:t xml:space="preserve">على </w:t>
      </w:r>
      <w:r w:rsidRPr="003872A0">
        <w:rPr>
          <w:rtl/>
          <w:lang w:bidi="ar-AE"/>
        </w:rPr>
        <w:t>موقد غاز وبعض الأواني المستخدمة في عمل الشاي ويمكن فكها وتركيبها وبها عجلات يمكن تحريكها من مكان لآخر بسهولة ويسر</w:t>
      </w:r>
      <w:r w:rsidRPr="003872A0">
        <w:rPr>
          <w:rtl/>
        </w:rPr>
        <w:t>.</w:t>
      </w:r>
    </w:p>
    <w:p w:rsidR="00D929DE" w:rsidRPr="003872A0" w:rsidRDefault="00917D65" w:rsidP="00917D65">
      <w:pPr>
        <w:pStyle w:val="H23GA"/>
        <w:rPr>
          <w:rFonts w:hint="cs"/>
          <w:rtl/>
          <w:lang w:bidi="ar-AE"/>
        </w:rPr>
      </w:pPr>
      <w:r>
        <w:rPr>
          <w:rFonts w:hint="cs"/>
          <w:rtl/>
          <w:lang w:bidi="ar-AE"/>
        </w:rPr>
        <w:tab/>
      </w:r>
      <w:r>
        <w:rPr>
          <w:rFonts w:hint="cs"/>
          <w:rtl/>
          <w:lang w:bidi="ar-AE"/>
        </w:rPr>
        <w:tab/>
      </w:r>
      <w:r w:rsidR="00D929DE" w:rsidRPr="003872A0">
        <w:rPr>
          <w:rtl/>
          <w:lang w:bidi="ar-AE"/>
        </w:rPr>
        <w:t>أهداف المشروع</w:t>
      </w:r>
    </w:p>
    <w:p w:rsidR="00D929DE" w:rsidRPr="003872A0" w:rsidRDefault="00D929DE" w:rsidP="00917D65">
      <w:pPr>
        <w:pStyle w:val="SingleTxtGA"/>
        <w:rPr>
          <w:rFonts w:hint="cs"/>
          <w:rtl/>
          <w:lang w:bidi="ar-AE"/>
        </w:rPr>
      </w:pPr>
      <w:r w:rsidRPr="003872A0">
        <w:rPr>
          <w:rtl/>
        </w:rPr>
        <w:t>26</w:t>
      </w:r>
      <w:r w:rsidRPr="003872A0">
        <w:rPr>
          <w:rFonts w:hint="cs"/>
          <w:rtl/>
        </w:rPr>
        <w:t>8</w:t>
      </w:r>
      <w:r w:rsidR="00917D65">
        <w:rPr>
          <w:rFonts w:hint="cs"/>
          <w:rtl/>
        </w:rPr>
        <w:t>-</w:t>
      </w:r>
      <w:r w:rsidRPr="003872A0">
        <w:rPr>
          <w:rtl/>
        </w:rPr>
        <w:tab/>
      </w:r>
      <w:r w:rsidRPr="003872A0">
        <w:rPr>
          <w:rFonts w:hint="cs"/>
          <w:rtl/>
          <w:lang w:bidi="ar-AE"/>
        </w:rPr>
        <w:t>تتمثل أهداف المشروع فيما يلي:</w:t>
      </w:r>
    </w:p>
    <w:p w:rsidR="00D929DE" w:rsidRPr="003872A0" w:rsidRDefault="00525DBD" w:rsidP="00525DBD">
      <w:pPr>
        <w:pStyle w:val="SingleTxtGA"/>
        <w:rPr>
          <w:rFonts w:hint="cs"/>
          <w:rtl/>
        </w:rPr>
      </w:pPr>
      <w:r>
        <w:rPr>
          <w:rFonts w:hint="cs"/>
          <w:rtl/>
          <w:lang w:bidi="ar-AE"/>
        </w:rPr>
        <w:tab/>
        <w:t>1-</w:t>
      </w:r>
      <w:r w:rsidR="00D929DE" w:rsidRPr="003872A0">
        <w:rPr>
          <w:rFonts w:hint="cs"/>
          <w:rtl/>
          <w:lang w:bidi="ar-AE"/>
        </w:rPr>
        <w:tab/>
        <w:t>الاهتمام</w:t>
      </w:r>
      <w:r w:rsidR="00D929DE" w:rsidRPr="003872A0">
        <w:rPr>
          <w:rtl/>
          <w:lang w:bidi="ar-AE"/>
        </w:rPr>
        <w:t xml:space="preserve"> بالنساء في القطاع غير المنظم وتحسين أوضاعهن</w:t>
      </w:r>
      <w:r>
        <w:rPr>
          <w:rFonts w:hint="cs"/>
          <w:rtl/>
          <w:lang w:bidi="ar-AE"/>
        </w:rPr>
        <w:t>؛</w:t>
      </w:r>
    </w:p>
    <w:p w:rsidR="00D929DE" w:rsidRPr="003872A0" w:rsidRDefault="00525DBD" w:rsidP="00525DBD">
      <w:pPr>
        <w:pStyle w:val="SingleTxtGA"/>
        <w:rPr>
          <w:rFonts w:hint="cs"/>
          <w:rtl/>
          <w:lang w:bidi="ar-AE"/>
        </w:rPr>
      </w:pPr>
      <w:r>
        <w:rPr>
          <w:rFonts w:hint="cs"/>
          <w:rtl/>
          <w:lang w:bidi="ar-AE"/>
        </w:rPr>
        <w:tab/>
        <w:t>2-</w:t>
      </w:r>
      <w:r w:rsidR="00D929DE" w:rsidRPr="003872A0">
        <w:rPr>
          <w:rFonts w:hint="cs"/>
          <w:rtl/>
          <w:lang w:bidi="ar-AE"/>
        </w:rPr>
        <w:tab/>
      </w:r>
      <w:r w:rsidR="00D929DE" w:rsidRPr="003872A0">
        <w:rPr>
          <w:rtl/>
          <w:lang w:bidi="ar-AE"/>
        </w:rPr>
        <w:t>زيادة دخل الأسرة وتحسين الوضع المعيشي لها</w:t>
      </w:r>
      <w:r>
        <w:rPr>
          <w:rFonts w:hint="cs"/>
          <w:rtl/>
          <w:lang w:bidi="ar-AE"/>
        </w:rPr>
        <w:t>؛</w:t>
      </w:r>
    </w:p>
    <w:p w:rsidR="00D929DE" w:rsidRPr="003872A0" w:rsidRDefault="00525DBD" w:rsidP="00525DBD">
      <w:pPr>
        <w:pStyle w:val="SingleTxtGA"/>
        <w:rPr>
          <w:rFonts w:hint="cs"/>
          <w:rtl/>
          <w:lang w:bidi="ar-AE"/>
        </w:rPr>
      </w:pPr>
      <w:r>
        <w:rPr>
          <w:rFonts w:hint="cs"/>
          <w:rtl/>
          <w:lang w:bidi="ar-AE"/>
        </w:rPr>
        <w:tab/>
        <w:t>3-</w:t>
      </w:r>
      <w:r w:rsidR="00D929DE" w:rsidRPr="003872A0">
        <w:rPr>
          <w:rFonts w:hint="cs"/>
          <w:rtl/>
          <w:lang w:bidi="ar-AE"/>
        </w:rPr>
        <w:tab/>
      </w:r>
      <w:r w:rsidR="00D929DE" w:rsidRPr="003872A0">
        <w:rPr>
          <w:rtl/>
          <w:lang w:bidi="ar-AE"/>
        </w:rPr>
        <w:t>المساهمة في تطوير الأعمال الصغيرة والتي أصبحت ذات عائد مادي تعتمد عليه شريحة كبيرة من النساء عائلات الأسر</w:t>
      </w:r>
      <w:r>
        <w:rPr>
          <w:rFonts w:hint="cs"/>
          <w:rtl/>
          <w:lang w:bidi="ar-AE"/>
        </w:rPr>
        <w:t>؛</w:t>
      </w:r>
    </w:p>
    <w:p w:rsidR="00D929DE" w:rsidRPr="003872A0" w:rsidRDefault="00525DBD" w:rsidP="00525DBD">
      <w:pPr>
        <w:pStyle w:val="SingleTxtGA"/>
        <w:rPr>
          <w:rFonts w:hint="cs"/>
          <w:rtl/>
          <w:lang w:bidi="ar-AE"/>
        </w:rPr>
      </w:pPr>
      <w:r>
        <w:rPr>
          <w:rFonts w:hint="cs"/>
          <w:rtl/>
          <w:lang w:bidi="ar-AE"/>
        </w:rPr>
        <w:tab/>
        <w:t>4-</w:t>
      </w:r>
      <w:r w:rsidR="00D929DE" w:rsidRPr="003872A0">
        <w:rPr>
          <w:rFonts w:hint="cs"/>
          <w:rtl/>
          <w:lang w:bidi="ar-AE"/>
        </w:rPr>
        <w:tab/>
      </w:r>
      <w:r w:rsidR="00D929DE" w:rsidRPr="003872A0">
        <w:rPr>
          <w:rtl/>
          <w:lang w:bidi="ar-AE"/>
        </w:rPr>
        <w:t>محاربة الفقر بتشجيع المرأة للعمل والإنتاج</w:t>
      </w:r>
      <w:r>
        <w:rPr>
          <w:rFonts w:hint="cs"/>
          <w:rtl/>
          <w:lang w:bidi="ar-AE"/>
        </w:rPr>
        <w:t>؛</w:t>
      </w:r>
    </w:p>
    <w:p w:rsidR="00D929DE" w:rsidRPr="003872A0" w:rsidRDefault="00525DBD" w:rsidP="00525DBD">
      <w:pPr>
        <w:pStyle w:val="SingleTxtGA"/>
        <w:rPr>
          <w:rFonts w:hint="cs"/>
          <w:rtl/>
          <w:lang w:bidi="ar-AE"/>
        </w:rPr>
      </w:pPr>
      <w:r>
        <w:rPr>
          <w:rFonts w:hint="cs"/>
          <w:rtl/>
          <w:lang w:bidi="ar-AE"/>
        </w:rPr>
        <w:tab/>
        <w:t>5-</w:t>
      </w:r>
      <w:r w:rsidR="00D929DE" w:rsidRPr="003872A0">
        <w:rPr>
          <w:rFonts w:hint="cs"/>
          <w:rtl/>
          <w:lang w:bidi="ar-AE"/>
        </w:rPr>
        <w:tab/>
      </w:r>
      <w:r w:rsidR="00D929DE" w:rsidRPr="003872A0">
        <w:rPr>
          <w:rtl/>
          <w:lang w:bidi="ar-AE"/>
        </w:rPr>
        <w:t>تحقيق أهداف</w:t>
      </w:r>
      <w:r w:rsidR="00D929DE" w:rsidRPr="003872A0">
        <w:rPr>
          <w:rFonts w:hint="cs"/>
          <w:rtl/>
          <w:lang w:bidi="ar-AE"/>
        </w:rPr>
        <w:t xml:space="preserve"> الاتحاد</w:t>
      </w:r>
      <w:r w:rsidR="00D929DE" w:rsidRPr="003872A0">
        <w:rPr>
          <w:rtl/>
          <w:lang w:bidi="ar-AE"/>
        </w:rPr>
        <w:t xml:space="preserve"> العام للمرأة السودانية والمعني </w:t>
      </w:r>
      <w:r w:rsidR="00D929DE" w:rsidRPr="003872A0">
        <w:rPr>
          <w:rFonts w:hint="cs"/>
          <w:rtl/>
          <w:lang w:bidi="ar-AE"/>
        </w:rPr>
        <w:t>بشؤون</w:t>
      </w:r>
      <w:r w:rsidR="00D929DE" w:rsidRPr="003872A0">
        <w:rPr>
          <w:rtl/>
          <w:lang w:bidi="ar-AE"/>
        </w:rPr>
        <w:t xml:space="preserve"> المرأة وترقية القطاع النسوي</w:t>
      </w:r>
      <w:r>
        <w:rPr>
          <w:rFonts w:hint="cs"/>
          <w:rtl/>
          <w:lang w:bidi="ar-AE"/>
        </w:rPr>
        <w:t>؛</w:t>
      </w:r>
    </w:p>
    <w:p w:rsidR="00D929DE" w:rsidRPr="00924AA8" w:rsidRDefault="00525DBD" w:rsidP="00525DBD">
      <w:pPr>
        <w:pStyle w:val="SingleTxtGA"/>
        <w:rPr>
          <w:rFonts w:hint="cs"/>
          <w:spacing w:val="-4"/>
          <w:rtl/>
          <w:lang w:bidi="ar-AE"/>
        </w:rPr>
      </w:pPr>
      <w:r w:rsidRPr="00924AA8">
        <w:rPr>
          <w:rFonts w:hint="cs"/>
          <w:spacing w:val="-4"/>
          <w:rtl/>
          <w:lang w:bidi="ar-AE"/>
        </w:rPr>
        <w:tab/>
        <w:t>6-</w:t>
      </w:r>
      <w:r w:rsidR="00D929DE" w:rsidRPr="00924AA8">
        <w:rPr>
          <w:rFonts w:hint="cs"/>
          <w:spacing w:val="-4"/>
          <w:rtl/>
          <w:lang w:bidi="ar-AE"/>
        </w:rPr>
        <w:tab/>
      </w:r>
      <w:r w:rsidR="00D929DE" w:rsidRPr="00924AA8">
        <w:rPr>
          <w:spacing w:val="-4"/>
          <w:rtl/>
          <w:lang w:bidi="ar-AE"/>
        </w:rPr>
        <w:t xml:space="preserve">توفير الأمن </w:t>
      </w:r>
      <w:r w:rsidR="00D929DE" w:rsidRPr="00924AA8">
        <w:rPr>
          <w:rFonts w:hint="cs"/>
          <w:spacing w:val="-4"/>
          <w:rtl/>
          <w:lang w:bidi="ar-AE"/>
        </w:rPr>
        <w:t>والاستقرار</w:t>
      </w:r>
      <w:r w:rsidR="00D929DE" w:rsidRPr="00924AA8">
        <w:rPr>
          <w:spacing w:val="-4"/>
          <w:rtl/>
          <w:lang w:bidi="ar-AE"/>
        </w:rPr>
        <w:t xml:space="preserve"> للمستفيدات وحمايتهن من مطاردة السلطات المختصة</w:t>
      </w:r>
      <w:r w:rsidRPr="00924AA8">
        <w:rPr>
          <w:rFonts w:hint="cs"/>
          <w:spacing w:val="-4"/>
          <w:rtl/>
          <w:lang w:bidi="ar-AE"/>
        </w:rPr>
        <w:t>؛</w:t>
      </w:r>
    </w:p>
    <w:p w:rsidR="00D929DE" w:rsidRPr="003872A0" w:rsidRDefault="00525DBD" w:rsidP="00525DBD">
      <w:pPr>
        <w:pStyle w:val="SingleTxtGA"/>
        <w:rPr>
          <w:rFonts w:hint="cs"/>
          <w:rtl/>
        </w:rPr>
      </w:pPr>
      <w:r>
        <w:rPr>
          <w:rFonts w:hint="cs"/>
          <w:rtl/>
          <w:lang w:bidi="ar-AE"/>
        </w:rPr>
        <w:tab/>
        <w:t>7-</w:t>
      </w:r>
      <w:r w:rsidR="00D929DE" w:rsidRPr="003872A0">
        <w:rPr>
          <w:rFonts w:hint="cs"/>
          <w:rtl/>
          <w:lang w:bidi="ar-AE"/>
        </w:rPr>
        <w:tab/>
      </w:r>
      <w:r w:rsidR="00D929DE" w:rsidRPr="003872A0">
        <w:rPr>
          <w:rtl/>
          <w:lang w:bidi="ar-AE"/>
        </w:rPr>
        <w:t xml:space="preserve">تنمية الوعي </w:t>
      </w:r>
      <w:r w:rsidR="00D929DE" w:rsidRPr="003872A0">
        <w:rPr>
          <w:rFonts w:hint="cs"/>
          <w:rtl/>
          <w:lang w:bidi="ar-AE"/>
        </w:rPr>
        <w:t>الادخاري</w:t>
      </w:r>
      <w:r>
        <w:rPr>
          <w:rFonts w:hint="cs"/>
          <w:rtl/>
          <w:lang w:bidi="ar-AE"/>
        </w:rPr>
        <w:t>؛</w:t>
      </w:r>
    </w:p>
    <w:p w:rsidR="00D929DE" w:rsidRDefault="00525DBD" w:rsidP="00525DBD">
      <w:pPr>
        <w:pStyle w:val="SingleTxtGA"/>
        <w:rPr>
          <w:rFonts w:hint="cs"/>
          <w:rtl/>
          <w:lang w:bidi="ar-AE"/>
        </w:rPr>
      </w:pPr>
      <w:r>
        <w:rPr>
          <w:rFonts w:hint="cs"/>
          <w:rtl/>
          <w:lang w:bidi="ar-AE"/>
        </w:rPr>
        <w:tab/>
        <w:t>8-</w:t>
      </w:r>
      <w:r w:rsidR="00D929DE" w:rsidRPr="003872A0">
        <w:rPr>
          <w:rFonts w:hint="cs"/>
          <w:rtl/>
          <w:lang w:bidi="ar-AE"/>
        </w:rPr>
        <w:tab/>
      </w:r>
      <w:r w:rsidR="00D929DE" w:rsidRPr="003872A0">
        <w:rPr>
          <w:rtl/>
          <w:lang w:bidi="ar-AE"/>
        </w:rPr>
        <w:t xml:space="preserve">تنظيم وتطوير </w:t>
      </w:r>
      <w:r w:rsidR="00D929DE" w:rsidRPr="003872A0">
        <w:rPr>
          <w:rFonts w:hint="cs"/>
          <w:rtl/>
          <w:lang w:bidi="ar-AE"/>
        </w:rPr>
        <w:t>أسواق</w:t>
      </w:r>
      <w:r w:rsidR="00D929DE" w:rsidRPr="003872A0">
        <w:rPr>
          <w:rtl/>
          <w:lang w:bidi="ar-AE"/>
        </w:rPr>
        <w:t xml:space="preserve"> بائعات الشاي </w:t>
      </w:r>
      <w:r w:rsidR="00D929DE" w:rsidRPr="003872A0">
        <w:rPr>
          <w:rFonts w:hint="cs"/>
          <w:rtl/>
          <w:lang w:bidi="ar-AE"/>
        </w:rPr>
        <w:t>حتى</w:t>
      </w:r>
      <w:r w:rsidR="00D929DE" w:rsidRPr="003872A0">
        <w:rPr>
          <w:rtl/>
          <w:lang w:bidi="ar-AE"/>
        </w:rPr>
        <w:t xml:space="preserve"> يمارسن المهنة بصورة تليق بكرامته</w:t>
      </w:r>
      <w:r w:rsidR="00D929DE" w:rsidRPr="003872A0">
        <w:rPr>
          <w:rFonts w:hint="cs"/>
          <w:rtl/>
          <w:lang w:bidi="ar-AE"/>
        </w:rPr>
        <w:t>ن</w:t>
      </w:r>
      <w:r w:rsidR="00D929DE" w:rsidRPr="003872A0">
        <w:rPr>
          <w:rtl/>
          <w:lang w:bidi="ar-AE"/>
        </w:rPr>
        <w:t xml:space="preserve"> ومظهره</w:t>
      </w:r>
      <w:r w:rsidR="00D929DE" w:rsidRPr="003872A0">
        <w:rPr>
          <w:rFonts w:hint="cs"/>
          <w:rtl/>
          <w:lang w:bidi="ar-AE"/>
        </w:rPr>
        <w:t>ن.</w:t>
      </w:r>
    </w:p>
    <w:tbl>
      <w:tblPr>
        <w:bidiVisual/>
        <w:tblW w:w="0" w:type="auto"/>
        <w:tblInd w:w="1305" w:type="dxa"/>
        <w:tblBorders>
          <w:top w:val="single" w:sz="4" w:space="0" w:color="auto"/>
          <w:bottom w:val="single" w:sz="12" w:space="0" w:color="auto"/>
          <w:insideH w:val="single" w:sz="12" w:space="0" w:color="auto"/>
        </w:tblBorders>
        <w:tblLayout w:type="fixed"/>
        <w:tblLook w:val="01E0" w:firstRow="1" w:lastRow="1" w:firstColumn="1" w:lastColumn="1" w:noHBand="0" w:noVBand="0"/>
      </w:tblPr>
      <w:tblGrid>
        <w:gridCol w:w="1904"/>
        <w:gridCol w:w="2491"/>
        <w:gridCol w:w="2142"/>
        <w:gridCol w:w="1890"/>
      </w:tblGrid>
      <w:tr w:rsidR="00525DBD" w:rsidRPr="003872A0" w:rsidTr="00525DBD">
        <w:trPr>
          <w:trHeight w:val="70"/>
        </w:trPr>
        <w:tc>
          <w:tcPr>
            <w:tcW w:w="1904" w:type="dxa"/>
            <w:shd w:val="clear" w:color="auto" w:fill="auto"/>
          </w:tcPr>
          <w:p w:rsidR="00D929DE" w:rsidRPr="00525DBD" w:rsidRDefault="00D929DE" w:rsidP="00525DBD">
            <w:pPr>
              <w:spacing w:before="60" w:after="60" w:line="340" w:lineRule="exact"/>
              <w:ind w:right="65"/>
              <w:rPr>
                <w:rFonts w:hint="cs"/>
                <w:i/>
                <w:iCs/>
                <w:sz w:val="16"/>
                <w:szCs w:val="26"/>
                <w:rtl/>
                <w:lang w:bidi="ar-AE"/>
              </w:rPr>
            </w:pPr>
            <w:r w:rsidRPr="00525DBD">
              <w:rPr>
                <w:rFonts w:hint="cs"/>
                <w:i/>
                <w:iCs/>
                <w:color w:val="000000"/>
                <w:kern w:val="24"/>
                <w:sz w:val="16"/>
                <w:szCs w:val="26"/>
                <w:rtl/>
                <w:lang w:bidi="ar-AE"/>
              </w:rPr>
              <w:t>اسم المشروع</w:t>
            </w:r>
          </w:p>
        </w:tc>
        <w:tc>
          <w:tcPr>
            <w:tcW w:w="2491" w:type="dxa"/>
            <w:shd w:val="clear" w:color="auto" w:fill="auto"/>
          </w:tcPr>
          <w:p w:rsidR="00D929DE" w:rsidRPr="00525DBD" w:rsidRDefault="00D929DE" w:rsidP="00525DBD">
            <w:pPr>
              <w:spacing w:before="60" w:after="60" w:line="340" w:lineRule="exact"/>
              <w:ind w:right="31"/>
              <w:rPr>
                <w:rFonts w:hint="cs"/>
                <w:i/>
                <w:iCs/>
                <w:sz w:val="16"/>
                <w:szCs w:val="26"/>
                <w:rtl/>
                <w:lang w:bidi="ar-AE"/>
              </w:rPr>
            </w:pPr>
            <w:r w:rsidRPr="00525DBD">
              <w:rPr>
                <w:rFonts w:hint="cs"/>
                <w:i/>
                <w:iCs/>
                <w:color w:val="000000"/>
                <w:kern w:val="24"/>
                <w:sz w:val="16"/>
                <w:szCs w:val="26"/>
                <w:rtl/>
                <w:lang w:bidi="ar-AE"/>
              </w:rPr>
              <w:t>مصدر التمويل وحجمه</w:t>
            </w:r>
          </w:p>
        </w:tc>
        <w:tc>
          <w:tcPr>
            <w:tcW w:w="2142" w:type="dxa"/>
            <w:shd w:val="clear" w:color="auto" w:fill="auto"/>
          </w:tcPr>
          <w:p w:rsidR="00D929DE" w:rsidRPr="00525DBD" w:rsidRDefault="00D929DE" w:rsidP="00525DBD">
            <w:pPr>
              <w:spacing w:before="60" w:after="60" w:line="340" w:lineRule="exact"/>
              <w:ind w:right="31"/>
              <w:rPr>
                <w:rFonts w:hint="cs"/>
                <w:i/>
                <w:iCs/>
                <w:sz w:val="16"/>
                <w:szCs w:val="26"/>
                <w:rtl/>
                <w:lang w:bidi="ar-AE"/>
              </w:rPr>
            </w:pPr>
            <w:r w:rsidRPr="00525DBD">
              <w:rPr>
                <w:rFonts w:hint="cs"/>
                <w:i/>
                <w:iCs/>
                <w:color w:val="000000"/>
                <w:kern w:val="24"/>
                <w:sz w:val="16"/>
                <w:szCs w:val="26"/>
                <w:rtl/>
                <w:lang w:bidi="ar-AE"/>
              </w:rPr>
              <w:t>البنوك والمؤسسات التمويلية</w:t>
            </w:r>
          </w:p>
        </w:tc>
        <w:tc>
          <w:tcPr>
            <w:tcW w:w="1890" w:type="dxa"/>
            <w:shd w:val="clear" w:color="auto" w:fill="auto"/>
          </w:tcPr>
          <w:p w:rsidR="00D929DE" w:rsidRPr="00525DBD" w:rsidRDefault="00D929DE" w:rsidP="00525DBD">
            <w:pPr>
              <w:spacing w:before="60" w:after="60" w:line="340" w:lineRule="exact"/>
              <w:ind w:right="31"/>
              <w:rPr>
                <w:rFonts w:hint="cs"/>
                <w:i/>
                <w:iCs/>
                <w:sz w:val="16"/>
                <w:szCs w:val="26"/>
                <w:rtl/>
                <w:lang w:bidi="ar-AE"/>
              </w:rPr>
            </w:pPr>
            <w:r w:rsidRPr="00525DBD">
              <w:rPr>
                <w:rFonts w:hint="cs"/>
                <w:i/>
                <w:iCs/>
                <w:color w:val="000000"/>
                <w:kern w:val="24"/>
                <w:sz w:val="16"/>
                <w:szCs w:val="26"/>
                <w:rtl/>
                <w:lang w:bidi="ar-AE"/>
              </w:rPr>
              <w:t>عدد المستفيدات</w:t>
            </w:r>
          </w:p>
        </w:tc>
      </w:tr>
      <w:tr w:rsidR="00525DBD" w:rsidRPr="003872A0" w:rsidTr="00525DBD">
        <w:tc>
          <w:tcPr>
            <w:tcW w:w="1904" w:type="dxa"/>
            <w:shd w:val="clear" w:color="auto" w:fill="auto"/>
          </w:tcPr>
          <w:p w:rsidR="00D929DE" w:rsidRPr="00525DBD" w:rsidRDefault="00D929DE" w:rsidP="00525DBD">
            <w:pPr>
              <w:tabs>
                <w:tab w:val="left" w:pos="5685"/>
              </w:tabs>
              <w:spacing w:before="60" w:after="60" w:line="340" w:lineRule="exact"/>
              <w:ind w:right="65"/>
              <w:rPr>
                <w:rFonts w:hint="cs"/>
                <w:spacing w:val="-4"/>
                <w:sz w:val="16"/>
                <w:szCs w:val="26"/>
                <w:rtl/>
              </w:rPr>
            </w:pPr>
            <w:r w:rsidRPr="00525DBD">
              <w:rPr>
                <w:color w:val="000000"/>
                <w:spacing w:val="-4"/>
                <w:sz w:val="16"/>
                <w:szCs w:val="26"/>
                <w:rtl/>
                <w:lang w:bidi="ar-AE"/>
              </w:rPr>
              <w:t xml:space="preserve">الصندوق الدوار لتحسين </w:t>
            </w:r>
            <w:r w:rsidRPr="00525DBD">
              <w:rPr>
                <w:rFonts w:hint="cs"/>
                <w:color w:val="000000"/>
                <w:spacing w:val="-4"/>
                <w:sz w:val="16"/>
                <w:szCs w:val="26"/>
                <w:rtl/>
                <w:lang w:bidi="ar-AE"/>
              </w:rPr>
              <w:t>أوضاع</w:t>
            </w:r>
            <w:r w:rsidRPr="00525DBD">
              <w:rPr>
                <w:color w:val="000000"/>
                <w:spacing w:val="-4"/>
                <w:sz w:val="16"/>
                <w:szCs w:val="26"/>
                <w:rtl/>
                <w:lang w:bidi="ar-AE"/>
              </w:rPr>
              <w:t xml:space="preserve"> بائعات الشاي.</w:t>
            </w:r>
            <w:r w:rsidR="00525DBD" w:rsidRPr="00525DBD">
              <w:rPr>
                <w:rFonts w:hint="cs"/>
                <w:color w:val="000000"/>
                <w:spacing w:val="-4"/>
                <w:sz w:val="16"/>
                <w:szCs w:val="26"/>
                <w:rtl/>
              </w:rPr>
              <w:t xml:space="preserve"> </w:t>
            </w:r>
            <w:r w:rsidRPr="00525DBD">
              <w:rPr>
                <w:color w:val="000000"/>
                <w:spacing w:val="-4"/>
                <w:sz w:val="16"/>
                <w:szCs w:val="26"/>
                <w:rtl/>
                <w:lang w:bidi="ar-AE"/>
              </w:rPr>
              <w:t>(البداية 2003)</w:t>
            </w:r>
            <w:r w:rsidRPr="00525DBD">
              <w:rPr>
                <w:color w:val="000000"/>
                <w:spacing w:val="-4"/>
                <w:sz w:val="16"/>
                <w:szCs w:val="26"/>
              </w:rPr>
              <w:t xml:space="preserve"> </w:t>
            </w:r>
          </w:p>
        </w:tc>
        <w:tc>
          <w:tcPr>
            <w:tcW w:w="2491" w:type="dxa"/>
            <w:shd w:val="clear" w:color="auto" w:fill="auto"/>
          </w:tcPr>
          <w:p w:rsidR="00D929DE" w:rsidRPr="00525DBD" w:rsidRDefault="00D929DE" w:rsidP="00525DBD">
            <w:pPr>
              <w:spacing w:before="60" w:after="60" w:line="340" w:lineRule="exact"/>
              <w:ind w:right="31"/>
              <w:rPr>
                <w:rFonts w:hint="cs"/>
                <w:spacing w:val="-4"/>
                <w:sz w:val="16"/>
                <w:szCs w:val="26"/>
                <w:rtl/>
                <w:lang w:bidi="ar-AE"/>
              </w:rPr>
            </w:pPr>
            <w:r w:rsidRPr="00525DBD">
              <w:rPr>
                <w:color w:val="000000"/>
                <w:spacing w:val="-4"/>
                <w:sz w:val="16"/>
                <w:szCs w:val="26"/>
                <w:rtl/>
                <w:lang w:bidi="ar-AE"/>
              </w:rPr>
              <w:t xml:space="preserve">مصرف </w:t>
            </w:r>
            <w:r w:rsidRPr="00525DBD">
              <w:rPr>
                <w:rFonts w:hint="cs"/>
                <w:color w:val="000000"/>
                <w:spacing w:val="-4"/>
                <w:sz w:val="16"/>
                <w:szCs w:val="26"/>
                <w:rtl/>
                <w:lang w:bidi="ar-AE"/>
              </w:rPr>
              <w:t>الادخار</w:t>
            </w:r>
            <w:r w:rsidRPr="00525DBD">
              <w:rPr>
                <w:color w:val="000000"/>
                <w:spacing w:val="-4"/>
                <w:sz w:val="16"/>
                <w:szCs w:val="26"/>
                <w:rtl/>
                <w:lang w:bidi="ar-AE"/>
              </w:rPr>
              <w:t xml:space="preserve"> والتنمية </w:t>
            </w:r>
            <w:r w:rsidRPr="00525DBD">
              <w:rPr>
                <w:rFonts w:hint="cs"/>
                <w:color w:val="000000"/>
                <w:spacing w:val="-4"/>
                <w:sz w:val="16"/>
                <w:szCs w:val="26"/>
                <w:rtl/>
                <w:lang w:bidi="ar-AE"/>
              </w:rPr>
              <w:t xml:space="preserve">الاجتماعية. </w:t>
            </w:r>
            <w:r w:rsidRPr="00525DBD">
              <w:rPr>
                <w:color w:val="000000"/>
                <w:spacing w:val="-4"/>
                <w:sz w:val="16"/>
                <w:szCs w:val="26"/>
                <w:rtl/>
                <w:lang w:bidi="ar-AE"/>
              </w:rPr>
              <w:t xml:space="preserve">وحجم التمويل للفرد الواحد 500ج </w:t>
            </w:r>
            <w:r w:rsidRPr="00525DBD">
              <w:rPr>
                <w:rFonts w:hint="cs"/>
                <w:color w:val="000000"/>
                <w:spacing w:val="-4"/>
                <w:sz w:val="16"/>
                <w:szCs w:val="26"/>
                <w:rtl/>
                <w:lang w:bidi="ar-AE"/>
              </w:rPr>
              <w:t>وحتى</w:t>
            </w:r>
            <w:r w:rsidRPr="00525DBD">
              <w:rPr>
                <w:color w:val="000000"/>
                <w:spacing w:val="-4"/>
                <w:sz w:val="16"/>
                <w:szCs w:val="26"/>
                <w:rtl/>
                <w:lang w:bidi="ar-AE"/>
              </w:rPr>
              <w:t xml:space="preserve"> العام</w:t>
            </w:r>
            <w:r w:rsidRPr="00525DBD">
              <w:rPr>
                <w:rFonts w:hint="cs"/>
                <w:color w:val="000000"/>
                <w:spacing w:val="-4"/>
                <w:sz w:val="16"/>
                <w:szCs w:val="26"/>
                <w:rtl/>
                <w:lang w:bidi="ar-AE"/>
              </w:rPr>
              <w:t xml:space="preserve"> </w:t>
            </w:r>
            <w:r w:rsidRPr="00525DBD">
              <w:rPr>
                <w:color w:val="000000"/>
                <w:spacing w:val="-4"/>
                <w:sz w:val="16"/>
                <w:szCs w:val="26"/>
                <w:rtl/>
                <w:lang w:bidi="ar-AE"/>
              </w:rPr>
              <w:t>2008 كان حجم التمويل المستقل 500*700=</w:t>
            </w:r>
            <w:r w:rsidR="00525DBD">
              <w:rPr>
                <w:rFonts w:hint="cs"/>
                <w:color w:val="000000"/>
                <w:spacing w:val="-4"/>
                <w:sz w:val="16"/>
                <w:szCs w:val="26"/>
                <w:rtl/>
                <w:lang w:bidi="ar-AE"/>
              </w:rPr>
              <w:t xml:space="preserve">000 350 </w:t>
            </w:r>
            <w:r w:rsidRPr="00525DBD">
              <w:rPr>
                <w:color w:val="000000"/>
                <w:spacing w:val="-4"/>
                <w:sz w:val="16"/>
                <w:szCs w:val="26"/>
                <w:rtl/>
                <w:lang w:bidi="ar-AE"/>
              </w:rPr>
              <w:t>ج</w:t>
            </w:r>
          </w:p>
        </w:tc>
        <w:tc>
          <w:tcPr>
            <w:tcW w:w="2142" w:type="dxa"/>
            <w:shd w:val="clear" w:color="auto" w:fill="auto"/>
          </w:tcPr>
          <w:p w:rsidR="00D929DE" w:rsidRPr="00525DBD" w:rsidRDefault="00D929DE" w:rsidP="00525DBD">
            <w:pPr>
              <w:spacing w:before="60" w:after="60" w:line="340" w:lineRule="exact"/>
              <w:ind w:right="31"/>
              <w:rPr>
                <w:rFonts w:hint="cs"/>
                <w:sz w:val="16"/>
                <w:szCs w:val="26"/>
                <w:rtl/>
                <w:lang w:bidi="ar-AE"/>
              </w:rPr>
            </w:pPr>
            <w:r w:rsidRPr="00525DBD">
              <w:rPr>
                <w:color w:val="000000"/>
                <w:kern w:val="24"/>
                <w:sz w:val="16"/>
                <w:szCs w:val="26"/>
                <w:rtl/>
                <w:lang w:bidi="ar-AE"/>
              </w:rPr>
              <w:t xml:space="preserve">مصرف </w:t>
            </w:r>
            <w:r w:rsidRPr="00525DBD">
              <w:rPr>
                <w:rFonts w:hint="cs"/>
                <w:color w:val="000000"/>
                <w:kern w:val="24"/>
                <w:sz w:val="16"/>
                <w:szCs w:val="26"/>
                <w:rtl/>
                <w:lang w:bidi="ar-AE"/>
              </w:rPr>
              <w:t>الادخار</w:t>
            </w:r>
            <w:r w:rsidRPr="00525DBD">
              <w:rPr>
                <w:color w:val="000000"/>
                <w:kern w:val="24"/>
                <w:sz w:val="16"/>
                <w:szCs w:val="26"/>
                <w:rtl/>
                <w:lang w:bidi="ar-AE"/>
              </w:rPr>
              <w:t xml:space="preserve"> والتنمية </w:t>
            </w:r>
            <w:r w:rsidRPr="00525DBD">
              <w:rPr>
                <w:rFonts w:hint="cs"/>
                <w:color w:val="000000"/>
                <w:kern w:val="24"/>
                <w:sz w:val="16"/>
                <w:szCs w:val="26"/>
                <w:rtl/>
                <w:lang w:bidi="ar-AE"/>
              </w:rPr>
              <w:t>الاجتماعية</w:t>
            </w:r>
          </w:p>
        </w:tc>
        <w:tc>
          <w:tcPr>
            <w:tcW w:w="1890" w:type="dxa"/>
            <w:shd w:val="clear" w:color="auto" w:fill="auto"/>
          </w:tcPr>
          <w:p w:rsidR="00D929DE" w:rsidRPr="00F15009" w:rsidRDefault="00D929DE" w:rsidP="00525DBD">
            <w:pPr>
              <w:spacing w:before="60" w:after="60" w:line="340" w:lineRule="exact"/>
              <w:ind w:right="31"/>
              <w:rPr>
                <w:rFonts w:hint="cs"/>
                <w:spacing w:val="-4"/>
                <w:sz w:val="16"/>
                <w:szCs w:val="26"/>
                <w:rtl/>
                <w:lang w:bidi="ar-AE"/>
              </w:rPr>
            </w:pPr>
            <w:r w:rsidRPr="00F15009">
              <w:rPr>
                <w:rFonts w:hint="cs"/>
                <w:color w:val="000000"/>
                <w:spacing w:val="-4"/>
                <w:kern w:val="24"/>
                <w:sz w:val="16"/>
                <w:szCs w:val="26"/>
                <w:rtl/>
                <w:lang w:bidi="ar-AE"/>
              </w:rPr>
              <w:t>حتى</w:t>
            </w:r>
            <w:r w:rsidRPr="00F15009">
              <w:rPr>
                <w:color w:val="000000"/>
                <w:spacing w:val="-4"/>
                <w:kern w:val="24"/>
                <w:sz w:val="16"/>
                <w:szCs w:val="26"/>
                <w:rtl/>
                <w:lang w:bidi="ar-AE"/>
              </w:rPr>
              <w:t xml:space="preserve"> العام</w:t>
            </w:r>
            <w:r w:rsidRPr="00F15009">
              <w:rPr>
                <w:rFonts w:hint="cs"/>
                <w:color w:val="000000"/>
                <w:spacing w:val="-4"/>
                <w:kern w:val="24"/>
                <w:sz w:val="16"/>
                <w:szCs w:val="26"/>
                <w:rtl/>
                <w:lang w:bidi="ar-AE"/>
              </w:rPr>
              <w:t xml:space="preserve"> </w:t>
            </w:r>
            <w:r w:rsidRPr="00F15009">
              <w:rPr>
                <w:color w:val="000000"/>
                <w:spacing w:val="-4"/>
                <w:kern w:val="24"/>
                <w:sz w:val="16"/>
                <w:szCs w:val="26"/>
                <w:rtl/>
                <w:lang w:bidi="ar-AE"/>
              </w:rPr>
              <w:t xml:space="preserve">2008 وصل عدد المستفيدات </w:t>
            </w:r>
            <w:r w:rsidR="00F15009" w:rsidRPr="00F15009">
              <w:rPr>
                <w:rFonts w:hint="cs"/>
                <w:color w:val="000000"/>
                <w:spacing w:val="-4"/>
                <w:kern w:val="24"/>
                <w:sz w:val="16"/>
                <w:szCs w:val="26"/>
                <w:rtl/>
                <w:lang w:bidi="ar-AE"/>
              </w:rPr>
              <w:t xml:space="preserve">إلى </w:t>
            </w:r>
            <w:r w:rsidRPr="00F15009">
              <w:rPr>
                <w:color w:val="000000"/>
                <w:spacing w:val="-4"/>
                <w:kern w:val="24"/>
                <w:sz w:val="16"/>
                <w:szCs w:val="26"/>
                <w:rtl/>
                <w:lang w:bidi="ar-AE"/>
              </w:rPr>
              <w:t>أكثر من 700</w:t>
            </w:r>
            <w:r w:rsidRPr="00F15009">
              <w:rPr>
                <w:rFonts w:hint="cs"/>
                <w:color w:val="000000"/>
                <w:spacing w:val="-4"/>
                <w:kern w:val="24"/>
                <w:sz w:val="16"/>
                <w:szCs w:val="26"/>
                <w:rtl/>
                <w:lang w:bidi="ar-AE"/>
              </w:rPr>
              <w:t xml:space="preserve"> </w:t>
            </w:r>
            <w:r w:rsidRPr="00F15009">
              <w:rPr>
                <w:color w:val="000000"/>
                <w:spacing w:val="-4"/>
                <w:kern w:val="24"/>
                <w:sz w:val="16"/>
                <w:szCs w:val="26"/>
                <w:rtl/>
                <w:lang w:bidi="ar-AE"/>
              </w:rPr>
              <w:t xml:space="preserve">مستفيدة في محليات </w:t>
            </w:r>
            <w:r w:rsidRPr="00F15009">
              <w:rPr>
                <w:rFonts w:hint="cs"/>
                <w:color w:val="000000"/>
                <w:spacing w:val="-4"/>
                <w:kern w:val="24"/>
                <w:sz w:val="16"/>
                <w:szCs w:val="26"/>
                <w:rtl/>
                <w:lang w:bidi="ar-AE"/>
              </w:rPr>
              <w:t>أمدرمان</w:t>
            </w:r>
            <w:r w:rsidRPr="00F15009">
              <w:rPr>
                <w:color w:val="000000"/>
                <w:spacing w:val="-4"/>
                <w:kern w:val="24"/>
                <w:sz w:val="16"/>
                <w:szCs w:val="26"/>
                <w:rtl/>
                <w:lang w:bidi="ar-AE"/>
              </w:rPr>
              <w:t>،</w:t>
            </w:r>
            <w:r w:rsidRPr="00F15009">
              <w:rPr>
                <w:rFonts w:hint="cs"/>
                <w:color w:val="000000"/>
                <w:spacing w:val="-4"/>
                <w:kern w:val="24"/>
                <w:sz w:val="16"/>
                <w:szCs w:val="26"/>
                <w:rtl/>
                <w:lang w:bidi="ar-AE"/>
              </w:rPr>
              <w:t xml:space="preserve"> </w:t>
            </w:r>
            <w:r w:rsidRPr="00F15009">
              <w:rPr>
                <w:color w:val="000000"/>
                <w:spacing w:val="-4"/>
                <w:kern w:val="24"/>
                <w:sz w:val="16"/>
                <w:szCs w:val="26"/>
                <w:rtl/>
                <w:lang w:bidi="ar-AE"/>
              </w:rPr>
              <w:t>بحري،</w:t>
            </w:r>
            <w:r w:rsidRPr="00F15009">
              <w:rPr>
                <w:rFonts w:hint="cs"/>
                <w:color w:val="000000"/>
                <w:spacing w:val="-4"/>
                <w:kern w:val="24"/>
                <w:sz w:val="16"/>
                <w:szCs w:val="26"/>
                <w:rtl/>
                <w:lang w:bidi="ar-AE"/>
              </w:rPr>
              <w:t xml:space="preserve"> </w:t>
            </w:r>
            <w:r w:rsidRPr="00F15009">
              <w:rPr>
                <w:color w:val="000000"/>
                <w:spacing w:val="-4"/>
                <w:kern w:val="24"/>
                <w:sz w:val="16"/>
                <w:szCs w:val="26"/>
                <w:rtl/>
                <w:lang w:bidi="ar-AE"/>
              </w:rPr>
              <w:t>الخرطوم</w:t>
            </w:r>
            <w:r w:rsidRPr="00F15009">
              <w:rPr>
                <w:color w:val="000000"/>
                <w:spacing w:val="-4"/>
                <w:kern w:val="24"/>
                <w:sz w:val="16"/>
                <w:szCs w:val="26"/>
              </w:rPr>
              <w:t xml:space="preserve"> </w:t>
            </w:r>
          </w:p>
        </w:tc>
      </w:tr>
    </w:tbl>
    <w:p w:rsidR="00D929DE" w:rsidRPr="003872A0" w:rsidRDefault="00525DBD" w:rsidP="00525DBD">
      <w:pPr>
        <w:pStyle w:val="H23GA"/>
        <w:spacing w:before="240"/>
        <w:rPr>
          <w:lang w:bidi="ar-AE"/>
        </w:rPr>
      </w:pPr>
      <w:r>
        <w:rPr>
          <w:rFonts w:hint="cs"/>
          <w:rtl/>
          <w:lang w:bidi="ar-AE"/>
        </w:rPr>
        <w:tab/>
      </w:r>
      <w:r w:rsidR="00D929DE" w:rsidRPr="003872A0">
        <w:rPr>
          <w:rFonts w:hint="cs"/>
          <w:rtl/>
          <w:lang w:bidi="ar-AE"/>
        </w:rPr>
        <w:t>7-</w:t>
      </w:r>
      <w:r>
        <w:rPr>
          <w:rFonts w:hint="cs"/>
          <w:rtl/>
          <w:lang w:bidi="ar-AE"/>
        </w:rPr>
        <w:tab/>
      </w:r>
      <w:r w:rsidR="00D929DE" w:rsidRPr="003872A0">
        <w:rPr>
          <w:rtl/>
          <w:lang w:bidi="ar-AE"/>
        </w:rPr>
        <w:t xml:space="preserve">مشروع تمويل </w:t>
      </w:r>
      <w:r w:rsidR="00D929DE" w:rsidRPr="003872A0">
        <w:rPr>
          <w:rFonts w:hint="cs"/>
          <w:rtl/>
          <w:lang w:bidi="ar-AE"/>
        </w:rPr>
        <w:t>الاحتياجات</w:t>
      </w:r>
      <w:r w:rsidR="00D929DE" w:rsidRPr="003872A0">
        <w:rPr>
          <w:rtl/>
          <w:lang w:bidi="ar-AE"/>
        </w:rPr>
        <w:t xml:space="preserve"> الموسمية الأسرية </w:t>
      </w:r>
    </w:p>
    <w:p w:rsidR="00D929DE" w:rsidRPr="003872A0" w:rsidRDefault="00D929DE" w:rsidP="00F15009">
      <w:pPr>
        <w:pStyle w:val="SingleTxtGA"/>
        <w:rPr>
          <w:rFonts w:hint="cs"/>
          <w:rtl/>
          <w:lang w:bidi="ar-AE"/>
        </w:rPr>
      </w:pPr>
      <w:r w:rsidRPr="003872A0">
        <w:rPr>
          <w:rtl/>
        </w:rPr>
        <w:t>2</w:t>
      </w:r>
      <w:r w:rsidRPr="003872A0">
        <w:rPr>
          <w:rFonts w:hint="cs"/>
          <w:rtl/>
        </w:rPr>
        <w:t>69</w:t>
      </w:r>
      <w:r w:rsidR="00525DBD">
        <w:rPr>
          <w:rFonts w:hint="cs"/>
          <w:rtl/>
        </w:rPr>
        <w:t>-</w:t>
      </w:r>
      <w:r w:rsidRPr="003872A0">
        <w:rPr>
          <w:rFonts w:hint="cs"/>
          <w:rtl/>
        </w:rPr>
        <w:tab/>
      </w:r>
      <w:r w:rsidRPr="003872A0">
        <w:rPr>
          <w:rFonts w:hint="cs"/>
          <w:rtl/>
          <w:lang w:bidi="ar-AE"/>
        </w:rPr>
        <w:t xml:space="preserve">هو </w:t>
      </w:r>
      <w:r w:rsidRPr="003872A0">
        <w:rPr>
          <w:rtl/>
          <w:lang w:bidi="ar-AE"/>
        </w:rPr>
        <w:t>عبارة عن تمويل الاحتياجات الموسمية للأسر (المدارس</w:t>
      </w:r>
      <w:r w:rsidR="00525DBD">
        <w:rPr>
          <w:rFonts w:hint="cs"/>
          <w:rtl/>
          <w:lang w:bidi="ar-AE"/>
        </w:rPr>
        <w:t xml:space="preserve"> -</w:t>
      </w:r>
      <w:r w:rsidRPr="003872A0">
        <w:rPr>
          <w:rtl/>
          <w:lang w:bidi="ar-AE"/>
        </w:rPr>
        <w:t xml:space="preserve"> رمضان </w:t>
      </w:r>
      <w:r w:rsidR="00525DBD">
        <w:rPr>
          <w:rFonts w:hint="cs"/>
          <w:rtl/>
          <w:lang w:bidi="ar-AE"/>
        </w:rPr>
        <w:t>-</w:t>
      </w:r>
      <w:r w:rsidRPr="003872A0">
        <w:rPr>
          <w:rtl/>
          <w:lang w:bidi="ar-AE"/>
        </w:rPr>
        <w:t xml:space="preserve"> الأعياد) بتمويل من بنك </w:t>
      </w:r>
      <w:r w:rsidRPr="003872A0">
        <w:rPr>
          <w:rFonts w:hint="cs"/>
          <w:rtl/>
          <w:lang w:bidi="ar-AE"/>
        </w:rPr>
        <w:t>الأسرة</w:t>
      </w:r>
      <w:r w:rsidRPr="003872A0">
        <w:rPr>
          <w:rtl/>
          <w:lang w:bidi="ar-AE"/>
        </w:rPr>
        <w:t xml:space="preserve"> وتنفيذ الاتحاد العام للمرأة السودانية بضمانات ميسره وأقساط مريحة. وقد تم إنشاء صندوق تمويل المرأة في العام 2010 برأسمال قدره </w:t>
      </w:r>
      <w:r w:rsidR="00525DBD">
        <w:rPr>
          <w:rFonts w:hint="cs"/>
          <w:rtl/>
          <w:lang w:bidi="ar-AE"/>
        </w:rPr>
        <w:t xml:space="preserve">000 600 </w:t>
      </w:r>
      <w:r w:rsidRPr="003872A0">
        <w:rPr>
          <w:rtl/>
          <w:lang w:bidi="ar-AE"/>
        </w:rPr>
        <w:t xml:space="preserve">ج وتم تنفيذه كمرحلة </w:t>
      </w:r>
      <w:r w:rsidR="00F15009">
        <w:rPr>
          <w:rFonts w:hint="cs"/>
          <w:rtl/>
          <w:lang w:bidi="ar-AE"/>
        </w:rPr>
        <w:t xml:space="preserve">أولى </w:t>
      </w:r>
      <w:r w:rsidRPr="003872A0">
        <w:rPr>
          <w:rtl/>
          <w:lang w:bidi="ar-AE"/>
        </w:rPr>
        <w:t xml:space="preserve">بولاية الخرطوم واستفادت منه </w:t>
      </w:r>
      <w:r w:rsidR="00525DBD">
        <w:rPr>
          <w:rFonts w:hint="cs"/>
          <w:rtl/>
          <w:lang w:bidi="ar-AE"/>
        </w:rPr>
        <w:t>150 1</w:t>
      </w:r>
      <w:r w:rsidRPr="003872A0">
        <w:rPr>
          <w:rtl/>
          <w:lang w:bidi="ar-AE"/>
        </w:rPr>
        <w:t xml:space="preserve"> أسر</w:t>
      </w:r>
      <w:r w:rsidRPr="003872A0">
        <w:rPr>
          <w:rFonts w:hint="cs"/>
          <w:rtl/>
          <w:lang w:bidi="ar-AE"/>
        </w:rPr>
        <w:t>ة</w:t>
      </w:r>
      <w:r w:rsidRPr="003872A0">
        <w:rPr>
          <w:rtl/>
          <w:lang w:bidi="ar-AE"/>
        </w:rPr>
        <w:t xml:space="preserve"> وسيعمم بكل الولايات التي بها فرع لبنك </w:t>
      </w:r>
      <w:r w:rsidRPr="003872A0">
        <w:rPr>
          <w:rFonts w:hint="cs"/>
          <w:rtl/>
          <w:lang w:bidi="ar-AE"/>
        </w:rPr>
        <w:t>الأسرة</w:t>
      </w:r>
      <w:r w:rsidRPr="003872A0">
        <w:rPr>
          <w:rtl/>
          <w:lang w:bidi="ar-AE"/>
        </w:rPr>
        <w:t xml:space="preserve">. كما تم تنفيذ طرد رمضان للعام الهجري </w:t>
      </w:r>
      <w:r w:rsidR="00525DBD">
        <w:rPr>
          <w:rFonts w:hint="cs"/>
          <w:rtl/>
          <w:lang w:bidi="ar-AE"/>
        </w:rPr>
        <w:t xml:space="preserve">432 1 </w:t>
      </w:r>
      <w:r w:rsidRPr="003872A0">
        <w:rPr>
          <w:rtl/>
          <w:lang w:bidi="ar-AE"/>
        </w:rPr>
        <w:t xml:space="preserve">وعدد الأسر المستفيدة </w:t>
      </w:r>
      <w:r w:rsidR="00525DBD">
        <w:rPr>
          <w:rFonts w:hint="cs"/>
          <w:rtl/>
          <w:lang w:bidi="ar-AE"/>
        </w:rPr>
        <w:t>151 1</w:t>
      </w:r>
      <w:r w:rsidRPr="003872A0">
        <w:rPr>
          <w:rtl/>
          <w:lang w:bidi="ar-AE"/>
        </w:rPr>
        <w:t xml:space="preserve"> أسرة</w:t>
      </w:r>
      <w:r w:rsidRPr="003872A0">
        <w:rPr>
          <w:rFonts w:hint="cs"/>
          <w:rtl/>
          <w:lang w:bidi="ar-AE"/>
        </w:rPr>
        <w:t>.</w:t>
      </w:r>
    </w:p>
    <w:p w:rsidR="00D929DE" w:rsidRPr="003872A0" w:rsidRDefault="00525DBD" w:rsidP="00525DBD">
      <w:pPr>
        <w:pStyle w:val="H23GA"/>
        <w:rPr>
          <w:rFonts w:hint="cs"/>
          <w:rtl/>
          <w:lang w:bidi="ar-AE"/>
        </w:rPr>
      </w:pPr>
      <w:r>
        <w:rPr>
          <w:rFonts w:hint="cs"/>
          <w:rtl/>
          <w:lang w:bidi="ar-AE"/>
        </w:rPr>
        <w:tab/>
      </w:r>
      <w:r>
        <w:rPr>
          <w:rFonts w:hint="cs"/>
          <w:rtl/>
          <w:lang w:bidi="ar-AE"/>
        </w:rPr>
        <w:tab/>
      </w:r>
      <w:r w:rsidR="00D929DE" w:rsidRPr="003872A0">
        <w:rPr>
          <w:rtl/>
          <w:lang w:bidi="ar-AE"/>
        </w:rPr>
        <w:t xml:space="preserve">أهداف المشروع </w:t>
      </w:r>
    </w:p>
    <w:p w:rsidR="00D929DE" w:rsidRPr="003872A0" w:rsidRDefault="00D929DE" w:rsidP="00525DBD">
      <w:pPr>
        <w:pStyle w:val="SingleTxtGA"/>
        <w:rPr>
          <w:rFonts w:hint="cs"/>
        </w:rPr>
      </w:pPr>
      <w:r w:rsidRPr="003872A0">
        <w:rPr>
          <w:rFonts w:hint="cs"/>
          <w:rtl/>
        </w:rPr>
        <w:t>270</w:t>
      </w:r>
      <w:r w:rsidR="00525DBD">
        <w:rPr>
          <w:rFonts w:hint="cs"/>
          <w:rtl/>
        </w:rPr>
        <w:t>-</w:t>
      </w:r>
      <w:r w:rsidRPr="003872A0">
        <w:tab/>
      </w:r>
      <w:r w:rsidRPr="003872A0">
        <w:rPr>
          <w:rFonts w:hint="cs"/>
          <w:rtl/>
        </w:rPr>
        <w:t>تتمثل أهداف المشروع في الآتي:</w:t>
      </w:r>
    </w:p>
    <w:p w:rsidR="00D929DE" w:rsidRPr="003872A0" w:rsidRDefault="00D929DE" w:rsidP="00525DBD">
      <w:pPr>
        <w:pStyle w:val="SingleTxtGA"/>
        <w:rPr>
          <w:rFonts w:hint="cs"/>
          <w:rtl/>
        </w:rPr>
      </w:pPr>
      <w:r w:rsidRPr="003872A0">
        <w:rPr>
          <w:rFonts w:hint="cs"/>
          <w:rtl/>
        </w:rPr>
        <w:tab/>
      </w:r>
      <w:r w:rsidR="00525DBD">
        <w:rPr>
          <w:rFonts w:hint="cs"/>
          <w:rtl/>
        </w:rPr>
        <w:t>1-</w:t>
      </w:r>
      <w:r w:rsidR="00525DBD">
        <w:rPr>
          <w:rFonts w:hint="cs"/>
          <w:rtl/>
        </w:rPr>
        <w:tab/>
      </w:r>
      <w:r w:rsidRPr="003872A0">
        <w:rPr>
          <w:rtl/>
        </w:rPr>
        <w:t xml:space="preserve">تلبية </w:t>
      </w:r>
      <w:r w:rsidRPr="003872A0">
        <w:rPr>
          <w:rFonts w:hint="cs"/>
          <w:rtl/>
        </w:rPr>
        <w:t>الاحتياجات</w:t>
      </w:r>
      <w:r w:rsidRPr="003872A0">
        <w:rPr>
          <w:rtl/>
        </w:rPr>
        <w:t xml:space="preserve"> الأسرية الموسمية (مواسم المدارس والأعياد) وجعل التمويل وسيلة لذلك</w:t>
      </w:r>
      <w:r w:rsidR="00525DBD">
        <w:rPr>
          <w:rFonts w:hint="cs"/>
          <w:rtl/>
        </w:rPr>
        <w:t>؛</w:t>
      </w:r>
    </w:p>
    <w:p w:rsidR="00D929DE" w:rsidRPr="003872A0" w:rsidRDefault="00D929DE" w:rsidP="00F15009">
      <w:pPr>
        <w:pStyle w:val="SingleTxtGA"/>
        <w:rPr>
          <w:rFonts w:hint="cs"/>
          <w:rtl/>
        </w:rPr>
      </w:pPr>
      <w:r w:rsidRPr="003872A0">
        <w:rPr>
          <w:rFonts w:hint="cs"/>
          <w:rtl/>
        </w:rPr>
        <w:tab/>
      </w:r>
      <w:r w:rsidR="00525DBD">
        <w:rPr>
          <w:rFonts w:hint="cs"/>
          <w:rtl/>
        </w:rPr>
        <w:t>2-</w:t>
      </w:r>
      <w:r w:rsidRPr="003872A0">
        <w:rPr>
          <w:rFonts w:hint="cs"/>
          <w:rtl/>
        </w:rPr>
        <w:tab/>
      </w:r>
      <w:r w:rsidRPr="003872A0">
        <w:rPr>
          <w:rtl/>
        </w:rPr>
        <w:t xml:space="preserve">نشر ثقافة التمويل الأصغر </w:t>
      </w:r>
      <w:r w:rsidR="00F15009">
        <w:rPr>
          <w:rFonts w:hint="cs"/>
          <w:rtl/>
        </w:rPr>
        <w:t xml:space="preserve">لدى </w:t>
      </w:r>
      <w:r w:rsidRPr="003872A0">
        <w:rPr>
          <w:rtl/>
        </w:rPr>
        <w:t>شرائح المجتمع والفئات المستهدفة</w:t>
      </w:r>
      <w:r w:rsidR="00525DBD">
        <w:rPr>
          <w:rFonts w:hint="cs"/>
          <w:rtl/>
        </w:rPr>
        <w:t>؛</w:t>
      </w:r>
    </w:p>
    <w:p w:rsidR="00D929DE" w:rsidRPr="003872A0" w:rsidRDefault="00D929DE" w:rsidP="00525DBD">
      <w:pPr>
        <w:pStyle w:val="SingleTxtGA"/>
        <w:rPr>
          <w:rFonts w:hint="cs"/>
          <w:rtl/>
        </w:rPr>
      </w:pPr>
      <w:r w:rsidRPr="003872A0">
        <w:rPr>
          <w:rFonts w:hint="cs"/>
          <w:rtl/>
        </w:rPr>
        <w:tab/>
      </w:r>
      <w:r w:rsidR="00525DBD">
        <w:rPr>
          <w:rFonts w:hint="cs"/>
          <w:rtl/>
        </w:rPr>
        <w:t>3-</w:t>
      </w:r>
      <w:r w:rsidRPr="003872A0">
        <w:rPr>
          <w:rFonts w:hint="cs"/>
          <w:rtl/>
        </w:rPr>
        <w:tab/>
        <w:t>الانتشار</w:t>
      </w:r>
      <w:r w:rsidRPr="003872A0">
        <w:rPr>
          <w:rtl/>
        </w:rPr>
        <w:t xml:space="preserve"> والوصول للأسر أفقياً </w:t>
      </w:r>
      <w:r w:rsidR="00525DBD">
        <w:rPr>
          <w:rFonts w:hint="cs"/>
          <w:rtl/>
        </w:rPr>
        <w:t>ورأسياً؛</w:t>
      </w:r>
    </w:p>
    <w:p w:rsidR="00D929DE" w:rsidRDefault="00D929DE" w:rsidP="00525DBD">
      <w:pPr>
        <w:pStyle w:val="SingleTxtGA"/>
        <w:rPr>
          <w:rFonts w:hint="cs"/>
          <w:rtl/>
        </w:rPr>
      </w:pPr>
      <w:r w:rsidRPr="003872A0">
        <w:rPr>
          <w:rFonts w:hint="cs"/>
          <w:rtl/>
        </w:rPr>
        <w:tab/>
      </w:r>
      <w:r w:rsidR="00525DBD">
        <w:rPr>
          <w:rFonts w:hint="cs"/>
          <w:rtl/>
        </w:rPr>
        <w:t>4-</w:t>
      </w:r>
      <w:r w:rsidRPr="003872A0">
        <w:rPr>
          <w:rFonts w:hint="cs"/>
          <w:rtl/>
        </w:rPr>
        <w:tab/>
      </w:r>
      <w:r w:rsidRPr="003872A0">
        <w:rPr>
          <w:rtl/>
        </w:rPr>
        <w:t xml:space="preserve">تخفيف العبء عن كاهل الأسر بتلبية </w:t>
      </w:r>
      <w:r w:rsidRPr="003872A0">
        <w:rPr>
          <w:rFonts w:hint="cs"/>
          <w:rtl/>
        </w:rPr>
        <w:t>احتياجاتها</w:t>
      </w:r>
      <w:r w:rsidRPr="003872A0">
        <w:rPr>
          <w:rtl/>
        </w:rPr>
        <w:t xml:space="preserve"> خاصة الأسر ذات الدخل المحدود.</w:t>
      </w:r>
    </w:p>
    <w:tbl>
      <w:tblPr>
        <w:tblW w:w="4248" w:type="pct"/>
        <w:tblInd w:w="122" w:type="dxa"/>
        <w:tblBorders>
          <w:top w:val="single" w:sz="4" w:space="0" w:color="auto"/>
          <w:bottom w:val="single" w:sz="12" w:space="0" w:color="auto"/>
          <w:insideH w:val="single" w:sz="12" w:space="0" w:color="auto"/>
        </w:tblBorders>
        <w:tblLook w:val="04A0" w:firstRow="1" w:lastRow="0" w:firstColumn="1" w:lastColumn="0" w:noHBand="0" w:noVBand="1"/>
      </w:tblPr>
      <w:tblGrid>
        <w:gridCol w:w="2030"/>
        <w:gridCol w:w="2143"/>
        <w:gridCol w:w="2126"/>
        <w:gridCol w:w="2073"/>
      </w:tblGrid>
      <w:tr w:rsidR="00D50C86" w:rsidRPr="00525DBD" w:rsidTr="00D50C86">
        <w:trPr>
          <w:trHeight w:val="315"/>
        </w:trPr>
        <w:tc>
          <w:tcPr>
            <w:tcW w:w="1212" w:type="pct"/>
            <w:shd w:val="clear" w:color="auto" w:fill="auto"/>
            <w:tcMar>
              <w:top w:w="15" w:type="dxa"/>
              <w:left w:w="108" w:type="dxa"/>
              <w:bottom w:w="0" w:type="dxa"/>
              <w:right w:w="108" w:type="dxa"/>
            </w:tcMar>
          </w:tcPr>
          <w:p w:rsidR="00D929DE" w:rsidRPr="00525DBD" w:rsidRDefault="00D929DE" w:rsidP="00525DBD">
            <w:pPr>
              <w:keepNext/>
              <w:keepLines/>
              <w:tabs>
                <w:tab w:val="left" w:pos="5685"/>
              </w:tabs>
              <w:spacing w:before="60" w:after="60" w:line="300" w:lineRule="exact"/>
              <w:rPr>
                <w:i/>
                <w:iCs/>
                <w:sz w:val="16"/>
                <w:szCs w:val="26"/>
              </w:rPr>
            </w:pPr>
            <w:r w:rsidRPr="00525DBD">
              <w:rPr>
                <w:i/>
                <w:iCs/>
                <w:sz w:val="16"/>
                <w:szCs w:val="26"/>
                <w:rtl/>
              </w:rPr>
              <w:br w:type="page"/>
            </w:r>
            <w:r w:rsidRPr="00525DBD">
              <w:rPr>
                <w:rFonts w:hint="cs"/>
                <w:i/>
                <w:iCs/>
                <w:color w:val="000000"/>
                <w:kern w:val="24"/>
                <w:sz w:val="16"/>
                <w:szCs w:val="26"/>
                <w:rtl/>
                <w:lang w:bidi="ar-AE"/>
              </w:rPr>
              <w:t>عدد المستفيدات</w:t>
            </w:r>
            <w:r w:rsidRPr="00525DBD">
              <w:rPr>
                <w:i/>
                <w:iCs/>
                <w:color w:val="000000"/>
                <w:kern w:val="24"/>
                <w:sz w:val="16"/>
                <w:szCs w:val="26"/>
              </w:rPr>
              <w:t xml:space="preserve"> </w:t>
            </w:r>
          </w:p>
        </w:tc>
        <w:tc>
          <w:tcPr>
            <w:tcW w:w="1280" w:type="pct"/>
            <w:shd w:val="clear" w:color="auto" w:fill="auto"/>
            <w:tcMar>
              <w:top w:w="15" w:type="dxa"/>
              <w:left w:w="108" w:type="dxa"/>
              <w:bottom w:w="0" w:type="dxa"/>
              <w:right w:w="108" w:type="dxa"/>
            </w:tcMar>
          </w:tcPr>
          <w:p w:rsidR="00D929DE" w:rsidRPr="00525DBD" w:rsidRDefault="00D929DE" w:rsidP="00525DBD">
            <w:pPr>
              <w:keepNext/>
              <w:keepLines/>
              <w:tabs>
                <w:tab w:val="left" w:pos="5685"/>
              </w:tabs>
              <w:spacing w:before="60" w:after="60" w:line="300" w:lineRule="exact"/>
              <w:rPr>
                <w:i/>
                <w:iCs/>
                <w:sz w:val="16"/>
                <w:szCs w:val="26"/>
              </w:rPr>
            </w:pPr>
            <w:r w:rsidRPr="00525DBD">
              <w:rPr>
                <w:rFonts w:hint="cs"/>
                <w:i/>
                <w:iCs/>
                <w:color w:val="000000"/>
                <w:kern w:val="24"/>
                <w:sz w:val="16"/>
                <w:szCs w:val="26"/>
                <w:rtl/>
                <w:lang w:bidi="ar-AE"/>
              </w:rPr>
              <w:t>البنوك والمؤسسات التمويلية</w:t>
            </w:r>
            <w:r w:rsidRPr="00525DBD">
              <w:rPr>
                <w:i/>
                <w:iCs/>
                <w:color w:val="000000"/>
                <w:kern w:val="24"/>
                <w:sz w:val="16"/>
                <w:szCs w:val="26"/>
              </w:rPr>
              <w:t xml:space="preserve"> </w:t>
            </w:r>
          </w:p>
        </w:tc>
        <w:tc>
          <w:tcPr>
            <w:tcW w:w="1270" w:type="pct"/>
            <w:shd w:val="clear" w:color="auto" w:fill="auto"/>
            <w:tcMar>
              <w:top w:w="15" w:type="dxa"/>
              <w:left w:w="108" w:type="dxa"/>
              <w:bottom w:w="0" w:type="dxa"/>
              <w:right w:w="108" w:type="dxa"/>
            </w:tcMar>
          </w:tcPr>
          <w:p w:rsidR="00D929DE" w:rsidRPr="00525DBD" w:rsidRDefault="00D929DE" w:rsidP="00525DBD">
            <w:pPr>
              <w:keepNext/>
              <w:keepLines/>
              <w:tabs>
                <w:tab w:val="left" w:pos="5685"/>
              </w:tabs>
              <w:spacing w:before="60" w:after="60" w:line="300" w:lineRule="exact"/>
              <w:rPr>
                <w:i/>
                <w:iCs/>
                <w:sz w:val="16"/>
                <w:szCs w:val="26"/>
              </w:rPr>
            </w:pPr>
            <w:r w:rsidRPr="00525DBD">
              <w:rPr>
                <w:rFonts w:hint="cs"/>
                <w:i/>
                <w:iCs/>
                <w:color w:val="000000"/>
                <w:kern w:val="24"/>
                <w:sz w:val="16"/>
                <w:szCs w:val="26"/>
                <w:rtl/>
                <w:lang w:bidi="ar-AE"/>
              </w:rPr>
              <w:t>مصدر التمويل وحجمه</w:t>
            </w:r>
          </w:p>
        </w:tc>
        <w:tc>
          <w:tcPr>
            <w:tcW w:w="1238" w:type="pct"/>
            <w:shd w:val="clear" w:color="auto" w:fill="auto"/>
            <w:tcMar>
              <w:top w:w="15" w:type="dxa"/>
              <w:left w:w="108" w:type="dxa"/>
              <w:bottom w:w="0" w:type="dxa"/>
              <w:right w:w="108" w:type="dxa"/>
            </w:tcMar>
          </w:tcPr>
          <w:p w:rsidR="00D929DE" w:rsidRPr="00525DBD" w:rsidRDefault="00D929DE" w:rsidP="00525DBD">
            <w:pPr>
              <w:keepNext/>
              <w:keepLines/>
              <w:tabs>
                <w:tab w:val="left" w:pos="5685"/>
              </w:tabs>
              <w:spacing w:before="60" w:after="60" w:line="300" w:lineRule="exact"/>
              <w:rPr>
                <w:i/>
                <w:iCs/>
                <w:sz w:val="16"/>
                <w:szCs w:val="26"/>
              </w:rPr>
            </w:pPr>
            <w:r w:rsidRPr="00525DBD">
              <w:rPr>
                <w:rFonts w:hint="cs"/>
                <w:i/>
                <w:iCs/>
                <w:color w:val="000000"/>
                <w:kern w:val="24"/>
                <w:sz w:val="16"/>
                <w:szCs w:val="26"/>
                <w:rtl/>
                <w:lang w:bidi="ar-AE"/>
              </w:rPr>
              <w:t>اسم المشروع</w:t>
            </w:r>
            <w:r w:rsidRPr="00525DBD">
              <w:rPr>
                <w:i/>
                <w:iCs/>
                <w:color w:val="000000"/>
                <w:kern w:val="24"/>
                <w:sz w:val="16"/>
                <w:szCs w:val="26"/>
              </w:rPr>
              <w:t xml:space="preserve"> </w:t>
            </w:r>
          </w:p>
        </w:tc>
      </w:tr>
      <w:tr w:rsidR="00D50C86" w:rsidRPr="003872A0" w:rsidTr="00D50C86">
        <w:trPr>
          <w:trHeight w:val="1018"/>
        </w:trPr>
        <w:tc>
          <w:tcPr>
            <w:tcW w:w="1212" w:type="pct"/>
            <w:shd w:val="clear" w:color="auto" w:fill="auto"/>
            <w:tcMar>
              <w:top w:w="15" w:type="dxa"/>
              <w:left w:w="108" w:type="dxa"/>
              <w:bottom w:w="0" w:type="dxa"/>
              <w:right w:w="108" w:type="dxa"/>
            </w:tcMar>
          </w:tcPr>
          <w:p w:rsidR="00D929DE" w:rsidRPr="00525DBD" w:rsidRDefault="00D50C86" w:rsidP="00D50C86">
            <w:pPr>
              <w:keepNext/>
              <w:keepLines/>
              <w:tabs>
                <w:tab w:val="left" w:pos="5685"/>
              </w:tabs>
              <w:spacing w:before="60" w:after="60" w:line="300" w:lineRule="exact"/>
              <w:rPr>
                <w:rFonts w:hint="cs"/>
                <w:sz w:val="16"/>
                <w:szCs w:val="26"/>
                <w:rtl/>
              </w:rPr>
            </w:pPr>
            <w:r>
              <w:rPr>
                <w:rFonts w:hint="cs"/>
                <w:color w:val="000000"/>
                <w:kern w:val="24"/>
                <w:sz w:val="16"/>
                <w:szCs w:val="26"/>
                <w:rtl/>
                <w:lang w:bidi="ar-AE"/>
              </w:rPr>
              <w:t xml:space="preserve">150 1 </w:t>
            </w:r>
            <w:r w:rsidR="00D929DE" w:rsidRPr="00525DBD">
              <w:rPr>
                <w:color w:val="000000"/>
                <w:kern w:val="24"/>
                <w:sz w:val="16"/>
                <w:szCs w:val="26"/>
                <w:rtl/>
                <w:lang w:bidi="ar-AE"/>
              </w:rPr>
              <w:t xml:space="preserve">أسرة مستفيدة في ولاية الخرطوم بتمويل طرد رمضان كتجربة </w:t>
            </w:r>
            <w:r w:rsidR="00D929DE" w:rsidRPr="00525DBD">
              <w:rPr>
                <w:rFonts w:hint="cs"/>
                <w:color w:val="000000"/>
                <w:kern w:val="24"/>
                <w:sz w:val="16"/>
                <w:szCs w:val="26"/>
                <w:rtl/>
                <w:lang w:bidi="ar-AE"/>
              </w:rPr>
              <w:t>أولى.</w:t>
            </w:r>
          </w:p>
          <w:p w:rsidR="00D929DE" w:rsidRPr="00525DBD" w:rsidRDefault="00D50C86" w:rsidP="00525DBD">
            <w:pPr>
              <w:keepNext/>
              <w:keepLines/>
              <w:tabs>
                <w:tab w:val="left" w:pos="5685"/>
              </w:tabs>
              <w:spacing w:before="60" w:after="60" w:line="300" w:lineRule="exact"/>
              <w:rPr>
                <w:sz w:val="16"/>
                <w:szCs w:val="26"/>
              </w:rPr>
            </w:pPr>
            <w:r>
              <w:rPr>
                <w:rFonts w:hint="cs"/>
                <w:color w:val="000000"/>
                <w:kern w:val="24"/>
                <w:sz w:val="16"/>
                <w:szCs w:val="26"/>
                <w:rtl/>
                <w:lang w:bidi="ar-AE"/>
              </w:rPr>
              <w:t xml:space="preserve">151 1 </w:t>
            </w:r>
            <w:r w:rsidR="00D929DE" w:rsidRPr="00525DBD">
              <w:rPr>
                <w:color w:val="000000"/>
                <w:kern w:val="24"/>
                <w:sz w:val="16"/>
                <w:szCs w:val="26"/>
                <w:rtl/>
                <w:lang w:bidi="ar-AE"/>
              </w:rPr>
              <w:t xml:space="preserve">مستفيدة من طرد رمضان للعام الهجري </w:t>
            </w:r>
            <w:r>
              <w:rPr>
                <w:rFonts w:hint="cs"/>
                <w:color w:val="000000"/>
                <w:kern w:val="24"/>
                <w:sz w:val="16"/>
                <w:szCs w:val="26"/>
                <w:rtl/>
                <w:lang w:bidi="ar-AE"/>
              </w:rPr>
              <w:t xml:space="preserve">432 1 </w:t>
            </w:r>
            <w:r w:rsidR="00D929DE" w:rsidRPr="00525DBD">
              <w:rPr>
                <w:color w:val="000000"/>
                <w:kern w:val="24"/>
                <w:sz w:val="16"/>
                <w:szCs w:val="26"/>
                <w:rtl/>
                <w:lang w:bidi="ar-AE"/>
              </w:rPr>
              <w:t>بولاية الخرطوم.</w:t>
            </w:r>
            <w:r w:rsidR="00D929DE" w:rsidRPr="00525DBD">
              <w:rPr>
                <w:color w:val="000000"/>
                <w:kern w:val="24"/>
                <w:sz w:val="16"/>
                <w:szCs w:val="26"/>
              </w:rPr>
              <w:t xml:space="preserve"> </w:t>
            </w:r>
          </w:p>
        </w:tc>
        <w:tc>
          <w:tcPr>
            <w:tcW w:w="1280" w:type="pct"/>
            <w:shd w:val="clear" w:color="auto" w:fill="auto"/>
            <w:tcMar>
              <w:top w:w="15" w:type="dxa"/>
              <w:left w:w="108" w:type="dxa"/>
              <w:bottom w:w="0" w:type="dxa"/>
              <w:right w:w="108" w:type="dxa"/>
            </w:tcMar>
          </w:tcPr>
          <w:p w:rsidR="00D929DE" w:rsidRPr="00525DBD" w:rsidRDefault="00D929DE" w:rsidP="00D50C86">
            <w:pPr>
              <w:keepNext/>
              <w:keepLines/>
              <w:tabs>
                <w:tab w:val="left" w:pos="5685"/>
              </w:tabs>
              <w:spacing w:before="60" w:after="60" w:line="300" w:lineRule="exact"/>
              <w:rPr>
                <w:rFonts w:hint="cs"/>
                <w:sz w:val="16"/>
                <w:szCs w:val="26"/>
              </w:rPr>
            </w:pPr>
            <w:r w:rsidRPr="00525DBD">
              <w:rPr>
                <w:color w:val="000000"/>
                <w:kern w:val="24"/>
                <w:sz w:val="16"/>
                <w:szCs w:val="26"/>
                <w:rtl/>
                <w:lang w:bidi="ar-AE"/>
              </w:rPr>
              <w:t xml:space="preserve">بنك الأسرة </w:t>
            </w:r>
            <w:r w:rsidRPr="00525DBD">
              <w:rPr>
                <w:rFonts w:hint="cs"/>
                <w:color w:val="000000"/>
                <w:kern w:val="24"/>
                <w:sz w:val="16"/>
                <w:szCs w:val="26"/>
                <w:rtl/>
                <w:lang w:bidi="ar-AE"/>
              </w:rPr>
              <w:t>واتحاد</w:t>
            </w:r>
            <w:r w:rsidRPr="00525DBD">
              <w:rPr>
                <w:color w:val="000000"/>
                <w:kern w:val="24"/>
                <w:sz w:val="16"/>
                <w:szCs w:val="26"/>
                <w:rtl/>
                <w:lang w:bidi="ar-AE"/>
              </w:rPr>
              <w:t xml:space="preserve"> المرأة</w:t>
            </w:r>
            <w:r w:rsidRPr="00525DBD">
              <w:rPr>
                <w:color w:val="000000"/>
                <w:kern w:val="24"/>
                <w:sz w:val="16"/>
                <w:szCs w:val="26"/>
                <w:rtl/>
              </w:rPr>
              <w:t xml:space="preserve"> </w:t>
            </w:r>
          </w:p>
        </w:tc>
        <w:tc>
          <w:tcPr>
            <w:tcW w:w="1270" w:type="pct"/>
            <w:shd w:val="clear" w:color="auto" w:fill="auto"/>
            <w:tcMar>
              <w:top w:w="15" w:type="dxa"/>
              <w:left w:w="108" w:type="dxa"/>
              <w:bottom w:w="0" w:type="dxa"/>
              <w:right w:w="108" w:type="dxa"/>
            </w:tcMar>
          </w:tcPr>
          <w:p w:rsidR="00D929DE" w:rsidRPr="00525DBD" w:rsidRDefault="00D929DE" w:rsidP="00525DBD">
            <w:pPr>
              <w:keepNext/>
              <w:keepLines/>
              <w:tabs>
                <w:tab w:val="left" w:pos="5685"/>
              </w:tabs>
              <w:spacing w:before="60" w:after="60" w:line="300" w:lineRule="exact"/>
              <w:rPr>
                <w:rFonts w:hint="cs"/>
                <w:sz w:val="16"/>
                <w:szCs w:val="26"/>
                <w:rtl/>
              </w:rPr>
            </w:pPr>
            <w:r w:rsidRPr="00525DBD">
              <w:rPr>
                <w:color w:val="000000"/>
                <w:kern w:val="24"/>
                <w:sz w:val="16"/>
                <w:szCs w:val="26"/>
                <w:rtl/>
                <w:lang w:bidi="ar-AE"/>
              </w:rPr>
              <w:t xml:space="preserve">بنك الأسرة </w:t>
            </w:r>
            <w:r w:rsidR="00525DBD">
              <w:rPr>
                <w:rFonts w:hint="cs"/>
                <w:color w:val="000000"/>
                <w:kern w:val="24"/>
                <w:sz w:val="16"/>
                <w:szCs w:val="26"/>
                <w:rtl/>
                <w:lang w:bidi="ar-AE"/>
              </w:rPr>
              <w:t xml:space="preserve">000 600 </w:t>
            </w:r>
            <w:r w:rsidRPr="00525DBD">
              <w:rPr>
                <w:rFonts w:hint="cs"/>
                <w:color w:val="000000"/>
                <w:kern w:val="24"/>
                <w:sz w:val="16"/>
                <w:szCs w:val="26"/>
                <w:rtl/>
                <w:lang w:bidi="ar-AE"/>
              </w:rPr>
              <w:t>ج</w:t>
            </w:r>
          </w:p>
          <w:p w:rsidR="00D929DE" w:rsidRPr="00525DBD" w:rsidRDefault="00D929DE" w:rsidP="00525DBD">
            <w:pPr>
              <w:keepNext/>
              <w:keepLines/>
              <w:tabs>
                <w:tab w:val="left" w:pos="5685"/>
              </w:tabs>
              <w:spacing w:before="60" w:after="60" w:line="300" w:lineRule="exact"/>
              <w:rPr>
                <w:sz w:val="16"/>
                <w:szCs w:val="26"/>
              </w:rPr>
            </w:pPr>
            <w:r w:rsidRPr="00525DBD">
              <w:rPr>
                <w:rFonts w:hint="cs"/>
                <w:color w:val="000000"/>
                <w:kern w:val="24"/>
                <w:sz w:val="16"/>
                <w:szCs w:val="26"/>
                <w:rtl/>
                <w:lang w:bidi="ar-AE"/>
              </w:rPr>
              <w:t>اتحاد المرأة</w:t>
            </w:r>
            <w:r w:rsidRPr="00525DBD">
              <w:rPr>
                <w:color w:val="000000"/>
                <w:kern w:val="24"/>
                <w:sz w:val="16"/>
                <w:szCs w:val="26"/>
                <w:rtl/>
                <w:lang w:bidi="ar-AE"/>
              </w:rPr>
              <w:t xml:space="preserve"> 750,00</w:t>
            </w:r>
            <w:r w:rsidR="00525DBD">
              <w:rPr>
                <w:rFonts w:hint="cs"/>
                <w:color w:val="000000"/>
                <w:kern w:val="24"/>
                <w:sz w:val="16"/>
                <w:szCs w:val="26"/>
                <w:rtl/>
              </w:rPr>
              <w:t xml:space="preserve"> </w:t>
            </w:r>
            <w:r w:rsidRPr="00525DBD">
              <w:rPr>
                <w:color w:val="000000"/>
                <w:kern w:val="24"/>
                <w:sz w:val="16"/>
                <w:szCs w:val="26"/>
                <w:rtl/>
                <w:lang w:bidi="ar-AE"/>
              </w:rPr>
              <w:t>ج</w:t>
            </w:r>
            <w:r w:rsidRPr="00525DBD">
              <w:rPr>
                <w:color w:val="000000"/>
                <w:kern w:val="24"/>
                <w:sz w:val="16"/>
                <w:szCs w:val="26"/>
              </w:rPr>
              <w:t xml:space="preserve"> </w:t>
            </w:r>
          </w:p>
        </w:tc>
        <w:tc>
          <w:tcPr>
            <w:tcW w:w="1238" w:type="pct"/>
            <w:shd w:val="clear" w:color="auto" w:fill="auto"/>
            <w:tcMar>
              <w:top w:w="15" w:type="dxa"/>
              <w:left w:w="108" w:type="dxa"/>
              <w:bottom w:w="0" w:type="dxa"/>
              <w:right w:w="108" w:type="dxa"/>
            </w:tcMar>
          </w:tcPr>
          <w:p w:rsidR="00D929DE" w:rsidRPr="00525DBD" w:rsidRDefault="00D929DE" w:rsidP="00924AA8">
            <w:pPr>
              <w:keepNext/>
              <w:keepLines/>
              <w:tabs>
                <w:tab w:val="left" w:pos="5685"/>
              </w:tabs>
              <w:spacing w:before="60" w:after="60" w:line="300" w:lineRule="exact"/>
              <w:jc w:val="left"/>
              <w:rPr>
                <w:sz w:val="16"/>
                <w:szCs w:val="26"/>
              </w:rPr>
            </w:pPr>
            <w:r w:rsidRPr="00525DBD">
              <w:rPr>
                <w:color w:val="000000"/>
                <w:kern w:val="24"/>
                <w:sz w:val="16"/>
                <w:szCs w:val="26"/>
                <w:rtl/>
                <w:lang w:bidi="ar-AE"/>
              </w:rPr>
              <w:t xml:space="preserve">تمويل </w:t>
            </w:r>
            <w:r w:rsidRPr="00525DBD">
              <w:rPr>
                <w:rFonts w:hint="cs"/>
                <w:color w:val="000000"/>
                <w:kern w:val="24"/>
                <w:sz w:val="16"/>
                <w:szCs w:val="26"/>
                <w:rtl/>
                <w:lang w:bidi="ar-AE"/>
              </w:rPr>
              <w:t>الاحتياجات</w:t>
            </w:r>
            <w:r w:rsidRPr="00525DBD">
              <w:rPr>
                <w:color w:val="000000"/>
                <w:kern w:val="24"/>
                <w:sz w:val="16"/>
                <w:szCs w:val="26"/>
                <w:rtl/>
                <w:lang w:bidi="ar-AE"/>
              </w:rPr>
              <w:t xml:space="preserve"> الموسمية الأسرية</w:t>
            </w:r>
            <w:r w:rsidRPr="00525DBD">
              <w:rPr>
                <w:color w:val="000000"/>
                <w:kern w:val="24"/>
                <w:sz w:val="16"/>
                <w:szCs w:val="26"/>
              </w:rPr>
              <w:t xml:space="preserve"> </w:t>
            </w:r>
          </w:p>
        </w:tc>
      </w:tr>
    </w:tbl>
    <w:p w:rsidR="00D929DE" w:rsidRPr="003872A0" w:rsidRDefault="00D50C86" w:rsidP="00D50C86">
      <w:pPr>
        <w:pStyle w:val="H23GA"/>
        <w:spacing w:before="240"/>
        <w:rPr>
          <w:rFonts w:hint="cs"/>
          <w:lang w:bidi="ar-AE"/>
        </w:rPr>
      </w:pPr>
      <w:r>
        <w:rPr>
          <w:rFonts w:hint="cs"/>
          <w:rtl/>
          <w:lang w:bidi="ar-AE"/>
        </w:rPr>
        <w:tab/>
      </w:r>
      <w:r w:rsidR="00D929DE" w:rsidRPr="003872A0">
        <w:rPr>
          <w:rFonts w:hint="cs"/>
          <w:rtl/>
          <w:lang w:bidi="ar-AE"/>
        </w:rPr>
        <w:t>8-</w:t>
      </w:r>
      <w:r>
        <w:rPr>
          <w:rFonts w:hint="cs"/>
          <w:rtl/>
          <w:lang w:bidi="ar-AE"/>
        </w:rPr>
        <w:tab/>
      </w:r>
      <w:r w:rsidR="00D929DE" w:rsidRPr="003872A0">
        <w:rPr>
          <w:rtl/>
          <w:lang w:bidi="ar-AE"/>
        </w:rPr>
        <w:t>جائزة الإبداع لنساء الريف</w:t>
      </w:r>
    </w:p>
    <w:p w:rsidR="00D929DE" w:rsidRPr="003872A0" w:rsidRDefault="00D929DE" w:rsidP="00D50C86">
      <w:pPr>
        <w:pStyle w:val="SingleTxtGA"/>
        <w:rPr>
          <w:rFonts w:hint="cs"/>
          <w:rtl/>
        </w:rPr>
      </w:pPr>
      <w:r w:rsidRPr="003872A0">
        <w:rPr>
          <w:rtl/>
        </w:rPr>
        <w:t>27</w:t>
      </w:r>
      <w:r w:rsidRPr="003872A0">
        <w:rPr>
          <w:rFonts w:hint="cs"/>
          <w:rtl/>
        </w:rPr>
        <w:t>1</w:t>
      </w:r>
      <w:r w:rsidR="00D50C86">
        <w:rPr>
          <w:rFonts w:hint="cs"/>
          <w:rtl/>
        </w:rPr>
        <w:t>-</w:t>
      </w:r>
      <w:r w:rsidRPr="003872A0">
        <w:rPr>
          <w:rtl/>
        </w:rPr>
        <w:tab/>
      </w:r>
      <w:r w:rsidRPr="003872A0">
        <w:rPr>
          <w:rFonts w:hint="cs"/>
          <w:rtl/>
        </w:rPr>
        <w:t xml:space="preserve">هي </w:t>
      </w:r>
      <w:r w:rsidRPr="003872A0">
        <w:rPr>
          <w:rtl/>
        </w:rPr>
        <w:t>عبارة عن جائزة تُمنح لنساء الريف لتشجيع التنمية الريفية الشعبية للتعريف بالمشروعات التي تشارك فيها النساء من</w:t>
      </w:r>
      <w:r w:rsidRPr="003872A0">
        <w:rPr>
          <w:rFonts w:hint="cs"/>
          <w:rtl/>
        </w:rPr>
        <w:t xml:space="preserve"> أجل</w:t>
      </w:r>
      <w:r w:rsidRPr="003872A0">
        <w:rPr>
          <w:rtl/>
        </w:rPr>
        <w:t xml:space="preserve"> تحسين نوعية الحياة لأهل الريف. وتبنت هذه الجائزة السيدة </w:t>
      </w:r>
      <w:r w:rsidRPr="003872A0">
        <w:rPr>
          <w:rFonts w:hint="cs"/>
          <w:rtl/>
        </w:rPr>
        <w:t xml:space="preserve">الفضلى </w:t>
      </w:r>
      <w:r w:rsidRPr="003872A0">
        <w:rPr>
          <w:rtl/>
        </w:rPr>
        <w:t xml:space="preserve">فاطمة خالد حرم السيد رئيس الجمهورية لمساندة نساء الريف الفقيرات، وقد تم تنفيذ عدد </w:t>
      </w:r>
      <w:r w:rsidRPr="003872A0">
        <w:rPr>
          <w:rFonts w:hint="cs"/>
          <w:rtl/>
        </w:rPr>
        <w:t>ست</w:t>
      </w:r>
      <w:r w:rsidR="00526E65">
        <w:rPr>
          <w:rtl/>
        </w:rPr>
        <w:t xml:space="preserve"> جوائز و</w:t>
      </w:r>
      <w:r w:rsidRPr="003872A0">
        <w:rPr>
          <w:rtl/>
        </w:rPr>
        <w:t xml:space="preserve">بدأ الإعداد للجائزة السابعة. </w:t>
      </w:r>
    </w:p>
    <w:p w:rsidR="00D929DE" w:rsidRPr="003872A0" w:rsidRDefault="00D50C86" w:rsidP="00D50C86">
      <w:pPr>
        <w:pStyle w:val="H23GA"/>
        <w:rPr>
          <w:lang w:bidi="ar-AE"/>
        </w:rPr>
      </w:pPr>
      <w:r>
        <w:rPr>
          <w:rFonts w:hint="cs"/>
          <w:rtl/>
          <w:lang w:bidi="ar-AE"/>
        </w:rPr>
        <w:tab/>
      </w:r>
      <w:r>
        <w:rPr>
          <w:rFonts w:hint="cs"/>
          <w:rtl/>
          <w:lang w:bidi="ar-AE"/>
        </w:rPr>
        <w:tab/>
      </w:r>
      <w:r w:rsidR="00D929DE" w:rsidRPr="003872A0">
        <w:rPr>
          <w:rtl/>
          <w:lang w:bidi="ar-AE"/>
        </w:rPr>
        <w:t xml:space="preserve">أهداف الجائزة </w:t>
      </w:r>
    </w:p>
    <w:p w:rsidR="00D929DE" w:rsidRPr="003872A0" w:rsidRDefault="00D50C86" w:rsidP="00D50C86">
      <w:pPr>
        <w:pStyle w:val="SingleTxtGA"/>
        <w:rPr>
          <w:rFonts w:hint="cs"/>
          <w:rtl/>
        </w:rPr>
      </w:pPr>
      <w:r>
        <w:rPr>
          <w:rFonts w:hint="cs"/>
          <w:rtl/>
        </w:rPr>
        <w:tab/>
        <w:t>1-</w:t>
      </w:r>
      <w:r w:rsidR="00D929DE" w:rsidRPr="003872A0">
        <w:rPr>
          <w:rFonts w:hint="cs"/>
          <w:rtl/>
        </w:rPr>
        <w:tab/>
      </w:r>
      <w:r w:rsidR="00D929DE" w:rsidRPr="003872A0">
        <w:rPr>
          <w:rtl/>
        </w:rPr>
        <w:t xml:space="preserve">ترقية دور نساء الريف في التنمية </w:t>
      </w:r>
      <w:r w:rsidR="00D929DE" w:rsidRPr="003872A0">
        <w:rPr>
          <w:rFonts w:hint="cs"/>
          <w:rtl/>
        </w:rPr>
        <w:t>الاقتصادية</w:t>
      </w:r>
      <w:r w:rsidR="00D929DE" w:rsidRPr="003872A0">
        <w:rPr>
          <w:rtl/>
        </w:rPr>
        <w:t xml:space="preserve"> </w:t>
      </w:r>
      <w:r w:rsidR="00D929DE" w:rsidRPr="003872A0">
        <w:rPr>
          <w:rFonts w:hint="cs"/>
          <w:rtl/>
        </w:rPr>
        <w:t>والاجتماعية</w:t>
      </w:r>
      <w:r>
        <w:rPr>
          <w:rFonts w:hint="cs"/>
          <w:rtl/>
        </w:rPr>
        <w:t>؛</w:t>
      </w:r>
    </w:p>
    <w:p w:rsidR="00D929DE" w:rsidRPr="003872A0" w:rsidRDefault="00D50C86" w:rsidP="00D50C86">
      <w:pPr>
        <w:pStyle w:val="SingleTxtGA"/>
        <w:rPr>
          <w:rFonts w:hint="cs"/>
        </w:rPr>
      </w:pPr>
      <w:r>
        <w:rPr>
          <w:rFonts w:hint="cs"/>
          <w:rtl/>
        </w:rPr>
        <w:tab/>
        <w:t>2-</w:t>
      </w:r>
      <w:r w:rsidR="00D929DE" w:rsidRPr="003872A0">
        <w:rPr>
          <w:rFonts w:hint="cs"/>
          <w:rtl/>
        </w:rPr>
        <w:tab/>
      </w:r>
      <w:r w:rsidR="00D929DE" w:rsidRPr="003872A0">
        <w:rPr>
          <w:rtl/>
        </w:rPr>
        <w:t xml:space="preserve">تشجيع النساء بالخروج من دائرة التقليدية في الإنتاج </w:t>
      </w:r>
      <w:r w:rsidR="00D929DE" w:rsidRPr="003872A0">
        <w:rPr>
          <w:rFonts w:hint="cs"/>
          <w:rtl/>
        </w:rPr>
        <w:t>إلى</w:t>
      </w:r>
      <w:r w:rsidR="00D929DE" w:rsidRPr="003872A0">
        <w:rPr>
          <w:rtl/>
        </w:rPr>
        <w:t xml:space="preserve"> الإنتاج </w:t>
      </w:r>
      <w:r w:rsidR="00D929DE" w:rsidRPr="003872A0">
        <w:rPr>
          <w:rFonts w:hint="cs"/>
          <w:rtl/>
        </w:rPr>
        <w:t>الاقتصادي ذي</w:t>
      </w:r>
      <w:r w:rsidR="00D929DE" w:rsidRPr="003872A0">
        <w:rPr>
          <w:rtl/>
        </w:rPr>
        <w:t xml:space="preserve"> العائد </w:t>
      </w:r>
      <w:r w:rsidR="00D929DE" w:rsidRPr="003872A0">
        <w:rPr>
          <w:rFonts w:hint="cs"/>
          <w:rtl/>
        </w:rPr>
        <w:t>باستخدام</w:t>
      </w:r>
      <w:r w:rsidR="00D929DE" w:rsidRPr="003872A0">
        <w:rPr>
          <w:rtl/>
        </w:rPr>
        <w:t xml:space="preserve"> كل الوسائل لل</w:t>
      </w:r>
      <w:r>
        <w:rPr>
          <w:rtl/>
        </w:rPr>
        <w:t>ترقية وتحقيق الإبداع في الإنتاج</w:t>
      </w:r>
      <w:r>
        <w:rPr>
          <w:rFonts w:hint="cs"/>
          <w:rtl/>
        </w:rPr>
        <w:t>؛</w:t>
      </w:r>
    </w:p>
    <w:p w:rsidR="00D929DE" w:rsidRPr="003872A0" w:rsidRDefault="00D50C86" w:rsidP="00D50C86">
      <w:pPr>
        <w:pStyle w:val="SingleTxtGA"/>
      </w:pPr>
      <w:r>
        <w:rPr>
          <w:rFonts w:hint="cs"/>
          <w:rtl/>
        </w:rPr>
        <w:tab/>
        <w:t>3-</w:t>
      </w:r>
      <w:r w:rsidR="00D929DE" w:rsidRPr="003872A0">
        <w:rPr>
          <w:rFonts w:hint="cs"/>
          <w:rtl/>
        </w:rPr>
        <w:tab/>
      </w:r>
      <w:r w:rsidR="00D929DE" w:rsidRPr="003872A0">
        <w:rPr>
          <w:rtl/>
        </w:rPr>
        <w:t xml:space="preserve">توسيع نطاق الوعي </w:t>
      </w:r>
      <w:r w:rsidR="00D929DE" w:rsidRPr="003872A0">
        <w:rPr>
          <w:rFonts w:hint="cs"/>
          <w:rtl/>
        </w:rPr>
        <w:t>بأهمية</w:t>
      </w:r>
      <w:r w:rsidR="00D929DE" w:rsidRPr="003872A0">
        <w:rPr>
          <w:rtl/>
        </w:rPr>
        <w:t xml:space="preserve"> قضية نساء الريف وإسهامهن في التنمية </w:t>
      </w:r>
      <w:r w:rsidR="00D929DE" w:rsidRPr="003872A0">
        <w:rPr>
          <w:rFonts w:hint="cs"/>
          <w:rtl/>
        </w:rPr>
        <w:t>الاقتصادية</w:t>
      </w:r>
      <w:r>
        <w:rPr>
          <w:rFonts w:hint="cs"/>
          <w:rtl/>
        </w:rPr>
        <w:t>؛</w:t>
      </w:r>
    </w:p>
    <w:p w:rsidR="00D929DE" w:rsidRPr="003872A0" w:rsidRDefault="00D50C86" w:rsidP="00B71BB0">
      <w:pPr>
        <w:pStyle w:val="SingleTxtGA"/>
        <w:rPr>
          <w:rFonts w:hint="cs"/>
        </w:rPr>
      </w:pPr>
      <w:r>
        <w:rPr>
          <w:rFonts w:hint="cs"/>
          <w:rtl/>
        </w:rPr>
        <w:tab/>
        <w:t>4-</w:t>
      </w:r>
      <w:r w:rsidR="00D929DE" w:rsidRPr="003872A0">
        <w:rPr>
          <w:rFonts w:hint="cs"/>
          <w:rtl/>
        </w:rPr>
        <w:tab/>
      </w:r>
      <w:r w:rsidR="00D929DE" w:rsidRPr="003872A0">
        <w:rPr>
          <w:rtl/>
        </w:rPr>
        <w:t xml:space="preserve">تبادل الخبرات والتجارب بين نساء الريف المبدعات والمختصين في التنمية </w:t>
      </w:r>
      <w:r>
        <w:rPr>
          <w:rtl/>
        </w:rPr>
        <w:t xml:space="preserve">الريفية بهدف التغلب </w:t>
      </w:r>
      <w:r w:rsidR="00B71BB0">
        <w:rPr>
          <w:rFonts w:hint="cs"/>
          <w:rtl/>
        </w:rPr>
        <w:t xml:space="preserve">على </w:t>
      </w:r>
      <w:r>
        <w:rPr>
          <w:rtl/>
        </w:rPr>
        <w:t>العقبات</w:t>
      </w:r>
      <w:r>
        <w:rPr>
          <w:rFonts w:hint="cs"/>
          <w:rtl/>
        </w:rPr>
        <w:t>؛</w:t>
      </w:r>
    </w:p>
    <w:p w:rsidR="00D929DE" w:rsidRPr="003872A0" w:rsidRDefault="00D50C86" w:rsidP="00B71BB0">
      <w:pPr>
        <w:pStyle w:val="SingleTxtGA"/>
        <w:rPr>
          <w:rFonts w:hint="cs"/>
          <w:rtl/>
        </w:rPr>
      </w:pPr>
      <w:r>
        <w:rPr>
          <w:rFonts w:hint="cs"/>
          <w:rtl/>
        </w:rPr>
        <w:tab/>
        <w:t>5-</w:t>
      </w:r>
      <w:r w:rsidR="00D929DE" w:rsidRPr="003872A0">
        <w:rPr>
          <w:rFonts w:hint="cs"/>
          <w:rtl/>
        </w:rPr>
        <w:tab/>
      </w:r>
      <w:r w:rsidR="00D929DE" w:rsidRPr="003872A0">
        <w:rPr>
          <w:rtl/>
        </w:rPr>
        <w:t xml:space="preserve">تسليط الضوء </w:t>
      </w:r>
      <w:r w:rsidR="00B71BB0">
        <w:rPr>
          <w:rFonts w:hint="cs"/>
          <w:rtl/>
        </w:rPr>
        <w:t xml:space="preserve">على </w:t>
      </w:r>
      <w:r w:rsidR="00D929DE" w:rsidRPr="003872A0">
        <w:rPr>
          <w:rtl/>
        </w:rPr>
        <w:t>شريحة هامة في المجتمع تسهم بفعالية في تنميته</w:t>
      </w:r>
      <w:r>
        <w:rPr>
          <w:rFonts w:hint="cs"/>
          <w:rtl/>
        </w:rPr>
        <w:t>.</w:t>
      </w:r>
    </w:p>
    <w:p w:rsidR="00D929DE" w:rsidRPr="003872A0" w:rsidRDefault="00D50C86" w:rsidP="00D50C86">
      <w:pPr>
        <w:pStyle w:val="H23GA"/>
        <w:rPr>
          <w:rFonts w:hint="cs"/>
          <w:rtl/>
          <w:lang w:bidi="ar-AE"/>
        </w:rPr>
      </w:pPr>
      <w:r>
        <w:rPr>
          <w:rFonts w:hint="cs"/>
          <w:rtl/>
          <w:lang w:bidi="ar-AE"/>
        </w:rPr>
        <w:tab/>
      </w:r>
      <w:r>
        <w:rPr>
          <w:rFonts w:hint="cs"/>
          <w:rtl/>
          <w:lang w:bidi="ar-AE"/>
        </w:rPr>
        <w:tab/>
      </w:r>
      <w:r w:rsidR="00D929DE" w:rsidRPr="003872A0">
        <w:rPr>
          <w:rtl/>
          <w:lang w:bidi="ar-AE"/>
        </w:rPr>
        <w:t>مجالات الجائزة</w:t>
      </w:r>
    </w:p>
    <w:p w:rsidR="00D929DE" w:rsidRPr="003872A0" w:rsidRDefault="00D50C86" w:rsidP="00D50C86">
      <w:pPr>
        <w:pStyle w:val="SingleTxtGA"/>
        <w:rPr>
          <w:rFonts w:hint="cs"/>
          <w:rtl/>
        </w:rPr>
      </w:pPr>
      <w:r>
        <w:rPr>
          <w:rFonts w:hint="cs"/>
          <w:rtl/>
        </w:rPr>
        <w:tab/>
        <w:t>1-</w:t>
      </w:r>
      <w:r w:rsidR="00D929DE" w:rsidRPr="003872A0">
        <w:rPr>
          <w:rFonts w:hint="cs"/>
          <w:rtl/>
        </w:rPr>
        <w:tab/>
      </w:r>
      <w:r w:rsidR="00D929DE" w:rsidRPr="003872A0">
        <w:rPr>
          <w:rtl/>
        </w:rPr>
        <w:t>الأنشطة الريفية الإنتاجية للأفراد والمجموعات (زراع</w:t>
      </w:r>
      <w:r>
        <w:rPr>
          <w:rtl/>
        </w:rPr>
        <w:t>ية/</w:t>
      </w:r>
      <w:r w:rsidR="00D929DE" w:rsidRPr="003872A0">
        <w:rPr>
          <w:rtl/>
        </w:rPr>
        <w:t>إنتاج نباتي وحيواني)</w:t>
      </w:r>
      <w:r w:rsidR="00D929DE" w:rsidRPr="003872A0">
        <w:rPr>
          <w:rFonts w:hint="cs"/>
          <w:rtl/>
        </w:rPr>
        <w:t>؛</w:t>
      </w:r>
    </w:p>
    <w:p w:rsidR="00D929DE" w:rsidRPr="003872A0" w:rsidRDefault="00D50C86" w:rsidP="00B71BB0">
      <w:pPr>
        <w:pStyle w:val="SingleTxtGA"/>
        <w:rPr>
          <w:rFonts w:hint="cs"/>
          <w:rtl/>
        </w:rPr>
      </w:pPr>
      <w:r>
        <w:rPr>
          <w:rFonts w:hint="cs"/>
          <w:rtl/>
        </w:rPr>
        <w:tab/>
        <w:t>2-</w:t>
      </w:r>
      <w:r w:rsidR="00D929DE" w:rsidRPr="003872A0">
        <w:rPr>
          <w:rFonts w:hint="cs"/>
          <w:rtl/>
        </w:rPr>
        <w:tab/>
      </w:r>
      <w:r w:rsidR="00D929DE" w:rsidRPr="003872A0">
        <w:rPr>
          <w:rtl/>
        </w:rPr>
        <w:t xml:space="preserve">الأنشطة المجتمعية وهي التي تعود بالفائدة </w:t>
      </w:r>
      <w:r w:rsidR="00B71BB0">
        <w:rPr>
          <w:rFonts w:hint="cs"/>
          <w:rtl/>
        </w:rPr>
        <w:t xml:space="preserve">على </w:t>
      </w:r>
      <w:r w:rsidR="00D929DE" w:rsidRPr="003872A0">
        <w:rPr>
          <w:rtl/>
        </w:rPr>
        <w:t>المجتمع (تدريب وإرشاد ريفي وتنمية قدرات)</w:t>
      </w:r>
      <w:r w:rsidR="00D929DE" w:rsidRPr="003872A0">
        <w:rPr>
          <w:rFonts w:hint="cs"/>
          <w:rtl/>
        </w:rPr>
        <w:t>؛</w:t>
      </w:r>
    </w:p>
    <w:p w:rsidR="00D929DE" w:rsidRPr="003872A0" w:rsidRDefault="00D50C86" w:rsidP="00D50C86">
      <w:pPr>
        <w:pStyle w:val="SingleTxtGA"/>
        <w:rPr>
          <w:rtl/>
        </w:rPr>
      </w:pPr>
      <w:r>
        <w:rPr>
          <w:rFonts w:hint="cs"/>
          <w:rtl/>
        </w:rPr>
        <w:tab/>
        <w:t>3-</w:t>
      </w:r>
      <w:r w:rsidR="00D929DE" w:rsidRPr="003872A0">
        <w:rPr>
          <w:rFonts w:hint="cs"/>
          <w:rtl/>
        </w:rPr>
        <w:tab/>
      </w:r>
      <w:r w:rsidR="00D929DE" w:rsidRPr="003872A0">
        <w:rPr>
          <w:rtl/>
        </w:rPr>
        <w:t>الأنشطة الخدمية في الريف.</w:t>
      </w:r>
    </w:p>
    <w:p w:rsidR="00D929DE" w:rsidRPr="003872A0" w:rsidRDefault="00D50C86" w:rsidP="00D50C86">
      <w:pPr>
        <w:pStyle w:val="H23GA"/>
        <w:keepNext/>
        <w:keepLines/>
        <w:rPr>
          <w:rFonts w:hint="cs"/>
          <w:lang w:bidi="ar-AE"/>
        </w:rPr>
      </w:pPr>
      <w:r>
        <w:rPr>
          <w:rFonts w:hint="cs"/>
          <w:rtl/>
          <w:lang w:bidi="ar-AE"/>
        </w:rPr>
        <w:tab/>
      </w:r>
      <w:r>
        <w:rPr>
          <w:rFonts w:hint="cs"/>
          <w:rtl/>
          <w:lang w:bidi="ar-AE"/>
        </w:rPr>
        <w:tab/>
      </w:r>
      <w:r w:rsidR="00D929DE" w:rsidRPr="003872A0">
        <w:rPr>
          <w:rtl/>
          <w:lang w:bidi="ar-AE"/>
        </w:rPr>
        <w:t>المعوقات والمقترحات والخطة المستقبلية</w:t>
      </w:r>
    </w:p>
    <w:p w:rsidR="00D929DE" w:rsidRPr="003872A0" w:rsidRDefault="00D50C86" w:rsidP="00D50C86">
      <w:pPr>
        <w:pStyle w:val="H23GA"/>
        <w:rPr>
          <w:rFonts w:hint="cs"/>
          <w:rtl/>
          <w:lang w:bidi="ar-AE"/>
        </w:rPr>
      </w:pPr>
      <w:r>
        <w:rPr>
          <w:rFonts w:hint="cs"/>
          <w:rtl/>
          <w:lang w:bidi="ar-AE"/>
        </w:rPr>
        <w:tab/>
      </w:r>
      <w:r>
        <w:rPr>
          <w:rFonts w:hint="cs"/>
          <w:rtl/>
          <w:lang w:bidi="ar-AE"/>
        </w:rPr>
        <w:tab/>
      </w:r>
      <w:r w:rsidR="00D929DE" w:rsidRPr="003872A0">
        <w:rPr>
          <w:rtl/>
          <w:lang w:bidi="ar-AE"/>
        </w:rPr>
        <w:t xml:space="preserve">المعوقات </w:t>
      </w:r>
    </w:p>
    <w:p w:rsidR="00D929DE" w:rsidRPr="003872A0" w:rsidRDefault="00D929DE" w:rsidP="00B71BB0">
      <w:pPr>
        <w:pStyle w:val="SingleTxtGA"/>
        <w:rPr>
          <w:rFonts w:hint="cs"/>
          <w:rtl/>
          <w:lang w:bidi="ar-AE"/>
        </w:rPr>
      </w:pPr>
      <w:r w:rsidRPr="003872A0">
        <w:rPr>
          <w:rtl/>
        </w:rPr>
        <w:t>27</w:t>
      </w:r>
      <w:r w:rsidRPr="003872A0">
        <w:rPr>
          <w:rFonts w:hint="cs"/>
          <w:rtl/>
        </w:rPr>
        <w:t>2</w:t>
      </w:r>
      <w:r w:rsidR="00D50C86">
        <w:rPr>
          <w:rFonts w:hint="cs"/>
          <w:rtl/>
        </w:rPr>
        <w:t>-</w:t>
      </w:r>
      <w:r w:rsidRPr="003872A0">
        <w:rPr>
          <w:rFonts w:hint="cs"/>
          <w:rtl/>
        </w:rPr>
        <w:tab/>
      </w:r>
      <w:r w:rsidRPr="003872A0">
        <w:rPr>
          <w:rtl/>
        </w:rPr>
        <w:t>بالرغم</w:t>
      </w:r>
      <w:r w:rsidRPr="003872A0">
        <w:rPr>
          <w:rtl/>
          <w:lang w:bidi="ar-AE"/>
        </w:rPr>
        <w:t xml:space="preserve"> من النجاحات التي حققتها المشروعات إلا أن هناك معوقات كثيرة تحول دون </w:t>
      </w:r>
      <w:r w:rsidRPr="003872A0">
        <w:rPr>
          <w:rFonts w:hint="cs"/>
          <w:rtl/>
          <w:lang w:bidi="ar-AE"/>
        </w:rPr>
        <w:t>استفادة</w:t>
      </w:r>
      <w:r w:rsidRPr="003872A0">
        <w:rPr>
          <w:rtl/>
          <w:lang w:bidi="ar-AE"/>
        </w:rPr>
        <w:t xml:space="preserve"> عدد كبير من النساء من التمويل </w:t>
      </w:r>
      <w:r w:rsidRPr="003872A0">
        <w:rPr>
          <w:rFonts w:hint="cs"/>
          <w:rtl/>
          <w:lang w:bidi="ar-AE"/>
        </w:rPr>
        <w:t>تتمثل</w:t>
      </w:r>
      <w:r w:rsidRPr="003872A0">
        <w:rPr>
          <w:rtl/>
          <w:lang w:bidi="ar-AE"/>
        </w:rPr>
        <w:t xml:space="preserve"> في: </w:t>
      </w:r>
      <w:r w:rsidRPr="003872A0">
        <w:rPr>
          <w:rFonts w:hint="cs"/>
          <w:rtl/>
          <w:lang w:bidi="ar-AE"/>
        </w:rPr>
        <w:t>(1)</w:t>
      </w:r>
      <w:r w:rsidRPr="003872A0">
        <w:rPr>
          <w:rtl/>
          <w:lang w:bidi="ar-AE"/>
        </w:rPr>
        <w:t xml:space="preserve"> </w:t>
      </w:r>
      <w:r w:rsidRPr="003872A0">
        <w:rPr>
          <w:rFonts w:hint="cs"/>
          <w:rtl/>
          <w:lang w:bidi="ar-AE"/>
        </w:rPr>
        <w:t>المحاكاة</w:t>
      </w:r>
      <w:r w:rsidR="00F15009">
        <w:rPr>
          <w:rtl/>
          <w:lang w:bidi="ar-AE"/>
        </w:rPr>
        <w:t xml:space="preserve"> في المشاريع</w:t>
      </w:r>
      <w:r w:rsidRPr="003872A0">
        <w:rPr>
          <w:rFonts w:hint="cs"/>
          <w:rtl/>
          <w:lang w:bidi="ar-AE"/>
        </w:rPr>
        <w:t>؛ (2)</w:t>
      </w:r>
      <w:r w:rsidRPr="003872A0">
        <w:rPr>
          <w:rtl/>
          <w:lang w:bidi="ar-AE"/>
        </w:rPr>
        <w:t xml:space="preserve"> عدم وجو</w:t>
      </w:r>
      <w:r w:rsidR="00F15009">
        <w:rPr>
          <w:rtl/>
          <w:lang w:bidi="ar-AE"/>
        </w:rPr>
        <w:t>د التدريب الكافي من أجل التجويد</w:t>
      </w:r>
      <w:r w:rsidRPr="003872A0">
        <w:rPr>
          <w:rFonts w:hint="cs"/>
          <w:rtl/>
          <w:lang w:bidi="ar-AE"/>
        </w:rPr>
        <w:t>؛ (3)</w:t>
      </w:r>
      <w:r w:rsidRPr="003872A0">
        <w:rPr>
          <w:rtl/>
          <w:lang w:bidi="ar-AE"/>
        </w:rPr>
        <w:t xml:space="preserve"> الرسوم والضرائب الكبيرة </w:t>
      </w:r>
      <w:r w:rsidR="00B71BB0">
        <w:rPr>
          <w:rFonts w:hint="cs"/>
          <w:rtl/>
          <w:lang w:bidi="ar-AE"/>
        </w:rPr>
        <w:t xml:space="preserve">على </w:t>
      </w:r>
      <w:r w:rsidRPr="003872A0">
        <w:rPr>
          <w:rtl/>
          <w:lang w:bidi="ar-AE"/>
        </w:rPr>
        <w:t>المشروعات</w:t>
      </w:r>
      <w:r w:rsidRPr="003872A0">
        <w:rPr>
          <w:rFonts w:hint="cs"/>
          <w:rtl/>
          <w:lang w:bidi="ar-AE"/>
        </w:rPr>
        <w:t>؛ (4)</w:t>
      </w:r>
      <w:r w:rsidRPr="003872A0">
        <w:rPr>
          <w:rtl/>
          <w:lang w:bidi="ar-AE"/>
        </w:rPr>
        <w:t xml:space="preserve"> التصاديق من السلطات المحلية والصحية مما </w:t>
      </w:r>
      <w:r w:rsidRPr="003872A0">
        <w:rPr>
          <w:rFonts w:hint="cs"/>
          <w:rtl/>
          <w:lang w:bidi="ar-AE"/>
        </w:rPr>
        <w:t>يزيد</w:t>
      </w:r>
      <w:r w:rsidRPr="003872A0">
        <w:rPr>
          <w:rtl/>
          <w:lang w:bidi="ar-AE"/>
        </w:rPr>
        <w:t xml:space="preserve"> التكلفة</w:t>
      </w:r>
      <w:r w:rsidRPr="003872A0">
        <w:rPr>
          <w:rFonts w:hint="cs"/>
          <w:rtl/>
          <w:lang w:bidi="ar-AE"/>
        </w:rPr>
        <w:t>؛ (5)</w:t>
      </w:r>
      <w:r w:rsidRPr="003872A0">
        <w:rPr>
          <w:rtl/>
          <w:lang w:bidi="ar-AE"/>
        </w:rPr>
        <w:t xml:space="preserve"> مشكلة تسويق المنتجات مما يشكل </w:t>
      </w:r>
      <w:r w:rsidRPr="003872A0">
        <w:rPr>
          <w:rFonts w:hint="cs"/>
          <w:rtl/>
          <w:lang w:bidi="ar-AE"/>
        </w:rPr>
        <w:t>عائقا</w:t>
      </w:r>
      <w:r w:rsidR="00F15009">
        <w:rPr>
          <w:rFonts w:hint="cs"/>
          <w:rtl/>
          <w:lang w:bidi="ar-AE"/>
        </w:rPr>
        <w:t>ً</w:t>
      </w:r>
      <w:r w:rsidRPr="003872A0">
        <w:rPr>
          <w:rtl/>
          <w:lang w:bidi="ar-AE"/>
        </w:rPr>
        <w:t xml:space="preserve"> في السداد.</w:t>
      </w:r>
    </w:p>
    <w:p w:rsidR="00D929DE" w:rsidRPr="003872A0" w:rsidRDefault="00FF5DF7" w:rsidP="00D50C86">
      <w:pPr>
        <w:pStyle w:val="H23GA"/>
        <w:rPr>
          <w:rFonts w:hint="cs"/>
          <w:rtl/>
          <w:lang w:bidi="ar-AE"/>
        </w:rPr>
      </w:pPr>
      <w:r>
        <w:rPr>
          <w:rFonts w:hint="cs"/>
          <w:rtl/>
          <w:lang w:bidi="ar-AE"/>
        </w:rPr>
        <w:tab/>
      </w:r>
      <w:r>
        <w:rPr>
          <w:rFonts w:hint="cs"/>
          <w:rtl/>
          <w:lang w:bidi="ar-AE"/>
        </w:rPr>
        <w:tab/>
      </w:r>
      <w:r w:rsidR="00D929DE" w:rsidRPr="003872A0">
        <w:rPr>
          <w:rtl/>
          <w:lang w:bidi="ar-AE"/>
        </w:rPr>
        <w:t>المقترح</w:t>
      </w:r>
      <w:r>
        <w:rPr>
          <w:rtl/>
          <w:lang w:bidi="ar-AE"/>
        </w:rPr>
        <w:t>ات</w:t>
      </w:r>
    </w:p>
    <w:p w:rsidR="00D929DE" w:rsidRPr="003872A0" w:rsidRDefault="00D929DE" w:rsidP="00D50C86">
      <w:pPr>
        <w:pStyle w:val="SingleTxtGA"/>
        <w:rPr>
          <w:rFonts w:hint="cs"/>
          <w:rtl/>
          <w:lang w:bidi="ar-AE"/>
        </w:rPr>
      </w:pPr>
      <w:r w:rsidRPr="003872A0">
        <w:rPr>
          <w:rtl/>
        </w:rPr>
        <w:t>27</w:t>
      </w:r>
      <w:r w:rsidRPr="003872A0">
        <w:rPr>
          <w:rFonts w:hint="cs"/>
          <w:rtl/>
        </w:rPr>
        <w:t>3</w:t>
      </w:r>
      <w:r w:rsidR="00FF5DF7">
        <w:rPr>
          <w:rFonts w:hint="cs"/>
          <w:rtl/>
        </w:rPr>
        <w:t>-</w:t>
      </w:r>
      <w:r w:rsidRPr="003872A0">
        <w:rPr>
          <w:rFonts w:hint="cs"/>
          <w:rtl/>
        </w:rPr>
        <w:tab/>
      </w:r>
      <w:r w:rsidRPr="003872A0">
        <w:rPr>
          <w:rFonts w:hint="cs"/>
          <w:rtl/>
          <w:lang w:bidi="ar-AE"/>
        </w:rPr>
        <w:t>تتمثل المقترحات في الآتي:</w:t>
      </w:r>
    </w:p>
    <w:p w:rsidR="00D929DE" w:rsidRPr="003872A0" w:rsidRDefault="00FF5DF7" w:rsidP="00FF5DF7">
      <w:pPr>
        <w:pStyle w:val="SingleTxtGA"/>
        <w:rPr>
          <w:rFonts w:hint="cs"/>
          <w:rtl/>
          <w:lang w:bidi="ar-AE"/>
        </w:rPr>
      </w:pPr>
      <w:r>
        <w:rPr>
          <w:rFonts w:hint="cs"/>
          <w:rtl/>
          <w:lang w:bidi="ar-AE"/>
        </w:rPr>
        <w:tab/>
        <w:t>1-</w:t>
      </w:r>
      <w:r w:rsidR="00D929DE" w:rsidRPr="003872A0">
        <w:rPr>
          <w:rFonts w:hint="cs"/>
          <w:rtl/>
          <w:lang w:bidi="ar-AE"/>
        </w:rPr>
        <w:tab/>
      </w:r>
      <w:r w:rsidR="00D929DE" w:rsidRPr="003872A0">
        <w:rPr>
          <w:rtl/>
          <w:lang w:bidi="ar-AE"/>
        </w:rPr>
        <w:t>تسويق مشروعات إضافية ومستحدثة للتمويل بالتنسيق مع البنوك</w:t>
      </w:r>
      <w:r>
        <w:rPr>
          <w:rFonts w:hint="cs"/>
          <w:rtl/>
          <w:lang w:bidi="ar-AE"/>
        </w:rPr>
        <w:t>؛</w:t>
      </w:r>
    </w:p>
    <w:p w:rsidR="00D929DE" w:rsidRPr="003872A0" w:rsidRDefault="00FF5DF7" w:rsidP="00FF5DF7">
      <w:pPr>
        <w:pStyle w:val="SingleTxtGA"/>
        <w:rPr>
          <w:rFonts w:hint="cs"/>
          <w:rtl/>
          <w:lang w:bidi="ar-AE"/>
        </w:rPr>
      </w:pPr>
      <w:r>
        <w:rPr>
          <w:rFonts w:hint="cs"/>
          <w:rtl/>
          <w:lang w:bidi="ar-AE"/>
        </w:rPr>
        <w:tab/>
        <w:t>2-</w:t>
      </w:r>
      <w:r w:rsidR="00D929DE" w:rsidRPr="003872A0">
        <w:rPr>
          <w:rFonts w:hint="cs"/>
          <w:rtl/>
          <w:lang w:bidi="ar-AE"/>
        </w:rPr>
        <w:tab/>
      </w:r>
      <w:r w:rsidR="00D929DE" w:rsidRPr="003872A0">
        <w:rPr>
          <w:rtl/>
          <w:lang w:bidi="ar-AE"/>
        </w:rPr>
        <w:t>تسهيل توصيل التمويل لأكبر عدد من المستفيدات</w:t>
      </w:r>
      <w:r>
        <w:rPr>
          <w:rFonts w:hint="cs"/>
          <w:rtl/>
          <w:lang w:bidi="ar-AE"/>
        </w:rPr>
        <w:t>؛</w:t>
      </w:r>
    </w:p>
    <w:p w:rsidR="00D929DE" w:rsidRPr="003872A0" w:rsidRDefault="00FF5DF7" w:rsidP="00FF5DF7">
      <w:pPr>
        <w:pStyle w:val="SingleTxtGA"/>
        <w:rPr>
          <w:rFonts w:hint="cs"/>
          <w:rtl/>
          <w:lang w:bidi="ar-AE"/>
        </w:rPr>
      </w:pPr>
      <w:r>
        <w:rPr>
          <w:rFonts w:hint="cs"/>
          <w:rtl/>
          <w:lang w:bidi="ar-AE"/>
        </w:rPr>
        <w:tab/>
        <w:t>3-</w:t>
      </w:r>
      <w:r w:rsidR="00D929DE" w:rsidRPr="003872A0">
        <w:rPr>
          <w:rFonts w:hint="cs"/>
          <w:rtl/>
          <w:lang w:bidi="ar-AE"/>
        </w:rPr>
        <w:tab/>
      </w:r>
      <w:r w:rsidR="00D929DE" w:rsidRPr="003872A0">
        <w:rPr>
          <w:rtl/>
          <w:lang w:bidi="ar-AE"/>
        </w:rPr>
        <w:t xml:space="preserve">إزالة المعوقات التي تحول دون </w:t>
      </w:r>
      <w:r w:rsidR="00D929DE" w:rsidRPr="003872A0">
        <w:rPr>
          <w:rFonts w:hint="cs"/>
          <w:rtl/>
          <w:lang w:bidi="ar-AE"/>
        </w:rPr>
        <w:t>الاستفادة</w:t>
      </w:r>
      <w:r w:rsidR="00D929DE" w:rsidRPr="003872A0">
        <w:rPr>
          <w:rtl/>
          <w:lang w:bidi="ar-AE"/>
        </w:rPr>
        <w:t xml:space="preserve"> من التمويل مع البنوك والجهات ذات الصلة</w:t>
      </w:r>
      <w:r>
        <w:rPr>
          <w:rFonts w:hint="cs"/>
          <w:rtl/>
          <w:lang w:bidi="ar-AE"/>
        </w:rPr>
        <w:t>؛</w:t>
      </w:r>
    </w:p>
    <w:p w:rsidR="00D929DE" w:rsidRPr="003872A0" w:rsidRDefault="00FF5DF7" w:rsidP="00FF5DF7">
      <w:pPr>
        <w:pStyle w:val="SingleTxtGA"/>
        <w:rPr>
          <w:rFonts w:hint="cs"/>
          <w:rtl/>
          <w:lang w:bidi="ar-AE"/>
        </w:rPr>
      </w:pPr>
      <w:r>
        <w:rPr>
          <w:rFonts w:hint="cs"/>
          <w:rtl/>
          <w:lang w:bidi="ar-AE"/>
        </w:rPr>
        <w:tab/>
        <w:t>4-</w:t>
      </w:r>
      <w:r w:rsidR="00D929DE" w:rsidRPr="003872A0">
        <w:rPr>
          <w:rFonts w:hint="cs"/>
          <w:rtl/>
          <w:lang w:bidi="ar-AE"/>
        </w:rPr>
        <w:tab/>
      </w:r>
      <w:r w:rsidR="00D929DE" w:rsidRPr="003872A0">
        <w:rPr>
          <w:rtl/>
          <w:lang w:bidi="ar-AE"/>
        </w:rPr>
        <w:t xml:space="preserve">إيجاد أسواق لتسويق المنتجات </w:t>
      </w:r>
      <w:r w:rsidR="00D929DE" w:rsidRPr="003872A0">
        <w:rPr>
          <w:rFonts w:hint="cs"/>
          <w:rtl/>
          <w:lang w:bidi="ar-AE"/>
        </w:rPr>
        <w:t>للالتزام</w:t>
      </w:r>
      <w:r w:rsidR="00D929DE" w:rsidRPr="003872A0">
        <w:rPr>
          <w:rtl/>
          <w:lang w:bidi="ar-AE"/>
        </w:rPr>
        <w:t xml:space="preserve"> بالسداد</w:t>
      </w:r>
      <w:r>
        <w:rPr>
          <w:rFonts w:hint="cs"/>
          <w:rtl/>
          <w:lang w:bidi="ar-AE"/>
        </w:rPr>
        <w:t>؛</w:t>
      </w:r>
    </w:p>
    <w:p w:rsidR="00D929DE" w:rsidRPr="003872A0" w:rsidRDefault="00FF5DF7" w:rsidP="00B71BB0">
      <w:pPr>
        <w:pStyle w:val="SingleTxtGA"/>
        <w:rPr>
          <w:rFonts w:hint="cs"/>
          <w:rtl/>
          <w:lang w:bidi="ar-AE"/>
        </w:rPr>
      </w:pPr>
      <w:r>
        <w:rPr>
          <w:rFonts w:hint="cs"/>
          <w:rtl/>
          <w:lang w:bidi="ar-AE"/>
        </w:rPr>
        <w:tab/>
        <w:t>5-</w:t>
      </w:r>
      <w:r w:rsidR="00D929DE" w:rsidRPr="003872A0">
        <w:rPr>
          <w:rFonts w:hint="cs"/>
          <w:rtl/>
          <w:lang w:bidi="ar-AE"/>
        </w:rPr>
        <w:tab/>
      </w:r>
      <w:r w:rsidR="00D929DE" w:rsidRPr="003872A0">
        <w:rPr>
          <w:rtl/>
          <w:lang w:bidi="ar-AE"/>
        </w:rPr>
        <w:t xml:space="preserve">العمل </w:t>
      </w:r>
      <w:r w:rsidR="00B71BB0">
        <w:rPr>
          <w:rFonts w:hint="cs"/>
          <w:rtl/>
          <w:lang w:bidi="ar-AE"/>
        </w:rPr>
        <w:t xml:space="preserve">على </w:t>
      </w:r>
      <w:r w:rsidR="00D929DE" w:rsidRPr="003872A0">
        <w:rPr>
          <w:rtl/>
          <w:lang w:bidi="ar-AE"/>
        </w:rPr>
        <w:t>تطوير وتجويد المنتجات</w:t>
      </w:r>
      <w:r>
        <w:rPr>
          <w:rFonts w:hint="cs"/>
          <w:rtl/>
          <w:lang w:bidi="ar-AE"/>
        </w:rPr>
        <w:t>؛</w:t>
      </w:r>
    </w:p>
    <w:p w:rsidR="00D929DE" w:rsidRPr="003872A0" w:rsidRDefault="00FF5DF7" w:rsidP="00B71BB0">
      <w:pPr>
        <w:pStyle w:val="SingleTxtGA"/>
        <w:rPr>
          <w:rtl/>
          <w:lang w:bidi="ar-AE"/>
        </w:rPr>
      </w:pPr>
      <w:r>
        <w:rPr>
          <w:rFonts w:hint="cs"/>
          <w:rtl/>
          <w:lang w:bidi="ar-AE"/>
        </w:rPr>
        <w:tab/>
        <w:t>6-</w:t>
      </w:r>
      <w:r w:rsidR="00D929DE" w:rsidRPr="003872A0">
        <w:rPr>
          <w:rFonts w:hint="cs"/>
          <w:rtl/>
          <w:lang w:bidi="ar-AE"/>
        </w:rPr>
        <w:tab/>
        <w:t>الاهتمام</w:t>
      </w:r>
      <w:r w:rsidR="00D929DE" w:rsidRPr="003872A0">
        <w:rPr>
          <w:rtl/>
          <w:lang w:bidi="ar-AE"/>
        </w:rPr>
        <w:t xml:space="preserve"> بالتدريب للمستفيدات والقائمين </w:t>
      </w:r>
      <w:r w:rsidR="00B71BB0">
        <w:rPr>
          <w:rFonts w:hint="cs"/>
          <w:rtl/>
          <w:lang w:bidi="ar-AE"/>
        </w:rPr>
        <w:t xml:space="preserve">على </w:t>
      </w:r>
      <w:r w:rsidR="00D929DE" w:rsidRPr="003872A0">
        <w:rPr>
          <w:rtl/>
          <w:lang w:bidi="ar-AE"/>
        </w:rPr>
        <w:t>العمل مع تكثيفه.</w:t>
      </w:r>
    </w:p>
    <w:p w:rsidR="00D929DE" w:rsidRPr="003872A0" w:rsidRDefault="00D50C86" w:rsidP="00D50C86">
      <w:pPr>
        <w:pStyle w:val="H23GA"/>
        <w:rPr>
          <w:rFonts w:hint="cs"/>
          <w:rtl/>
          <w:lang w:bidi="ar-AE"/>
        </w:rPr>
      </w:pPr>
      <w:r>
        <w:rPr>
          <w:rFonts w:hint="cs"/>
          <w:rtl/>
          <w:lang w:bidi="ar-AE"/>
        </w:rPr>
        <w:tab/>
      </w:r>
      <w:r>
        <w:rPr>
          <w:rFonts w:hint="cs"/>
          <w:rtl/>
          <w:lang w:bidi="ar-AE"/>
        </w:rPr>
        <w:tab/>
      </w:r>
      <w:r w:rsidR="00D929DE" w:rsidRPr="003872A0">
        <w:rPr>
          <w:rtl/>
          <w:lang w:bidi="ar-AE"/>
        </w:rPr>
        <w:t>الخطة المستقبلية</w:t>
      </w:r>
      <w:r w:rsidR="00D929DE" w:rsidRPr="003872A0">
        <w:rPr>
          <w:rFonts w:hint="cs"/>
          <w:rtl/>
          <w:lang w:bidi="ar-AE"/>
        </w:rPr>
        <w:t xml:space="preserve"> للاتحاد</w:t>
      </w:r>
    </w:p>
    <w:p w:rsidR="00D929DE" w:rsidRPr="003872A0" w:rsidRDefault="00D929DE" w:rsidP="00FF5DF7">
      <w:pPr>
        <w:pStyle w:val="SingleTxtGA"/>
        <w:rPr>
          <w:rFonts w:hint="cs"/>
          <w:lang w:bidi="ar-AE"/>
        </w:rPr>
      </w:pPr>
      <w:r w:rsidRPr="003872A0">
        <w:rPr>
          <w:rFonts w:hint="cs"/>
          <w:rtl/>
        </w:rPr>
        <w:t>274</w:t>
      </w:r>
      <w:r w:rsidR="00FF5DF7">
        <w:rPr>
          <w:rFonts w:hint="cs"/>
          <w:rtl/>
        </w:rPr>
        <w:t>-</w:t>
      </w:r>
      <w:r w:rsidRPr="003872A0">
        <w:rPr>
          <w:rFonts w:hint="cs"/>
          <w:rtl/>
        </w:rPr>
        <w:tab/>
      </w:r>
      <w:r w:rsidRPr="003872A0">
        <w:rPr>
          <w:rFonts w:hint="cs"/>
          <w:rtl/>
          <w:lang w:bidi="ar-AE"/>
        </w:rPr>
        <w:t>تتمثل الخطة المستقبلية في الآتي:</w:t>
      </w:r>
    </w:p>
    <w:p w:rsidR="00D929DE" w:rsidRPr="003872A0" w:rsidRDefault="00FF5DF7" w:rsidP="00FF5DF7">
      <w:pPr>
        <w:pStyle w:val="SingleTxtGA"/>
        <w:rPr>
          <w:rFonts w:hint="cs"/>
        </w:rPr>
      </w:pPr>
      <w:r>
        <w:rPr>
          <w:rFonts w:hint="cs"/>
          <w:rtl/>
          <w:lang w:bidi="ar-AE"/>
        </w:rPr>
        <w:tab/>
        <w:t>1-</w:t>
      </w:r>
      <w:r w:rsidR="00D929DE" w:rsidRPr="003872A0">
        <w:rPr>
          <w:rFonts w:hint="cs"/>
          <w:rtl/>
          <w:lang w:bidi="ar-AE"/>
        </w:rPr>
        <w:tab/>
      </w:r>
      <w:r w:rsidR="00D929DE" w:rsidRPr="003872A0">
        <w:rPr>
          <w:rtl/>
          <w:lang w:bidi="ar-AE"/>
        </w:rPr>
        <w:t xml:space="preserve">تطوير محفظة المرأة بالتنسيق مع بنك </w:t>
      </w:r>
      <w:r w:rsidR="00D929DE" w:rsidRPr="003872A0">
        <w:rPr>
          <w:rFonts w:hint="cs"/>
          <w:rtl/>
          <w:lang w:bidi="ar-AE"/>
        </w:rPr>
        <w:t>الادخار</w:t>
      </w:r>
      <w:r>
        <w:rPr>
          <w:rFonts w:hint="cs"/>
          <w:rtl/>
          <w:lang w:bidi="ar-AE"/>
        </w:rPr>
        <w:t>؛</w:t>
      </w:r>
    </w:p>
    <w:p w:rsidR="00D929DE" w:rsidRPr="003872A0" w:rsidRDefault="00FF5DF7" w:rsidP="00FF5DF7">
      <w:pPr>
        <w:pStyle w:val="SingleTxtGA"/>
        <w:rPr>
          <w:lang w:bidi="ar-AE"/>
        </w:rPr>
      </w:pPr>
      <w:r>
        <w:rPr>
          <w:rFonts w:hint="cs"/>
          <w:rtl/>
          <w:lang w:bidi="ar-AE"/>
        </w:rPr>
        <w:tab/>
        <w:t>2-</w:t>
      </w:r>
      <w:r w:rsidR="00D929DE" w:rsidRPr="003872A0">
        <w:rPr>
          <w:rFonts w:hint="cs"/>
          <w:rtl/>
          <w:lang w:bidi="ar-AE"/>
        </w:rPr>
        <w:tab/>
      </w:r>
      <w:r w:rsidR="00D929DE" w:rsidRPr="003872A0">
        <w:rPr>
          <w:rtl/>
          <w:lang w:bidi="ar-AE"/>
        </w:rPr>
        <w:t xml:space="preserve">إنشاء مؤسسة التمويل النسوية بالتعاون مع وحدة التمويل </w:t>
      </w:r>
      <w:r w:rsidR="00D929DE" w:rsidRPr="003872A0">
        <w:rPr>
          <w:rFonts w:hint="cs"/>
          <w:rtl/>
          <w:lang w:bidi="ar-AE"/>
        </w:rPr>
        <w:t>الأصغر</w:t>
      </w:r>
      <w:r w:rsidR="00D929DE" w:rsidRPr="003872A0">
        <w:rPr>
          <w:rtl/>
          <w:lang w:bidi="ar-AE"/>
        </w:rPr>
        <w:t xml:space="preserve"> ببنك السودان</w:t>
      </w:r>
      <w:r>
        <w:rPr>
          <w:rFonts w:hint="cs"/>
          <w:rtl/>
          <w:lang w:bidi="ar-AE"/>
        </w:rPr>
        <w:t>؛</w:t>
      </w:r>
    </w:p>
    <w:p w:rsidR="00D929DE" w:rsidRPr="003872A0" w:rsidRDefault="00FF5DF7" w:rsidP="00FF5DF7">
      <w:pPr>
        <w:pStyle w:val="SingleTxtGA"/>
        <w:rPr>
          <w:rFonts w:hint="cs"/>
          <w:rtl/>
          <w:lang w:bidi="ar-AE"/>
        </w:rPr>
      </w:pPr>
      <w:r>
        <w:rPr>
          <w:rFonts w:hint="cs"/>
          <w:rtl/>
          <w:lang w:bidi="ar-AE"/>
        </w:rPr>
        <w:tab/>
        <w:t>3-</w:t>
      </w:r>
      <w:r w:rsidR="00D929DE" w:rsidRPr="003872A0">
        <w:rPr>
          <w:rFonts w:hint="cs"/>
          <w:rtl/>
          <w:lang w:bidi="ar-AE"/>
        </w:rPr>
        <w:tab/>
      </w:r>
      <w:r w:rsidR="00D929DE" w:rsidRPr="003872A0">
        <w:rPr>
          <w:rtl/>
          <w:lang w:bidi="ar-AE"/>
        </w:rPr>
        <w:t>تنفيذ دورات تدريبية مكثفة للولايات بالتنسيق مع البنوك وجهات</w:t>
      </w:r>
      <w:r w:rsidR="00D929DE" w:rsidRPr="003872A0">
        <w:rPr>
          <w:rFonts w:hint="cs"/>
          <w:rtl/>
          <w:lang w:bidi="ar-AE"/>
        </w:rPr>
        <w:t xml:space="preserve"> </w:t>
      </w:r>
      <w:r w:rsidR="00D929DE" w:rsidRPr="003872A0">
        <w:rPr>
          <w:rtl/>
          <w:lang w:bidi="ar-AE"/>
        </w:rPr>
        <w:t>التمويل والمنظمات</w:t>
      </w:r>
      <w:r>
        <w:rPr>
          <w:rFonts w:hint="cs"/>
          <w:rtl/>
          <w:lang w:bidi="ar-AE"/>
        </w:rPr>
        <w:t>؛</w:t>
      </w:r>
    </w:p>
    <w:p w:rsidR="00D929DE" w:rsidRPr="003872A0" w:rsidRDefault="00FF5DF7" w:rsidP="00FF5DF7">
      <w:pPr>
        <w:pStyle w:val="SingleTxtGA"/>
        <w:rPr>
          <w:rFonts w:hint="cs"/>
          <w:rtl/>
        </w:rPr>
      </w:pPr>
      <w:r>
        <w:rPr>
          <w:rFonts w:hint="cs"/>
          <w:rtl/>
          <w:lang w:bidi="ar-AE"/>
        </w:rPr>
        <w:tab/>
        <w:t>4-</w:t>
      </w:r>
      <w:r>
        <w:rPr>
          <w:rFonts w:hint="cs"/>
          <w:rtl/>
          <w:lang w:bidi="ar-AE"/>
        </w:rPr>
        <w:tab/>
      </w:r>
      <w:r w:rsidR="00D929DE" w:rsidRPr="003872A0">
        <w:rPr>
          <w:rtl/>
          <w:lang w:bidi="ar-AE"/>
        </w:rPr>
        <w:t xml:space="preserve">التمدد في إنشاء الجمعيات </w:t>
      </w:r>
      <w:r w:rsidR="00D929DE" w:rsidRPr="003872A0">
        <w:rPr>
          <w:rFonts w:hint="cs"/>
          <w:rtl/>
          <w:lang w:bidi="ar-AE"/>
        </w:rPr>
        <w:t xml:space="preserve">الائتمانية </w:t>
      </w:r>
      <w:r w:rsidR="00D929DE" w:rsidRPr="003872A0">
        <w:rPr>
          <w:rtl/>
          <w:lang w:bidi="ar-AE"/>
        </w:rPr>
        <w:t>بالتنسيق مع البنوك والمنظمات في الريف والحضر</w:t>
      </w:r>
      <w:r>
        <w:rPr>
          <w:rFonts w:hint="cs"/>
          <w:rtl/>
          <w:lang w:bidi="ar-AE"/>
        </w:rPr>
        <w:t>؛</w:t>
      </w:r>
    </w:p>
    <w:p w:rsidR="00D929DE" w:rsidRPr="003872A0" w:rsidRDefault="00FF5DF7" w:rsidP="00FF5DF7">
      <w:pPr>
        <w:pStyle w:val="SingleTxtGA"/>
        <w:rPr>
          <w:rFonts w:hint="cs"/>
          <w:rtl/>
          <w:lang w:bidi="ar-AE"/>
        </w:rPr>
      </w:pPr>
      <w:r>
        <w:rPr>
          <w:rFonts w:hint="cs"/>
          <w:rtl/>
        </w:rPr>
        <w:tab/>
        <w:t>5-</w:t>
      </w:r>
      <w:r w:rsidR="00D929DE" w:rsidRPr="003872A0">
        <w:rPr>
          <w:rFonts w:hint="cs"/>
          <w:rtl/>
        </w:rPr>
        <w:tab/>
      </w:r>
      <w:r w:rsidR="00D929DE" w:rsidRPr="003872A0">
        <w:rPr>
          <w:rtl/>
          <w:lang w:bidi="ar-AE"/>
        </w:rPr>
        <w:t xml:space="preserve">إنشاء مجمع لتسويق منتجات التمويل بالتنسيق مع وزارة الرعاية والضمان </w:t>
      </w:r>
      <w:r w:rsidR="00D929DE" w:rsidRPr="003872A0">
        <w:rPr>
          <w:rFonts w:hint="cs"/>
          <w:rtl/>
          <w:lang w:bidi="ar-AE"/>
        </w:rPr>
        <w:t>الاجتماعي</w:t>
      </w:r>
      <w:r w:rsidR="00D929DE" w:rsidRPr="003872A0">
        <w:rPr>
          <w:rtl/>
          <w:lang w:bidi="ar-AE"/>
        </w:rPr>
        <w:t xml:space="preserve"> والبنوك والمنظمات </w:t>
      </w:r>
      <w:r w:rsidR="00D929DE" w:rsidRPr="003872A0">
        <w:rPr>
          <w:rFonts w:hint="cs"/>
          <w:rtl/>
          <w:lang w:bidi="ar-AE"/>
        </w:rPr>
        <w:t>و</w:t>
      </w:r>
      <w:r w:rsidR="00D929DE" w:rsidRPr="003872A0">
        <w:rPr>
          <w:rtl/>
          <w:lang w:bidi="ar-AE"/>
        </w:rPr>
        <w:t>جهات التمويل.</w:t>
      </w:r>
    </w:p>
    <w:p w:rsidR="00D929DE" w:rsidRPr="003872A0" w:rsidRDefault="00FF5DF7" w:rsidP="00D50C86">
      <w:pPr>
        <w:pStyle w:val="HChGA"/>
        <w:spacing w:before="120"/>
        <w:rPr>
          <w:rFonts w:hint="cs"/>
          <w:rtl/>
          <w:lang w:bidi="ar-AE"/>
        </w:rPr>
      </w:pPr>
      <w:r>
        <w:rPr>
          <w:rFonts w:hint="cs"/>
          <w:rtl/>
        </w:rPr>
        <w:tab/>
      </w:r>
      <w:r w:rsidR="00D929DE" w:rsidRPr="003872A0">
        <w:rPr>
          <w:rFonts w:hint="cs"/>
          <w:rtl/>
        </w:rPr>
        <w:t>سابعا</w:t>
      </w:r>
      <w:r>
        <w:rPr>
          <w:rFonts w:hint="cs"/>
          <w:rtl/>
        </w:rPr>
        <w:t>ً</w:t>
      </w:r>
      <w:r>
        <w:rPr>
          <w:rFonts w:hint="cs"/>
          <w:rtl/>
          <w:lang w:bidi="ar-AE"/>
        </w:rPr>
        <w:t>-</w:t>
      </w:r>
      <w:r>
        <w:rPr>
          <w:rFonts w:hint="cs"/>
          <w:rtl/>
          <w:lang w:bidi="ar-AE"/>
        </w:rPr>
        <w:tab/>
      </w:r>
      <w:r w:rsidR="00D929DE" w:rsidRPr="003872A0">
        <w:rPr>
          <w:rFonts w:hint="cs"/>
          <w:rtl/>
          <w:lang w:bidi="ar-AE"/>
        </w:rPr>
        <w:t>التحديات</w:t>
      </w:r>
    </w:p>
    <w:p w:rsidR="00D929DE" w:rsidRPr="003872A0" w:rsidRDefault="00D929DE" w:rsidP="00F15009">
      <w:pPr>
        <w:pStyle w:val="SingleTxtGA"/>
      </w:pPr>
      <w:r w:rsidRPr="003872A0">
        <w:rPr>
          <w:rFonts w:hint="cs"/>
          <w:rtl/>
        </w:rPr>
        <w:t>275</w:t>
      </w:r>
      <w:r w:rsidR="00FF5DF7">
        <w:rPr>
          <w:rFonts w:hint="cs"/>
          <w:rtl/>
        </w:rPr>
        <w:t>-</w:t>
      </w:r>
      <w:r w:rsidR="00FF5DF7">
        <w:rPr>
          <w:rFonts w:hint="cs"/>
          <w:rtl/>
        </w:rPr>
        <w:tab/>
      </w:r>
      <w:r w:rsidRPr="003872A0">
        <w:rPr>
          <w:rtl/>
        </w:rPr>
        <w:t xml:space="preserve">يعتبر السودان مثالاً للأقطار الخارجة لتوها من صراعات داخلية مسلحة وبناءاً عليه </w:t>
      </w:r>
      <w:r w:rsidR="00F15009">
        <w:rPr>
          <w:rFonts w:hint="cs"/>
          <w:rtl/>
        </w:rPr>
        <w:t xml:space="preserve">فإن </w:t>
      </w:r>
      <w:r w:rsidRPr="003872A0">
        <w:rPr>
          <w:rtl/>
        </w:rPr>
        <w:t xml:space="preserve">أي تقييم موضوعي للتقدم المحرز نحو تحقيق أهداف التنمية </w:t>
      </w:r>
      <w:r w:rsidRPr="003872A0">
        <w:rPr>
          <w:rFonts w:hint="cs"/>
          <w:rtl/>
        </w:rPr>
        <w:t>الاجتماعية</w:t>
      </w:r>
      <w:r w:rsidRPr="003872A0">
        <w:rPr>
          <w:rtl/>
        </w:rPr>
        <w:t xml:space="preserve"> </w:t>
      </w:r>
      <w:r w:rsidRPr="003872A0">
        <w:rPr>
          <w:rFonts w:hint="cs"/>
          <w:rtl/>
        </w:rPr>
        <w:t>والاقتصادية</w:t>
      </w:r>
      <w:r w:rsidRPr="003872A0">
        <w:rPr>
          <w:rtl/>
        </w:rPr>
        <w:t xml:space="preserve"> المتفق عليها عالمياً لا ينبغي أن يغفل التأثير السلبي المعيق لهذه الصراعات في العقدين المنصرمين وفي الوقت الحاضر والمستقبل المنظور وقد ظل السودان يواجه تحديات مستمرة خلال تاريخه الحديث، وها هو يخرج لتوه من واحدة من أطول الحروب بالقارة </w:t>
      </w:r>
      <w:r w:rsidRPr="003872A0">
        <w:rPr>
          <w:rFonts w:hint="cs"/>
          <w:rtl/>
        </w:rPr>
        <w:t>الأفريقية</w:t>
      </w:r>
      <w:r w:rsidRPr="003872A0">
        <w:rPr>
          <w:rtl/>
        </w:rPr>
        <w:t xml:space="preserve"> وما أن وضعت الحرب أوزارها بالجنوب حتى </w:t>
      </w:r>
      <w:r w:rsidRPr="003872A0">
        <w:rPr>
          <w:rFonts w:hint="cs"/>
          <w:rtl/>
        </w:rPr>
        <w:t>اندلعت</w:t>
      </w:r>
      <w:r w:rsidRPr="003872A0">
        <w:rPr>
          <w:rtl/>
        </w:rPr>
        <w:t xml:space="preserve"> شرارة أخرى للنزاع في دارفور غرب السودان نتيجة للظروف البيئية التي ضربت الإقليم من جفاف وتصحر وتأثير ذلك على الموارد المحدودة والتي حدث التنافس حولها وأخذ هذا التنافس منحى آخر </w:t>
      </w:r>
      <w:r w:rsidRPr="003872A0">
        <w:rPr>
          <w:rFonts w:hint="cs"/>
          <w:rtl/>
        </w:rPr>
        <w:t>بانتشار</w:t>
      </w:r>
      <w:r w:rsidRPr="003872A0">
        <w:rPr>
          <w:rtl/>
        </w:rPr>
        <w:t xml:space="preserve"> السلاح المتدفق من دول الجوار. وقد ظهر جلياً دور الصراع والنزاع فيما يلي:</w:t>
      </w:r>
    </w:p>
    <w:p w:rsidR="00D929DE" w:rsidRPr="003872A0" w:rsidRDefault="00D929DE" w:rsidP="00FF5DF7">
      <w:pPr>
        <w:pStyle w:val="Bullet1GA"/>
        <w:tabs>
          <w:tab w:val="clear" w:pos="2041"/>
          <w:tab w:val="left" w:pos="1939"/>
        </w:tabs>
        <w:bidi/>
        <w:ind w:left="1939"/>
        <w:rPr>
          <w:rFonts w:hint="cs"/>
        </w:rPr>
      </w:pPr>
      <w:r w:rsidRPr="003872A0">
        <w:rPr>
          <w:rtl/>
        </w:rPr>
        <w:t xml:space="preserve">تحويل قدر كبير من الموارد المالية والبشرية لدعم المجهود الوطني </w:t>
      </w:r>
      <w:r w:rsidRPr="003872A0">
        <w:rPr>
          <w:rFonts w:hint="cs"/>
          <w:rtl/>
        </w:rPr>
        <w:t>لاستعادة</w:t>
      </w:r>
      <w:r w:rsidRPr="003872A0">
        <w:rPr>
          <w:rtl/>
        </w:rPr>
        <w:t xml:space="preserve"> الأمن والنظام وحماية المواطنين وتقديم المساعدات الإنسانية لضحايا النزاعات المسلحة والمتأثرين بالنزاع مما أثر سلباً على الميزانية المخصصة للخدمات في جميع أنحاء القطر</w:t>
      </w:r>
      <w:r w:rsidRPr="003872A0">
        <w:rPr>
          <w:rFonts w:hint="cs"/>
          <w:rtl/>
        </w:rPr>
        <w:t xml:space="preserve"> </w:t>
      </w:r>
      <w:r w:rsidRPr="003872A0">
        <w:rPr>
          <w:rtl/>
        </w:rPr>
        <w:t>و</w:t>
      </w:r>
      <w:r w:rsidRPr="003872A0">
        <w:rPr>
          <w:rFonts w:hint="cs"/>
          <w:rtl/>
        </w:rPr>
        <w:t>ب</w:t>
      </w:r>
      <w:r w:rsidRPr="003872A0">
        <w:rPr>
          <w:rtl/>
        </w:rPr>
        <w:t xml:space="preserve">صورة أخص المناطق المتضررة من النزاعات المسلحة والمدن </w:t>
      </w:r>
      <w:r w:rsidRPr="003872A0">
        <w:rPr>
          <w:rFonts w:hint="cs"/>
          <w:rtl/>
        </w:rPr>
        <w:t>التي</w:t>
      </w:r>
      <w:r w:rsidRPr="003872A0">
        <w:rPr>
          <w:rtl/>
        </w:rPr>
        <w:t xml:space="preserve"> تقع </w:t>
      </w:r>
      <w:r w:rsidRPr="003872A0">
        <w:rPr>
          <w:rFonts w:hint="cs"/>
          <w:rtl/>
        </w:rPr>
        <w:t>في</w:t>
      </w:r>
      <w:r w:rsidRPr="003872A0">
        <w:rPr>
          <w:rtl/>
        </w:rPr>
        <w:t xml:space="preserve"> تلك المناطق، ومن بين الخدمات </w:t>
      </w:r>
      <w:r w:rsidRPr="003872A0">
        <w:rPr>
          <w:rFonts w:hint="cs"/>
          <w:rtl/>
        </w:rPr>
        <w:t>التي</w:t>
      </w:r>
      <w:r w:rsidRPr="003872A0">
        <w:rPr>
          <w:rtl/>
        </w:rPr>
        <w:t xml:space="preserve"> تأثرت سلبا خدمات التعليم والصحة ومياه الشرب النظيفة والكهرباء والبنية التحتية وتدهور البيئة وفرص العمل وغيرها</w:t>
      </w:r>
      <w:r w:rsidR="00FF5DF7">
        <w:rPr>
          <w:rFonts w:hint="cs"/>
          <w:rtl/>
        </w:rPr>
        <w:t>؛</w:t>
      </w:r>
    </w:p>
    <w:p w:rsidR="00D929DE" w:rsidRPr="003872A0" w:rsidRDefault="00D929DE" w:rsidP="00FF5DF7">
      <w:pPr>
        <w:pStyle w:val="Bullet1GA"/>
        <w:tabs>
          <w:tab w:val="clear" w:pos="2041"/>
          <w:tab w:val="left" w:pos="1939"/>
        </w:tabs>
        <w:bidi/>
        <w:ind w:left="1939"/>
        <w:rPr>
          <w:rFonts w:hint="cs"/>
        </w:rPr>
      </w:pPr>
      <w:r w:rsidRPr="003872A0">
        <w:rPr>
          <w:rtl/>
        </w:rPr>
        <w:t xml:space="preserve">صعوبة تنفيذ مشاريع التنمية في المناطق المتضررة من الصراعات وذلك بسبب قلة الأمن والتفكك والضعف الشديد في النسيج </w:t>
      </w:r>
      <w:r w:rsidRPr="003872A0">
        <w:rPr>
          <w:rFonts w:hint="cs"/>
          <w:rtl/>
        </w:rPr>
        <w:t>الاجتماعي</w:t>
      </w:r>
      <w:r w:rsidRPr="003872A0">
        <w:rPr>
          <w:rtl/>
        </w:rPr>
        <w:t xml:space="preserve"> </w:t>
      </w:r>
      <w:r w:rsidRPr="003872A0">
        <w:rPr>
          <w:rFonts w:hint="cs"/>
          <w:rtl/>
        </w:rPr>
        <w:t>والاقتصادي</w:t>
      </w:r>
      <w:r w:rsidR="00FF5DF7">
        <w:rPr>
          <w:rFonts w:hint="cs"/>
          <w:rtl/>
        </w:rPr>
        <w:t>؛</w:t>
      </w:r>
    </w:p>
    <w:p w:rsidR="00D929DE" w:rsidRPr="003872A0" w:rsidRDefault="00D929DE" w:rsidP="00FF5DF7">
      <w:pPr>
        <w:pStyle w:val="Bullet1GA"/>
        <w:tabs>
          <w:tab w:val="clear" w:pos="2041"/>
          <w:tab w:val="left" w:pos="1939"/>
        </w:tabs>
        <w:bidi/>
        <w:ind w:left="1939"/>
        <w:rPr>
          <w:rFonts w:hint="cs"/>
        </w:rPr>
      </w:pPr>
      <w:r w:rsidRPr="003872A0">
        <w:rPr>
          <w:rtl/>
        </w:rPr>
        <w:t xml:space="preserve">وحتى بعد توقف النزاعات المسلحة فان تحقيق السلام والحفاظ عليه يتطلب موارد ضخمة على سبيل المثال: بنود النفقات الجديدة المرتبطة </w:t>
      </w:r>
      <w:r w:rsidRPr="003872A0">
        <w:rPr>
          <w:rFonts w:hint="cs"/>
          <w:rtl/>
        </w:rPr>
        <w:t>باتفاق</w:t>
      </w:r>
      <w:r w:rsidRPr="003872A0">
        <w:rPr>
          <w:rtl/>
        </w:rPr>
        <w:t xml:space="preserve"> السلام مثل التحويلات لحكومات الولايات، وتمويل إنشاء وتشغيل الهياكل المنشأة حديثاً والمؤسسات وقد أدت مثل هذه النفقات إلى عجز في الموازنة العامة للدولة</w:t>
      </w:r>
      <w:r w:rsidR="00FF5DF7">
        <w:rPr>
          <w:rFonts w:hint="cs"/>
          <w:rtl/>
        </w:rPr>
        <w:t>؛</w:t>
      </w:r>
    </w:p>
    <w:p w:rsidR="00D929DE" w:rsidRPr="003872A0" w:rsidRDefault="00D929DE" w:rsidP="00FF5DF7">
      <w:pPr>
        <w:pStyle w:val="Bullet1GA"/>
        <w:tabs>
          <w:tab w:val="clear" w:pos="2041"/>
          <w:tab w:val="left" w:pos="1939"/>
        </w:tabs>
        <w:bidi/>
        <w:ind w:left="1939"/>
        <w:rPr>
          <w:rFonts w:hint="cs"/>
        </w:rPr>
      </w:pPr>
      <w:r w:rsidRPr="003872A0">
        <w:rPr>
          <w:rtl/>
        </w:rPr>
        <w:t>الفقر والأمية ما</w:t>
      </w:r>
      <w:r w:rsidRPr="003872A0">
        <w:rPr>
          <w:rFonts w:hint="cs"/>
          <w:rtl/>
        </w:rPr>
        <w:t xml:space="preserve"> زالا يشكلان</w:t>
      </w:r>
      <w:r w:rsidRPr="003872A0">
        <w:rPr>
          <w:rtl/>
        </w:rPr>
        <w:t xml:space="preserve"> تحديا</w:t>
      </w:r>
      <w:r w:rsidR="00FF5DF7">
        <w:rPr>
          <w:rFonts w:hint="cs"/>
          <w:rtl/>
        </w:rPr>
        <w:t>ً</w:t>
      </w:r>
      <w:r w:rsidRPr="003872A0">
        <w:rPr>
          <w:rtl/>
        </w:rPr>
        <w:t xml:space="preserve"> كبيرا</w:t>
      </w:r>
      <w:r w:rsidR="00FF5DF7">
        <w:rPr>
          <w:rFonts w:hint="cs"/>
          <w:rtl/>
        </w:rPr>
        <w:t>ً</w:t>
      </w:r>
      <w:r w:rsidRPr="003872A0">
        <w:rPr>
          <w:rtl/>
        </w:rPr>
        <w:t xml:space="preserve"> للدولة ومعوق</w:t>
      </w:r>
      <w:r w:rsidRPr="003872A0">
        <w:rPr>
          <w:rFonts w:hint="cs"/>
          <w:rtl/>
        </w:rPr>
        <w:t>ا</w:t>
      </w:r>
      <w:r w:rsidR="00FF5DF7">
        <w:rPr>
          <w:rFonts w:hint="cs"/>
          <w:rtl/>
        </w:rPr>
        <w:t>ً</w:t>
      </w:r>
      <w:r w:rsidRPr="003872A0">
        <w:rPr>
          <w:rtl/>
        </w:rPr>
        <w:t xml:space="preserve"> </w:t>
      </w:r>
      <w:r w:rsidRPr="003872A0">
        <w:rPr>
          <w:rFonts w:hint="cs"/>
          <w:rtl/>
        </w:rPr>
        <w:t>رئيسيا</w:t>
      </w:r>
      <w:r w:rsidR="00FF5DF7">
        <w:rPr>
          <w:rFonts w:hint="cs"/>
          <w:rtl/>
        </w:rPr>
        <w:t>ً</w:t>
      </w:r>
      <w:r w:rsidRPr="003872A0">
        <w:rPr>
          <w:rtl/>
        </w:rPr>
        <w:t xml:space="preserve"> </w:t>
      </w:r>
      <w:r w:rsidRPr="003872A0">
        <w:rPr>
          <w:rFonts w:hint="cs"/>
          <w:rtl/>
        </w:rPr>
        <w:t>في</w:t>
      </w:r>
      <w:r w:rsidRPr="003872A0">
        <w:rPr>
          <w:rtl/>
        </w:rPr>
        <w:t xml:space="preserve"> كثير من القوانين والسياسات ذات الصلة بحقوق الإنسان على الرغم من الجهود الكبيرة </w:t>
      </w:r>
      <w:r w:rsidRPr="003872A0">
        <w:rPr>
          <w:rFonts w:hint="cs"/>
          <w:rtl/>
        </w:rPr>
        <w:t>التي</w:t>
      </w:r>
      <w:r w:rsidRPr="003872A0">
        <w:rPr>
          <w:rtl/>
        </w:rPr>
        <w:t xml:space="preserve"> بذلت وما زالت تبذل </w:t>
      </w:r>
      <w:r w:rsidRPr="003872A0">
        <w:rPr>
          <w:rFonts w:hint="cs"/>
          <w:rtl/>
        </w:rPr>
        <w:t>في</w:t>
      </w:r>
      <w:r w:rsidRPr="003872A0">
        <w:rPr>
          <w:rtl/>
        </w:rPr>
        <w:t xml:space="preserve"> هذا المجال</w:t>
      </w:r>
      <w:r w:rsidR="00FF5DF7">
        <w:rPr>
          <w:rFonts w:hint="cs"/>
          <w:rtl/>
        </w:rPr>
        <w:t>؛</w:t>
      </w:r>
    </w:p>
    <w:p w:rsidR="00D929DE" w:rsidRPr="003872A0" w:rsidRDefault="00D929DE" w:rsidP="00FF5DF7">
      <w:pPr>
        <w:pStyle w:val="Bullet1GA"/>
        <w:tabs>
          <w:tab w:val="clear" w:pos="2041"/>
          <w:tab w:val="left" w:pos="1939"/>
        </w:tabs>
        <w:bidi/>
        <w:ind w:left="1939"/>
        <w:rPr>
          <w:rFonts w:hint="cs"/>
        </w:rPr>
      </w:pPr>
      <w:r w:rsidRPr="003872A0">
        <w:rPr>
          <w:rFonts w:hint="cs"/>
          <w:rtl/>
        </w:rPr>
        <w:t>على الرغم من الأنشطة المختلفة التي انتظمت البلاد خلال الفترة السابقة بدعم مقدر من المفوضية السامية وبعثة الأمم المتحدة في السودان بإداراته المختلفة وكذلك دعم بعض المنظمات الدولية والدول المختلفة في تنفيذ برامج تدريبية حول مختلف قضايا حقوق الإنسان بما في ذلك التدريب على إعداد وكتابة التقارير إلا أن نقص الكادر المؤهل المدرب ما زال يشكل تحدياً كبيرا</w:t>
      </w:r>
      <w:r w:rsidR="00D50C86">
        <w:rPr>
          <w:rFonts w:hint="cs"/>
          <w:rtl/>
        </w:rPr>
        <w:t>ً</w:t>
      </w:r>
      <w:r w:rsidRPr="003872A0">
        <w:rPr>
          <w:rFonts w:hint="cs"/>
          <w:rtl/>
        </w:rPr>
        <w:t xml:space="preserve"> للسودان</w:t>
      </w:r>
      <w:r w:rsidR="00FF5DF7">
        <w:rPr>
          <w:rFonts w:hint="cs"/>
          <w:rtl/>
        </w:rPr>
        <w:t>؛</w:t>
      </w:r>
    </w:p>
    <w:p w:rsidR="00D929DE" w:rsidRPr="003872A0" w:rsidRDefault="00D929DE" w:rsidP="00FF5DF7">
      <w:pPr>
        <w:pStyle w:val="Bullet1GA"/>
        <w:tabs>
          <w:tab w:val="clear" w:pos="2041"/>
          <w:tab w:val="left" w:pos="1939"/>
        </w:tabs>
        <w:bidi/>
        <w:ind w:left="1939"/>
        <w:rPr>
          <w:rFonts w:hint="cs"/>
        </w:rPr>
      </w:pPr>
      <w:r w:rsidRPr="003872A0">
        <w:rPr>
          <w:rFonts w:hint="cs"/>
          <w:rtl/>
        </w:rPr>
        <w:t>نظرة المجتمع الدولي وتركيزه الدائم والمستمر على الحقوق المدنية والسياسية في الدول أدت إلى وجود قصور في الاهتمام بالحقوق الاقتصادية والاجتماعية والثقافية، أقعدت بالكثير من الدول عن القيام بدورها الكامل في مجال تعزيز وحماية الحقوق الاقتصادية مما يستوجب تغيير هذا النمط من السلوك من قبل المجتمع الدولي</w:t>
      </w:r>
      <w:r w:rsidR="00FF5DF7">
        <w:rPr>
          <w:rFonts w:hint="cs"/>
          <w:rtl/>
        </w:rPr>
        <w:t>؛</w:t>
      </w:r>
    </w:p>
    <w:p w:rsidR="00D929DE" w:rsidRPr="003872A0" w:rsidRDefault="00D929DE" w:rsidP="00FF5DF7">
      <w:pPr>
        <w:pStyle w:val="Bullet1GA"/>
        <w:tabs>
          <w:tab w:val="clear" w:pos="2041"/>
          <w:tab w:val="left" w:pos="1939"/>
        </w:tabs>
        <w:bidi/>
        <w:ind w:left="1939"/>
      </w:pPr>
      <w:r w:rsidRPr="003872A0">
        <w:rPr>
          <w:rtl/>
        </w:rPr>
        <w:t xml:space="preserve">الحصار </w:t>
      </w:r>
      <w:r w:rsidRPr="003872A0">
        <w:rPr>
          <w:rFonts w:hint="cs"/>
          <w:rtl/>
        </w:rPr>
        <w:t>الاقتصادي</w:t>
      </w:r>
      <w:r w:rsidRPr="003872A0">
        <w:rPr>
          <w:rtl/>
        </w:rPr>
        <w:t xml:space="preserve"> </w:t>
      </w:r>
      <w:r w:rsidRPr="003872A0">
        <w:rPr>
          <w:rFonts w:hint="cs"/>
          <w:rtl/>
        </w:rPr>
        <w:t>و</w:t>
      </w:r>
      <w:r w:rsidRPr="003872A0">
        <w:rPr>
          <w:rtl/>
        </w:rPr>
        <w:t xml:space="preserve">العقوبات الأحادية، وأثرها على تمتع السودانيين بالحقوق </w:t>
      </w:r>
      <w:r w:rsidRPr="003872A0">
        <w:rPr>
          <w:rFonts w:hint="cs"/>
          <w:rtl/>
        </w:rPr>
        <w:t>الاقتصادية</w:t>
      </w:r>
      <w:r w:rsidRPr="003872A0">
        <w:rPr>
          <w:rtl/>
        </w:rPr>
        <w:t xml:space="preserve"> </w:t>
      </w:r>
      <w:r w:rsidRPr="003872A0">
        <w:rPr>
          <w:rFonts w:hint="cs"/>
          <w:rtl/>
        </w:rPr>
        <w:t>والاجتماعية</w:t>
      </w:r>
      <w:r w:rsidRPr="003872A0">
        <w:rPr>
          <w:rtl/>
        </w:rPr>
        <w:t xml:space="preserve">. والأثر السالب والكبير لهما على </w:t>
      </w:r>
      <w:r w:rsidRPr="003872A0">
        <w:rPr>
          <w:rFonts w:hint="cs"/>
          <w:rtl/>
        </w:rPr>
        <w:t>الاقتصاد</w:t>
      </w:r>
      <w:r w:rsidRPr="003872A0">
        <w:rPr>
          <w:rtl/>
        </w:rPr>
        <w:t xml:space="preserve"> </w:t>
      </w:r>
      <w:r w:rsidRPr="003872A0">
        <w:rPr>
          <w:rFonts w:hint="cs"/>
          <w:rtl/>
        </w:rPr>
        <w:t>الوطني</w:t>
      </w:r>
      <w:r w:rsidRPr="003872A0">
        <w:rPr>
          <w:rtl/>
        </w:rPr>
        <w:t xml:space="preserve"> </w:t>
      </w:r>
      <w:r w:rsidRPr="003872A0">
        <w:rPr>
          <w:rFonts w:hint="cs"/>
          <w:rtl/>
        </w:rPr>
        <w:t>في</w:t>
      </w:r>
      <w:r w:rsidRPr="003872A0">
        <w:rPr>
          <w:rtl/>
        </w:rPr>
        <w:t xml:space="preserve"> وقت سعى ويسعى السودان فيه </w:t>
      </w:r>
      <w:r w:rsidRPr="003872A0">
        <w:rPr>
          <w:rFonts w:hint="cs"/>
          <w:rtl/>
        </w:rPr>
        <w:t>إلى</w:t>
      </w:r>
      <w:r w:rsidRPr="003872A0">
        <w:rPr>
          <w:rtl/>
        </w:rPr>
        <w:t xml:space="preserve"> تنفيذ كافة </w:t>
      </w:r>
      <w:r w:rsidRPr="003872A0">
        <w:rPr>
          <w:rFonts w:hint="cs"/>
          <w:rtl/>
        </w:rPr>
        <w:t>التزاماته</w:t>
      </w:r>
      <w:r w:rsidRPr="003872A0">
        <w:rPr>
          <w:rtl/>
        </w:rPr>
        <w:t xml:space="preserve"> الدولية والإقليمية</w:t>
      </w:r>
      <w:r w:rsidR="00FF5DF7">
        <w:rPr>
          <w:rFonts w:hint="cs"/>
          <w:rtl/>
        </w:rPr>
        <w:t>؛</w:t>
      </w:r>
    </w:p>
    <w:p w:rsidR="00D929DE" w:rsidRPr="003872A0" w:rsidRDefault="00D929DE" w:rsidP="00FF5DF7">
      <w:pPr>
        <w:pStyle w:val="Bullet1GA"/>
        <w:tabs>
          <w:tab w:val="clear" w:pos="2041"/>
          <w:tab w:val="left" w:pos="1939"/>
        </w:tabs>
        <w:bidi/>
        <w:ind w:left="1939"/>
      </w:pPr>
      <w:r w:rsidRPr="003872A0">
        <w:rPr>
          <w:rtl/>
        </w:rPr>
        <w:t xml:space="preserve">الديون الخارجية وعدم </w:t>
      </w:r>
      <w:r w:rsidRPr="003872A0">
        <w:rPr>
          <w:rFonts w:hint="cs"/>
          <w:rtl/>
        </w:rPr>
        <w:t>استفادة</w:t>
      </w:r>
      <w:r w:rsidRPr="003872A0">
        <w:rPr>
          <w:rtl/>
        </w:rPr>
        <w:t xml:space="preserve"> السودان حتى الآن من </w:t>
      </w:r>
      <w:r w:rsidRPr="003872A0">
        <w:rPr>
          <w:rFonts w:hint="cs"/>
          <w:rtl/>
        </w:rPr>
        <w:t>امتياز</w:t>
      </w:r>
      <w:r w:rsidRPr="003872A0">
        <w:rPr>
          <w:rtl/>
        </w:rPr>
        <w:t xml:space="preserve"> الإعفاءات من الديون الخارجية</w:t>
      </w:r>
      <w:r w:rsidR="00FF5DF7">
        <w:rPr>
          <w:rFonts w:hint="cs"/>
          <w:rtl/>
        </w:rPr>
        <w:t>؛</w:t>
      </w:r>
    </w:p>
    <w:p w:rsidR="00D929DE" w:rsidRPr="003872A0" w:rsidRDefault="00D929DE" w:rsidP="00F15009">
      <w:pPr>
        <w:pStyle w:val="Bullet1GA"/>
        <w:tabs>
          <w:tab w:val="clear" w:pos="2041"/>
          <w:tab w:val="left" w:pos="1939"/>
        </w:tabs>
        <w:bidi/>
        <w:ind w:left="1939"/>
        <w:rPr>
          <w:rtl/>
        </w:rPr>
      </w:pPr>
      <w:r w:rsidRPr="003872A0">
        <w:rPr>
          <w:rFonts w:hint="cs"/>
          <w:rtl/>
        </w:rPr>
        <w:t>في</w:t>
      </w:r>
      <w:r w:rsidRPr="003872A0">
        <w:rPr>
          <w:rtl/>
        </w:rPr>
        <w:t xml:space="preserve"> مجال التعليم هنالك أيضا</w:t>
      </w:r>
      <w:r w:rsidR="00F15009">
        <w:rPr>
          <w:rFonts w:hint="cs"/>
          <w:rtl/>
        </w:rPr>
        <w:t>ً</w:t>
      </w:r>
      <w:r w:rsidRPr="003872A0">
        <w:rPr>
          <w:rtl/>
        </w:rPr>
        <w:t xml:space="preserve"> العديد من التحديات على الرغم من التقدم الكبير </w:t>
      </w:r>
      <w:r w:rsidRPr="003872A0">
        <w:rPr>
          <w:rFonts w:hint="cs"/>
          <w:rtl/>
        </w:rPr>
        <w:t>الذي</w:t>
      </w:r>
      <w:r w:rsidRPr="003872A0">
        <w:rPr>
          <w:rtl/>
        </w:rPr>
        <w:t xml:space="preserve"> تحقق </w:t>
      </w:r>
      <w:r w:rsidR="00F15009">
        <w:rPr>
          <w:rFonts w:hint="cs"/>
          <w:rtl/>
        </w:rPr>
        <w:t xml:space="preserve">وهي </w:t>
      </w:r>
      <w:r w:rsidRPr="003872A0">
        <w:rPr>
          <w:rtl/>
        </w:rPr>
        <w:t xml:space="preserve">بالإضافة </w:t>
      </w:r>
      <w:r w:rsidRPr="003872A0">
        <w:rPr>
          <w:rFonts w:hint="cs"/>
          <w:rtl/>
        </w:rPr>
        <w:t>إلى</w:t>
      </w:r>
      <w:r w:rsidRPr="003872A0">
        <w:rPr>
          <w:rtl/>
        </w:rPr>
        <w:t xml:space="preserve"> الفقر والأمية </w:t>
      </w:r>
      <w:r w:rsidRPr="003872A0">
        <w:rPr>
          <w:rFonts w:hint="cs"/>
          <w:rtl/>
        </w:rPr>
        <w:t>اللذَين</w:t>
      </w:r>
      <w:r w:rsidRPr="003872A0">
        <w:rPr>
          <w:rtl/>
        </w:rPr>
        <w:t xml:space="preserve"> سبقت </w:t>
      </w:r>
      <w:r w:rsidRPr="003872A0">
        <w:rPr>
          <w:rFonts w:hint="cs"/>
          <w:rtl/>
        </w:rPr>
        <w:t>الإشارة</w:t>
      </w:r>
      <w:r w:rsidRPr="003872A0">
        <w:rPr>
          <w:rtl/>
        </w:rPr>
        <w:t xml:space="preserve"> </w:t>
      </w:r>
      <w:r w:rsidRPr="003872A0">
        <w:rPr>
          <w:rFonts w:hint="cs"/>
          <w:rtl/>
        </w:rPr>
        <w:t>إليهما</w:t>
      </w:r>
      <w:r w:rsidRPr="003872A0">
        <w:rPr>
          <w:rtl/>
        </w:rPr>
        <w:t xml:space="preserve">، ضعف قدرات المؤسسات التعليمية ذات الصلة خاصة فيما يتعلق بالتخطيط والتمويل ووضع الميزانيات وإعادة تأهيل المرافق المدرسية وكذلك تحديات اللامركزية ومن العوامل الضاغطة كذلك سياسة تطوير المعلم </w:t>
      </w:r>
      <w:r w:rsidRPr="003872A0">
        <w:rPr>
          <w:rFonts w:hint="cs"/>
          <w:rtl/>
        </w:rPr>
        <w:t>التي</w:t>
      </w:r>
      <w:r w:rsidRPr="003872A0">
        <w:rPr>
          <w:rtl/>
        </w:rPr>
        <w:t xml:space="preserve"> تتطلب توظيف </w:t>
      </w:r>
      <w:r w:rsidRPr="003872A0">
        <w:rPr>
          <w:rFonts w:hint="cs"/>
          <w:rtl/>
        </w:rPr>
        <w:t>خريجي</w:t>
      </w:r>
      <w:r w:rsidRPr="003872A0">
        <w:rPr>
          <w:rtl/>
        </w:rPr>
        <w:t xml:space="preserve"> الجامعات </w:t>
      </w:r>
      <w:r w:rsidRPr="003872A0">
        <w:rPr>
          <w:rFonts w:hint="cs"/>
          <w:rtl/>
        </w:rPr>
        <w:t>في</w:t>
      </w:r>
      <w:r w:rsidRPr="003872A0">
        <w:rPr>
          <w:rtl/>
        </w:rPr>
        <w:t xml:space="preserve"> مستوى الأساس.</w:t>
      </w:r>
    </w:p>
    <w:p w:rsidR="00D929DE" w:rsidRPr="003872A0" w:rsidRDefault="00FF5DF7" w:rsidP="00924AA8">
      <w:pPr>
        <w:pStyle w:val="HChGA"/>
        <w:spacing w:before="120"/>
        <w:rPr>
          <w:rFonts w:hint="cs"/>
          <w:rtl/>
        </w:rPr>
      </w:pPr>
      <w:r>
        <w:rPr>
          <w:rFonts w:hint="cs"/>
          <w:rtl/>
        </w:rPr>
        <w:tab/>
      </w:r>
      <w:r w:rsidR="00D929DE" w:rsidRPr="003872A0">
        <w:rPr>
          <w:rFonts w:hint="cs"/>
          <w:rtl/>
        </w:rPr>
        <w:t>ثامنا</w:t>
      </w:r>
      <w:r>
        <w:rPr>
          <w:rFonts w:hint="cs"/>
          <w:rtl/>
        </w:rPr>
        <w:t>ً-</w:t>
      </w:r>
      <w:r>
        <w:rPr>
          <w:rFonts w:hint="cs"/>
          <w:rtl/>
        </w:rPr>
        <w:tab/>
      </w:r>
      <w:r w:rsidR="00D929DE" w:rsidRPr="003872A0">
        <w:rPr>
          <w:rFonts w:hint="cs"/>
          <w:rtl/>
        </w:rPr>
        <w:t>ملاحظات ختامية</w:t>
      </w:r>
    </w:p>
    <w:p w:rsidR="00D929DE" w:rsidRPr="003872A0" w:rsidRDefault="00D929DE" w:rsidP="00FF5DF7">
      <w:pPr>
        <w:pStyle w:val="SingleTxtGA"/>
      </w:pPr>
      <w:r w:rsidRPr="003872A0">
        <w:rPr>
          <w:rFonts w:hint="cs"/>
          <w:rtl/>
        </w:rPr>
        <w:t>276</w:t>
      </w:r>
      <w:r w:rsidR="00FF5DF7">
        <w:rPr>
          <w:rFonts w:hint="cs"/>
          <w:rtl/>
        </w:rPr>
        <w:t>-</w:t>
      </w:r>
      <w:r w:rsidRPr="003872A0">
        <w:rPr>
          <w:rFonts w:hint="cs"/>
          <w:rtl/>
        </w:rPr>
        <w:tab/>
        <w:t>والتعافي</w:t>
      </w:r>
      <w:r w:rsidRPr="003872A0">
        <w:rPr>
          <w:rtl/>
        </w:rPr>
        <w:t xml:space="preserve"> من آثار الصراعات والنزاعات المسلحة هو مرحلة ضرورية حيث يمكن </w:t>
      </w:r>
      <w:r w:rsidRPr="003872A0">
        <w:rPr>
          <w:rFonts w:hint="cs"/>
          <w:rtl/>
        </w:rPr>
        <w:t>استعادة</w:t>
      </w:r>
      <w:r w:rsidRPr="003872A0">
        <w:rPr>
          <w:rtl/>
        </w:rPr>
        <w:t xml:space="preserve"> الظروف المعيشية العادية والخدمات الأساسية </w:t>
      </w:r>
      <w:r w:rsidRPr="003872A0">
        <w:rPr>
          <w:rFonts w:hint="cs"/>
          <w:rtl/>
        </w:rPr>
        <w:t>إلى</w:t>
      </w:r>
      <w:r w:rsidRPr="003872A0">
        <w:rPr>
          <w:rtl/>
        </w:rPr>
        <w:t xml:space="preserve"> المستوى </w:t>
      </w:r>
      <w:r w:rsidRPr="003872A0">
        <w:rPr>
          <w:rFonts w:hint="cs"/>
          <w:rtl/>
        </w:rPr>
        <w:t>الذي</w:t>
      </w:r>
      <w:r w:rsidRPr="003872A0">
        <w:rPr>
          <w:rtl/>
        </w:rPr>
        <w:t xml:space="preserve"> يجب أن تكون عليه. وهذه المرحلة مهمة لحدوث عملية التنمية على المدى الطويل </w:t>
      </w:r>
      <w:r w:rsidRPr="003872A0">
        <w:rPr>
          <w:rFonts w:hint="cs"/>
          <w:rtl/>
        </w:rPr>
        <w:t>والتي</w:t>
      </w:r>
      <w:r w:rsidRPr="003872A0">
        <w:rPr>
          <w:rtl/>
        </w:rPr>
        <w:t xml:space="preserve"> تطلب التفهم من قبل المواطنين والمجتمع </w:t>
      </w:r>
      <w:r w:rsidRPr="003872A0">
        <w:rPr>
          <w:rFonts w:hint="cs"/>
          <w:rtl/>
        </w:rPr>
        <w:t>الدولي</w:t>
      </w:r>
      <w:r w:rsidRPr="003872A0">
        <w:rPr>
          <w:rtl/>
        </w:rPr>
        <w:t>.</w:t>
      </w:r>
    </w:p>
    <w:p w:rsidR="00D929DE" w:rsidRPr="003872A0" w:rsidRDefault="00D929DE" w:rsidP="00D50C86">
      <w:pPr>
        <w:pStyle w:val="SingleTxtGA"/>
        <w:rPr>
          <w:rtl/>
        </w:rPr>
      </w:pPr>
      <w:r w:rsidRPr="003872A0">
        <w:rPr>
          <w:rtl/>
        </w:rPr>
        <w:t>27</w:t>
      </w:r>
      <w:r w:rsidRPr="003872A0">
        <w:rPr>
          <w:rFonts w:hint="cs"/>
          <w:rtl/>
        </w:rPr>
        <w:t>7</w:t>
      </w:r>
      <w:r w:rsidR="00FF5DF7">
        <w:rPr>
          <w:rFonts w:hint="cs"/>
          <w:rtl/>
        </w:rPr>
        <w:t>-</w:t>
      </w:r>
      <w:r w:rsidRPr="003872A0">
        <w:rPr>
          <w:rtl/>
        </w:rPr>
        <w:tab/>
        <w:t xml:space="preserve">يمثل تعزيز وحماية حقوق الإنسان بشقيها </w:t>
      </w:r>
      <w:r w:rsidRPr="003872A0">
        <w:rPr>
          <w:rFonts w:hint="cs"/>
          <w:rtl/>
        </w:rPr>
        <w:t>المدني</w:t>
      </w:r>
      <w:r w:rsidRPr="003872A0">
        <w:rPr>
          <w:rtl/>
        </w:rPr>
        <w:t xml:space="preserve"> </w:t>
      </w:r>
      <w:r w:rsidRPr="003872A0">
        <w:rPr>
          <w:rFonts w:hint="cs"/>
          <w:rtl/>
        </w:rPr>
        <w:t>والسياسي</w:t>
      </w:r>
      <w:r w:rsidRPr="003872A0">
        <w:rPr>
          <w:rtl/>
        </w:rPr>
        <w:t xml:space="preserve"> </w:t>
      </w:r>
      <w:r w:rsidRPr="003872A0">
        <w:rPr>
          <w:rFonts w:hint="cs"/>
          <w:rtl/>
        </w:rPr>
        <w:t>والاقتصادي والاجتماعي</w:t>
      </w:r>
      <w:r w:rsidRPr="003872A0">
        <w:rPr>
          <w:rtl/>
        </w:rPr>
        <w:t xml:space="preserve"> </w:t>
      </w:r>
      <w:r w:rsidRPr="003872A0">
        <w:rPr>
          <w:rFonts w:hint="cs"/>
          <w:rtl/>
        </w:rPr>
        <w:t>والثقافي</w:t>
      </w:r>
      <w:r w:rsidRPr="003872A0">
        <w:rPr>
          <w:rtl/>
        </w:rPr>
        <w:t xml:space="preserve"> بالسودان أولوية قصوى لا</w:t>
      </w:r>
      <w:r w:rsidR="00526E65">
        <w:rPr>
          <w:rFonts w:hint="cs"/>
          <w:rtl/>
        </w:rPr>
        <w:t xml:space="preserve"> </w:t>
      </w:r>
      <w:r w:rsidRPr="003872A0">
        <w:rPr>
          <w:rtl/>
        </w:rPr>
        <w:t>سيما في المرحلة المقبلة ورغم وجود العديد من التحديات غير المسبوقة والتي تم عكسها في هذا التقرير إلا أن الإرادة الوطنية تظل راسخة في بذل المزيد</w:t>
      </w:r>
      <w:r w:rsidR="00D50C86">
        <w:rPr>
          <w:rFonts w:hint="cs"/>
          <w:rtl/>
        </w:rPr>
        <w:t> </w:t>
      </w:r>
      <w:r w:rsidRPr="003872A0">
        <w:rPr>
          <w:rtl/>
        </w:rPr>
        <w:t>من الجهود لمجابهة هذه التحديات والمضي قدماً في تحقيق الغايات السامية لمبادئ حقوق</w:t>
      </w:r>
      <w:r w:rsidR="00D50C86">
        <w:rPr>
          <w:rFonts w:hint="cs"/>
          <w:rtl/>
        </w:rPr>
        <w:t> </w:t>
      </w:r>
      <w:r w:rsidRPr="003872A0">
        <w:rPr>
          <w:rtl/>
        </w:rPr>
        <w:t xml:space="preserve">الإنسان. </w:t>
      </w:r>
    </w:p>
    <w:p w:rsidR="00D929DE" w:rsidRPr="003872A0" w:rsidRDefault="00D929DE" w:rsidP="00FF5DF7">
      <w:pPr>
        <w:pStyle w:val="SingleTxtGA"/>
      </w:pPr>
      <w:r w:rsidRPr="003872A0">
        <w:rPr>
          <w:rFonts w:hint="cs"/>
          <w:rtl/>
        </w:rPr>
        <w:t>278</w:t>
      </w:r>
      <w:r w:rsidR="00FF5DF7">
        <w:rPr>
          <w:rFonts w:hint="cs"/>
          <w:rtl/>
        </w:rPr>
        <w:t>-</w:t>
      </w:r>
      <w:r w:rsidRPr="003872A0">
        <w:rPr>
          <w:rFonts w:hint="cs"/>
          <w:rtl/>
        </w:rPr>
        <w:tab/>
      </w:r>
      <w:r w:rsidRPr="003872A0">
        <w:rPr>
          <w:rtl/>
          <w:lang w:bidi="ar-AE"/>
        </w:rPr>
        <w:t>سعت</w:t>
      </w:r>
      <w:r w:rsidRPr="003872A0">
        <w:rPr>
          <w:rtl/>
        </w:rPr>
        <w:t xml:space="preserve"> الحكومة السودانية من خلال تقديم هذا التقرير إلى عكس جهودها في سبيل الوفاء بتعهداتها التي قطعتها مراراً بتحسين حالة الحقوق </w:t>
      </w:r>
      <w:r w:rsidRPr="003872A0">
        <w:rPr>
          <w:rFonts w:hint="cs"/>
          <w:rtl/>
        </w:rPr>
        <w:t>الاقتصادية</w:t>
      </w:r>
      <w:r w:rsidRPr="003872A0">
        <w:rPr>
          <w:rtl/>
        </w:rPr>
        <w:t xml:space="preserve"> </w:t>
      </w:r>
      <w:r w:rsidRPr="003872A0">
        <w:rPr>
          <w:rFonts w:hint="cs"/>
          <w:rtl/>
        </w:rPr>
        <w:t>والاجتماعية</w:t>
      </w:r>
      <w:r w:rsidRPr="003872A0">
        <w:rPr>
          <w:rtl/>
        </w:rPr>
        <w:t xml:space="preserve"> والثقافية بالسودان وتأمل حكومة السودان من خلال تحقيق هذه الأهداف بدفع الجهود الوطنية الرامية إلى تعزيز وحماية حقوق الإنسان على أرض الواقع وذلك عبر تقييم التطورات والتحديات وتبادل أفضل الممارسات وفتح مجالات للتعاون مع اللجنة كما تأمل الحكومة السودانية في الخروج بتوصيات </w:t>
      </w:r>
      <w:r w:rsidRPr="003872A0">
        <w:rPr>
          <w:rFonts w:hint="cs"/>
          <w:rtl/>
        </w:rPr>
        <w:t>بناءة</w:t>
      </w:r>
      <w:r w:rsidRPr="003872A0">
        <w:rPr>
          <w:rtl/>
        </w:rPr>
        <w:t xml:space="preserve"> وكذلك الخروج بتعهدات من شأنها أن تنعكس إيجاباً على تطوير أوضاع حقوق الإنسان بالسودان بما يحقق الغاية التي تطلعنا إليها جميعاً عند إنشاء هذه اللجنة كآلية فاعلة لتطوير أوضاع حقوق الإنسان في جميع دول العالم. </w:t>
      </w:r>
    </w:p>
    <w:p w:rsidR="00D929DE" w:rsidRPr="003872A0" w:rsidRDefault="00D929DE" w:rsidP="00FF5DF7">
      <w:pPr>
        <w:pStyle w:val="SingleTxtGA"/>
      </w:pPr>
      <w:r w:rsidRPr="003872A0">
        <w:rPr>
          <w:rFonts w:hint="cs"/>
          <w:rtl/>
        </w:rPr>
        <w:t>279</w:t>
      </w:r>
      <w:r w:rsidR="00FF5DF7">
        <w:rPr>
          <w:rFonts w:hint="cs"/>
          <w:rtl/>
        </w:rPr>
        <w:t>-</w:t>
      </w:r>
      <w:r w:rsidRPr="003872A0">
        <w:rPr>
          <w:rFonts w:hint="cs"/>
          <w:rtl/>
        </w:rPr>
        <w:tab/>
        <w:t>ويُناشَد المجتمع</w:t>
      </w:r>
      <w:r w:rsidRPr="003872A0">
        <w:rPr>
          <w:rtl/>
        </w:rPr>
        <w:t xml:space="preserve"> </w:t>
      </w:r>
      <w:r w:rsidRPr="003872A0">
        <w:rPr>
          <w:rFonts w:hint="cs"/>
          <w:rtl/>
        </w:rPr>
        <w:t>الدولي</w:t>
      </w:r>
      <w:r w:rsidRPr="003872A0">
        <w:rPr>
          <w:rtl/>
        </w:rPr>
        <w:t xml:space="preserve"> بالبعد عن سياسة</w:t>
      </w:r>
      <w:r w:rsidRPr="003872A0">
        <w:rPr>
          <w:rFonts w:hint="cs"/>
          <w:rtl/>
        </w:rPr>
        <w:t xml:space="preserve"> ازدواجية</w:t>
      </w:r>
      <w:r w:rsidRPr="003872A0">
        <w:rPr>
          <w:rtl/>
        </w:rPr>
        <w:t xml:space="preserve"> المعايير </w:t>
      </w:r>
      <w:r w:rsidRPr="003872A0">
        <w:rPr>
          <w:rFonts w:hint="cs"/>
          <w:rtl/>
        </w:rPr>
        <w:t>والانتقائية</w:t>
      </w:r>
      <w:r w:rsidRPr="003872A0">
        <w:rPr>
          <w:rtl/>
        </w:rPr>
        <w:t xml:space="preserve"> </w:t>
      </w:r>
      <w:r w:rsidRPr="003872A0">
        <w:rPr>
          <w:rFonts w:hint="cs"/>
          <w:rtl/>
        </w:rPr>
        <w:t xml:space="preserve">وتسييس </w:t>
      </w:r>
      <w:r w:rsidRPr="003872A0">
        <w:rPr>
          <w:rtl/>
        </w:rPr>
        <w:t>مواضيع حقوق الإنسان</w:t>
      </w:r>
      <w:r w:rsidRPr="003872A0">
        <w:rPr>
          <w:rFonts w:hint="cs"/>
          <w:rtl/>
        </w:rPr>
        <w:t>،</w:t>
      </w:r>
      <w:r w:rsidRPr="003872A0">
        <w:rPr>
          <w:rtl/>
        </w:rPr>
        <w:t xml:space="preserve"> </w:t>
      </w:r>
      <w:r w:rsidRPr="003872A0">
        <w:rPr>
          <w:rFonts w:hint="cs"/>
          <w:rtl/>
        </w:rPr>
        <w:t>وانتهاج</w:t>
      </w:r>
      <w:r w:rsidRPr="003872A0">
        <w:rPr>
          <w:rtl/>
        </w:rPr>
        <w:t xml:space="preserve"> الحياد والشفافية </w:t>
      </w:r>
      <w:r w:rsidRPr="003872A0">
        <w:rPr>
          <w:rFonts w:hint="cs"/>
          <w:rtl/>
        </w:rPr>
        <w:t>في</w:t>
      </w:r>
      <w:r w:rsidRPr="003872A0">
        <w:rPr>
          <w:rtl/>
        </w:rPr>
        <w:t xml:space="preserve"> تعاملاتها مع الدول حتى تكون المحصلة جهود مشتركة وبناءة بين اللجان المختلفة والدول </w:t>
      </w:r>
      <w:r w:rsidRPr="003872A0">
        <w:rPr>
          <w:rFonts w:hint="cs"/>
          <w:rtl/>
        </w:rPr>
        <w:t>في</w:t>
      </w:r>
      <w:r w:rsidRPr="003872A0">
        <w:rPr>
          <w:rtl/>
        </w:rPr>
        <w:t xml:space="preserve"> سبيل تعزيز وحماية حقوق الإنسان</w:t>
      </w:r>
      <w:r w:rsidRPr="003872A0">
        <w:rPr>
          <w:rFonts w:hint="cs"/>
          <w:rtl/>
        </w:rPr>
        <w:t>.</w:t>
      </w:r>
    </w:p>
    <w:p w:rsidR="00D929DE" w:rsidRDefault="00D929DE" w:rsidP="00F15009">
      <w:pPr>
        <w:pStyle w:val="SingleTxtGA"/>
      </w:pPr>
      <w:r w:rsidRPr="003872A0">
        <w:rPr>
          <w:rFonts w:hint="cs"/>
          <w:rtl/>
        </w:rPr>
        <w:t>280</w:t>
      </w:r>
      <w:r w:rsidR="00FF5DF7">
        <w:rPr>
          <w:rFonts w:hint="cs"/>
          <w:rtl/>
        </w:rPr>
        <w:t>-</w:t>
      </w:r>
      <w:r w:rsidRPr="003872A0">
        <w:rPr>
          <w:rFonts w:hint="cs"/>
          <w:rtl/>
        </w:rPr>
        <w:tab/>
      </w:r>
      <w:r w:rsidRPr="003872A0">
        <w:rPr>
          <w:rtl/>
        </w:rPr>
        <w:t>أولا</w:t>
      </w:r>
      <w:r w:rsidR="00D50C86">
        <w:rPr>
          <w:rFonts w:hint="cs"/>
          <w:rtl/>
        </w:rPr>
        <w:t>ً</w:t>
      </w:r>
      <w:r w:rsidRPr="003872A0">
        <w:rPr>
          <w:rtl/>
        </w:rPr>
        <w:t xml:space="preserve"> وأخيرا</w:t>
      </w:r>
      <w:r w:rsidR="00D50C86">
        <w:rPr>
          <w:rFonts w:hint="cs"/>
          <w:rtl/>
        </w:rPr>
        <w:t>ً</w:t>
      </w:r>
      <w:r w:rsidRPr="003872A0">
        <w:rPr>
          <w:rtl/>
        </w:rPr>
        <w:t xml:space="preserve"> تعتذر حكومة السودان عن هذا التأخير غير المتعمد </w:t>
      </w:r>
      <w:r w:rsidR="00F15009">
        <w:rPr>
          <w:rFonts w:hint="cs"/>
          <w:rtl/>
        </w:rPr>
        <w:t xml:space="preserve">وتعد </w:t>
      </w:r>
      <w:r w:rsidRPr="003872A0">
        <w:rPr>
          <w:rtl/>
        </w:rPr>
        <w:t xml:space="preserve">بتعاون مشترك وحوار بناء </w:t>
      </w:r>
      <w:r w:rsidRPr="003872A0">
        <w:rPr>
          <w:rFonts w:hint="cs"/>
          <w:rtl/>
        </w:rPr>
        <w:t>وموضوعي</w:t>
      </w:r>
      <w:r w:rsidRPr="003872A0">
        <w:rPr>
          <w:rtl/>
        </w:rPr>
        <w:t xml:space="preserve"> مع اللجنة من أجل </w:t>
      </w:r>
      <w:r w:rsidRPr="003872A0">
        <w:rPr>
          <w:rFonts w:hint="cs"/>
          <w:rtl/>
        </w:rPr>
        <w:t>المواطن السوداني</w:t>
      </w:r>
      <w:r w:rsidRPr="003872A0">
        <w:rPr>
          <w:rtl/>
        </w:rPr>
        <w:t>.</w:t>
      </w:r>
    </w:p>
    <w:p w:rsidR="00FF5DF7" w:rsidRPr="00FF5DF7" w:rsidRDefault="00FF5DF7" w:rsidP="00FF5DF7">
      <w:pPr>
        <w:spacing w:before="120"/>
        <w:jc w:val="center"/>
        <w:rPr>
          <w:u w:val="single"/>
        </w:rPr>
      </w:pPr>
      <w:r>
        <w:rPr>
          <w:u w:val="single"/>
          <w:rtl/>
        </w:rPr>
        <w:tab/>
      </w:r>
      <w:r>
        <w:rPr>
          <w:u w:val="single"/>
          <w:rtl/>
        </w:rPr>
        <w:tab/>
      </w:r>
      <w:r>
        <w:rPr>
          <w:u w:val="single"/>
          <w:rtl/>
        </w:rPr>
        <w:tab/>
      </w:r>
    </w:p>
    <w:sectPr w:rsidR="00FF5DF7" w:rsidRPr="00FF5DF7" w:rsidSect="00D929DE">
      <w:headerReference w:type="even" r:id="rId10"/>
      <w:headerReference w:type="default" r:id="rId11"/>
      <w:footerReference w:type="even" r:id="rId12"/>
      <w:footerReference w:type="default" r:id="rId13"/>
      <w:footerReference w:type="first" r:id="rId14"/>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BB" w:rsidRPr="00FE6865" w:rsidRDefault="008C2BBB" w:rsidP="00FE6865">
      <w:pPr>
        <w:pStyle w:val="Footer"/>
      </w:pPr>
    </w:p>
  </w:endnote>
  <w:endnote w:type="continuationSeparator" w:id="0">
    <w:p w:rsidR="008C2BBB" w:rsidRDefault="008C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CS Gulf S_U normal.">
    <w:altName w:val="Times New Roman"/>
    <w:charset w:val="B2"/>
    <w:family w:val="auto"/>
    <w:pitch w:val="variable"/>
    <w:sig w:usb0="00002000"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6" w:rsidRPr="00D929DE" w:rsidRDefault="00C67F66" w:rsidP="00D929DE">
    <w:pPr>
      <w:pStyle w:val="Footer"/>
      <w:tabs>
        <w:tab w:val="right" w:pos="9598"/>
      </w:tabs>
    </w:pPr>
    <w:r>
      <w:t>GE.13-47171</w:t>
    </w:r>
    <w:r>
      <w:tab/>
    </w:r>
    <w:r w:rsidRPr="00D929DE">
      <w:rPr>
        <w:b/>
        <w:sz w:val="18"/>
      </w:rPr>
      <w:fldChar w:fldCharType="begin"/>
    </w:r>
    <w:r w:rsidRPr="00D929DE">
      <w:rPr>
        <w:b/>
        <w:sz w:val="18"/>
      </w:rPr>
      <w:instrText xml:space="preserve"> PAGE  \* MERGEFORMAT </w:instrText>
    </w:r>
    <w:r w:rsidRPr="00D929DE">
      <w:rPr>
        <w:b/>
        <w:sz w:val="18"/>
      </w:rPr>
      <w:fldChar w:fldCharType="separate"/>
    </w:r>
    <w:r w:rsidR="00B163E5">
      <w:rPr>
        <w:b/>
        <w:noProof/>
        <w:sz w:val="18"/>
      </w:rPr>
      <w:t>2</w:t>
    </w:r>
    <w:r w:rsidRPr="00D929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6" w:rsidRPr="00D929DE" w:rsidRDefault="00C67F66" w:rsidP="00D929DE">
    <w:pPr>
      <w:pStyle w:val="Footer"/>
      <w:tabs>
        <w:tab w:val="right" w:pos="9598"/>
      </w:tabs>
      <w:rPr>
        <w:b/>
        <w:sz w:val="18"/>
      </w:rPr>
    </w:pPr>
    <w:r w:rsidRPr="00D929DE">
      <w:rPr>
        <w:b/>
        <w:sz w:val="18"/>
      </w:rPr>
      <w:fldChar w:fldCharType="begin"/>
    </w:r>
    <w:r w:rsidRPr="00D929DE">
      <w:rPr>
        <w:b/>
        <w:sz w:val="18"/>
      </w:rPr>
      <w:instrText xml:space="preserve"> PAGE  \* MERGEFORMAT </w:instrText>
    </w:r>
    <w:r w:rsidRPr="00D929DE">
      <w:rPr>
        <w:b/>
        <w:sz w:val="18"/>
      </w:rPr>
      <w:fldChar w:fldCharType="separate"/>
    </w:r>
    <w:r w:rsidR="00B163E5">
      <w:rPr>
        <w:b/>
        <w:noProof/>
        <w:sz w:val="18"/>
      </w:rPr>
      <w:t>71</w:t>
    </w:r>
    <w:r w:rsidRPr="00D929DE">
      <w:rPr>
        <w:b/>
        <w:sz w:val="18"/>
      </w:rPr>
      <w:fldChar w:fldCharType="end"/>
    </w:r>
    <w:r>
      <w:rPr>
        <w:b/>
        <w:sz w:val="18"/>
      </w:rPr>
      <w:tab/>
    </w:r>
    <w:r>
      <w:t>GE.13-47171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6" w:rsidRDefault="00C67F66" w:rsidP="00332D97">
    <w:pPr>
      <w:pStyle w:val="Footer"/>
      <w:jc w:val="right"/>
    </w:pPr>
    <w:r>
      <w:rPr>
        <w:sz w:val="20"/>
      </w:rPr>
      <w:t>(A)   GE.13-47171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B71BB0">
      <w:rPr>
        <w:sz w:val="20"/>
      </w:rPr>
      <w:t xml:space="preserve">    031013    0</w:t>
    </w:r>
    <w:r w:rsidR="00332D97">
      <w:rPr>
        <w:sz w:val="20"/>
      </w:rPr>
      <w:t>9</w:t>
    </w:r>
    <w:r w:rsidR="00B71BB0">
      <w:rPr>
        <w:sz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BB" w:rsidRDefault="008C2BBB" w:rsidP="003F6FD7">
      <w:pPr>
        <w:pStyle w:val="Footer"/>
        <w:bidi/>
        <w:spacing w:after="80" w:line="200" w:lineRule="exact"/>
        <w:ind w:left="680"/>
      </w:pPr>
      <w:r>
        <w:rPr>
          <w:rFonts w:hint="cs"/>
          <w:rtl/>
        </w:rPr>
        <w:t>__________</w:t>
      </w:r>
    </w:p>
  </w:footnote>
  <w:footnote w:type="continuationSeparator" w:id="0">
    <w:p w:rsidR="008C2BBB" w:rsidRDefault="008C2BBB" w:rsidP="003F6FD7">
      <w:pPr>
        <w:pStyle w:val="Footer"/>
        <w:bidi/>
        <w:spacing w:after="80" w:line="200" w:lineRule="exact"/>
        <w:ind w:left="680"/>
      </w:pPr>
      <w:r>
        <w:rPr>
          <w:rFonts w:hint="cs"/>
          <w:rtl/>
        </w:rPr>
        <w:t>__________</w:t>
      </w:r>
    </w:p>
  </w:footnote>
  <w:footnote w:id="1">
    <w:p w:rsidR="00C67F66" w:rsidRPr="00D929DE" w:rsidRDefault="00C67F66" w:rsidP="00D929DE">
      <w:pPr>
        <w:pStyle w:val="footnoteText0"/>
        <w:rPr>
          <w:rFonts w:hint="cs"/>
        </w:rPr>
      </w:pPr>
      <w:r>
        <w:rPr>
          <w:rtl/>
        </w:rPr>
        <w:tab/>
      </w:r>
      <w:r w:rsidRPr="00D929DE">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رسمياً.</w:t>
      </w:r>
    </w:p>
  </w:footnote>
  <w:footnote w:id="2">
    <w:p w:rsidR="00C67F66" w:rsidRPr="00D818BB" w:rsidRDefault="00C67F66" w:rsidP="00D929DE">
      <w:pPr>
        <w:pStyle w:val="footnoteText0"/>
        <w:rPr>
          <w:rFonts w:hint="cs"/>
          <w:sz w:val="14"/>
          <w:szCs w:val="22"/>
          <w:rtl/>
        </w:rPr>
      </w:pPr>
      <w:r>
        <w:rPr>
          <w:rtl/>
        </w:rPr>
        <w:tab/>
      </w:r>
      <w:r w:rsidRPr="00D929DE">
        <w:rPr>
          <w:rStyle w:val="FootnoteReference"/>
          <w:sz w:val="20"/>
          <w:vertAlign w:val="baseline"/>
          <w:rtl/>
        </w:rPr>
        <w:t>*</w:t>
      </w:r>
      <w:r>
        <w:rPr>
          <w:rtl/>
        </w:rPr>
        <w:tab/>
      </w:r>
      <w:r w:rsidRPr="00D818BB">
        <w:rPr>
          <w:rFonts w:hint="cs"/>
          <w:sz w:val="26"/>
          <w:rtl/>
          <w:lang w:val="fr-CH"/>
        </w:rPr>
        <w:t>يمكن الاطلاع على المرفقات في ملفات الأمانة.</w:t>
      </w:r>
    </w:p>
  </w:footnote>
  <w:footnote w:id="3">
    <w:p w:rsidR="00C67F66" w:rsidRPr="007C07D4" w:rsidRDefault="00C67F66" w:rsidP="00D929DE">
      <w:pPr>
        <w:pStyle w:val="FootnoteText"/>
        <w:numPr>
          <w:ilvl w:val="0"/>
          <w:numId w:val="10"/>
        </w:numPr>
        <w:tabs>
          <w:tab w:val="clear" w:pos="1292"/>
          <w:tab w:val="left" w:pos="1253"/>
        </w:tabs>
        <w:spacing w:after="60" w:line="300" w:lineRule="exact"/>
        <w:ind w:left="1247" w:right="1247"/>
        <w:rPr>
          <w:rFonts w:hint="cs"/>
          <w:sz w:val="18"/>
          <w:szCs w:val="26"/>
          <w:rtl/>
        </w:rPr>
      </w:pPr>
      <w:r w:rsidRPr="007C07D4">
        <w:rPr>
          <w:rFonts w:hint="cs"/>
          <w:sz w:val="18"/>
          <w:szCs w:val="26"/>
          <w:rtl/>
        </w:rPr>
        <w:t>مصدر المعلومات وزارة الرعاية والضمان الاجتماعي - المجلس القومي للسكان (خصائص وديناميكية السكان في السودان)، تقرير 2010.</w:t>
      </w:r>
    </w:p>
  </w:footnote>
  <w:footnote w:id="4">
    <w:p w:rsidR="00C67F66" w:rsidRPr="007C07D4" w:rsidRDefault="00C67F66" w:rsidP="007C07D4">
      <w:pPr>
        <w:pStyle w:val="FootnoteText"/>
        <w:numPr>
          <w:ilvl w:val="0"/>
          <w:numId w:val="10"/>
        </w:numPr>
        <w:tabs>
          <w:tab w:val="clear" w:pos="1292"/>
          <w:tab w:val="left" w:pos="1253"/>
        </w:tabs>
        <w:spacing w:after="60" w:line="300" w:lineRule="exact"/>
        <w:ind w:left="1247" w:right="1247"/>
        <w:rPr>
          <w:sz w:val="18"/>
          <w:szCs w:val="26"/>
          <w:rtl/>
          <w:lang w:bidi="ar-QA"/>
        </w:rPr>
      </w:pPr>
      <w:r w:rsidRPr="007C07D4">
        <w:rPr>
          <w:rFonts w:hint="cs"/>
          <w:sz w:val="18"/>
          <w:szCs w:val="26"/>
          <w:rtl/>
        </w:rPr>
        <w:t>المعلومات مستمدة من وزارة الداخلية، مكتب معتمدية اللاجئين.</w:t>
      </w:r>
    </w:p>
  </w:footnote>
  <w:footnote w:id="5">
    <w:p w:rsidR="00C67F66" w:rsidRPr="007C07D4" w:rsidRDefault="00C67F66" w:rsidP="007C07D4">
      <w:pPr>
        <w:pStyle w:val="FootnoteText"/>
        <w:numPr>
          <w:ilvl w:val="0"/>
          <w:numId w:val="10"/>
        </w:numPr>
        <w:tabs>
          <w:tab w:val="clear" w:pos="1292"/>
          <w:tab w:val="left" w:pos="1253"/>
        </w:tabs>
        <w:spacing w:after="60" w:line="300" w:lineRule="exact"/>
        <w:ind w:left="1247" w:right="1247"/>
        <w:rPr>
          <w:sz w:val="18"/>
          <w:szCs w:val="26"/>
          <w:rtl/>
          <w:lang w:bidi="ar-QA"/>
        </w:rPr>
      </w:pPr>
      <w:r w:rsidRPr="007C07D4">
        <w:rPr>
          <w:rFonts w:hint="cs"/>
          <w:sz w:val="18"/>
          <w:szCs w:val="26"/>
          <w:rtl/>
        </w:rPr>
        <w:t>مصدر المعلومات الواردة في هذين الجدولين إدارة التنمية الولائية في ولاية البحر الأحمر.</w:t>
      </w:r>
      <w:r w:rsidRPr="007C07D4">
        <w:rPr>
          <w:sz w:val="18"/>
          <w:szCs w:val="26"/>
          <w:rtl/>
        </w:rPr>
        <w:t xml:space="preserve"> </w:t>
      </w:r>
    </w:p>
  </w:footnote>
  <w:footnote w:id="6">
    <w:p w:rsidR="00C67F66" w:rsidRPr="007C07D4" w:rsidRDefault="00C67F66" w:rsidP="003872A0">
      <w:pPr>
        <w:pStyle w:val="FootnoteText"/>
        <w:numPr>
          <w:ilvl w:val="0"/>
          <w:numId w:val="10"/>
        </w:numPr>
        <w:tabs>
          <w:tab w:val="clear" w:pos="1292"/>
          <w:tab w:val="left" w:pos="1253"/>
        </w:tabs>
        <w:spacing w:after="60" w:line="300" w:lineRule="exact"/>
        <w:ind w:left="1247" w:right="1247"/>
        <w:rPr>
          <w:sz w:val="18"/>
          <w:szCs w:val="26"/>
          <w:rtl/>
          <w:lang w:bidi="ar-QA"/>
        </w:rPr>
      </w:pPr>
      <w:r w:rsidRPr="007C07D4">
        <w:rPr>
          <w:rFonts w:hint="cs"/>
          <w:sz w:val="18"/>
          <w:szCs w:val="26"/>
          <w:rtl/>
        </w:rPr>
        <w:t xml:space="preserve">معلومات مأخوذة من تقرير السودان حول التقدم المحرز في تحقيق الأهداف الإنمائية للألفية 2010 الصادر من وزارة الرعاية الاجتماعية </w:t>
      </w:r>
      <w:r>
        <w:rPr>
          <w:rFonts w:hint="cs"/>
          <w:sz w:val="18"/>
          <w:szCs w:val="26"/>
          <w:rtl/>
        </w:rPr>
        <w:t>-</w:t>
      </w:r>
      <w:r w:rsidRPr="007C07D4">
        <w:rPr>
          <w:rFonts w:hint="cs"/>
          <w:sz w:val="18"/>
          <w:szCs w:val="26"/>
          <w:rtl/>
        </w:rPr>
        <w:t xml:space="preserve"> الأمانة العامة للمجلس القومي للسكان</w:t>
      </w:r>
      <w:r w:rsidRPr="007C07D4">
        <w:rPr>
          <w:sz w:val="18"/>
          <w:szCs w:val="26"/>
          <w:rtl/>
          <w:lang w:bidi="ar-QA"/>
        </w:rPr>
        <w:t>.</w:t>
      </w:r>
    </w:p>
  </w:footnote>
  <w:footnote w:id="7">
    <w:p w:rsidR="00C67F66" w:rsidRPr="007C07D4" w:rsidRDefault="00C67F66" w:rsidP="007C07D4">
      <w:pPr>
        <w:pStyle w:val="FootnoteText"/>
        <w:numPr>
          <w:ilvl w:val="0"/>
          <w:numId w:val="10"/>
        </w:numPr>
        <w:tabs>
          <w:tab w:val="clear" w:pos="1292"/>
          <w:tab w:val="left" w:pos="1253"/>
        </w:tabs>
        <w:spacing w:after="60" w:line="300" w:lineRule="exact"/>
        <w:ind w:left="1247" w:right="1247"/>
        <w:rPr>
          <w:sz w:val="18"/>
          <w:szCs w:val="26"/>
          <w:rtl/>
          <w:lang w:bidi="ar-QA"/>
        </w:rPr>
      </w:pPr>
      <w:r>
        <w:rPr>
          <w:rFonts w:hint="cs"/>
          <w:sz w:val="18"/>
          <w:szCs w:val="26"/>
          <w:rtl/>
        </w:rPr>
        <w:t>انظر المرفقات 19</w:t>
      </w:r>
      <w:r w:rsidRPr="007C07D4">
        <w:rPr>
          <w:rFonts w:hint="cs"/>
          <w:sz w:val="18"/>
          <w:szCs w:val="26"/>
          <w:rtl/>
        </w:rPr>
        <w:t>-20</w:t>
      </w:r>
      <w:r w:rsidRPr="007C07D4">
        <w:rPr>
          <w:sz w:val="18"/>
          <w:szCs w:val="26"/>
          <w:rtl/>
          <w:lang w:bidi="ar-QA"/>
        </w:rPr>
        <w:t>.</w:t>
      </w:r>
    </w:p>
  </w:footnote>
  <w:footnote w:id="8">
    <w:p w:rsidR="00C67F66" w:rsidRPr="007C07D4" w:rsidRDefault="00C67F66" w:rsidP="001660A2">
      <w:pPr>
        <w:pStyle w:val="FootnoteText"/>
        <w:numPr>
          <w:ilvl w:val="0"/>
          <w:numId w:val="10"/>
        </w:numPr>
        <w:tabs>
          <w:tab w:val="clear" w:pos="1292"/>
          <w:tab w:val="left" w:pos="1253"/>
        </w:tabs>
        <w:spacing w:after="60" w:line="280" w:lineRule="exact"/>
        <w:ind w:left="1248" w:right="1247"/>
        <w:rPr>
          <w:rFonts w:hint="cs"/>
          <w:sz w:val="18"/>
          <w:szCs w:val="26"/>
        </w:rPr>
      </w:pPr>
      <w:r w:rsidRPr="007C07D4">
        <w:rPr>
          <w:rFonts w:hint="cs"/>
          <w:sz w:val="18"/>
          <w:szCs w:val="26"/>
          <w:rtl/>
        </w:rPr>
        <w:t xml:space="preserve">في ولاية البحر الأحمر تم تنفيذ 6 محطات بطاقة إنتاجية 9.1 ميغاواط وإنارة </w:t>
      </w:r>
      <w:r>
        <w:rPr>
          <w:rFonts w:hint="cs"/>
          <w:sz w:val="18"/>
          <w:szCs w:val="26"/>
          <w:rtl/>
        </w:rPr>
        <w:t>500 2</w:t>
      </w:r>
      <w:r w:rsidRPr="007C07D4">
        <w:rPr>
          <w:rFonts w:hint="cs"/>
          <w:sz w:val="18"/>
          <w:szCs w:val="26"/>
          <w:rtl/>
        </w:rPr>
        <w:t xml:space="preserve"> عمود بالشوارع (</w:t>
      </w:r>
      <w:r>
        <w:rPr>
          <w:rFonts w:hint="cs"/>
          <w:sz w:val="18"/>
          <w:szCs w:val="26"/>
          <w:rtl/>
        </w:rPr>
        <w:t>000 2 بمدينة بورتسودان، و</w:t>
      </w:r>
      <w:r w:rsidRPr="007C07D4">
        <w:rPr>
          <w:rFonts w:hint="cs"/>
          <w:sz w:val="18"/>
          <w:szCs w:val="26"/>
          <w:rtl/>
        </w:rPr>
        <w:t xml:space="preserve">500 بالمحليات)، كذلك تم تنفيذ عدد من المشاريع متمثلة في إنشاء المحطات التالية: محطة كهرباء سنكات وجبيت، محطة كهرباء سواكن، محطة كهرباء بورتسودان، محطة كهرباء هيا، محطة كهرباء أوسيف. </w:t>
      </w:r>
    </w:p>
  </w:footnote>
  <w:footnote w:id="9">
    <w:p w:rsidR="00C67F66" w:rsidRPr="00011DB1" w:rsidRDefault="00C67F66" w:rsidP="007C07D4">
      <w:pPr>
        <w:pStyle w:val="FootnoteText"/>
        <w:numPr>
          <w:ilvl w:val="0"/>
          <w:numId w:val="10"/>
        </w:numPr>
        <w:tabs>
          <w:tab w:val="clear" w:pos="1292"/>
          <w:tab w:val="left" w:pos="1253"/>
        </w:tabs>
        <w:spacing w:after="60" w:line="300" w:lineRule="exact"/>
        <w:ind w:left="1247" w:right="1247"/>
        <w:rPr>
          <w:rFonts w:hint="cs"/>
          <w:spacing w:val="-2"/>
          <w:sz w:val="18"/>
          <w:szCs w:val="26"/>
        </w:rPr>
      </w:pPr>
      <w:r w:rsidRPr="00011DB1">
        <w:rPr>
          <w:rFonts w:hint="cs"/>
          <w:spacing w:val="-2"/>
          <w:sz w:val="18"/>
          <w:szCs w:val="26"/>
          <w:rtl/>
        </w:rPr>
        <w:t>في ولاية البحر الأحمر تمتد شبكات المياه على مسافة 970 كلم وهنالك 30 محطة مياه و315 بئراً جوفياً وسطحياً و27 سدا</w:t>
      </w:r>
      <w:r w:rsidR="00D50C86">
        <w:rPr>
          <w:rFonts w:hint="cs"/>
          <w:spacing w:val="-2"/>
          <w:sz w:val="18"/>
          <w:szCs w:val="26"/>
          <w:rtl/>
        </w:rPr>
        <w:t>ً</w:t>
      </w:r>
      <w:r w:rsidRPr="00011DB1">
        <w:rPr>
          <w:rFonts w:hint="cs"/>
          <w:spacing w:val="-2"/>
          <w:sz w:val="18"/>
          <w:szCs w:val="26"/>
          <w:rtl/>
        </w:rPr>
        <w:t xml:space="preserve"> وخلال الفترة من 2006 إلى 2007 تم رفع نسبة المستفيدين من خدمات المياه من 17 في المائة إلى 60 في المائة.</w:t>
      </w:r>
    </w:p>
  </w:footnote>
  <w:footnote w:id="10">
    <w:p w:rsidR="00C67F66" w:rsidRPr="007C07D4" w:rsidRDefault="00C67F66" w:rsidP="007C07D4">
      <w:pPr>
        <w:pStyle w:val="FootnoteText"/>
        <w:numPr>
          <w:ilvl w:val="0"/>
          <w:numId w:val="10"/>
        </w:numPr>
        <w:tabs>
          <w:tab w:val="clear" w:pos="1292"/>
          <w:tab w:val="left" w:pos="1253"/>
        </w:tabs>
        <w:spacing w:after="60" w:line="300" w:lineRule="exact"/>
        <w:ind w:left="1247" w:right="1247"/>
        <w:rPr>
          <w:rFonts w:hint="cs"/>
          <w:sz w:val="18"/>
          <w:szCs w:val="26"/>
        </w:rPr>
      </w:pPr>
      <w:r>
        <w:rPr>
          <w:rFonts w:hint="cs"/>
          <w:sz w:val="18"/>
          <w:szCs w:val="26"/>
          <w:rtl/>
        </w:rPr>
        <w:t>ا</w:t>
      </w:r>
      <w:r w:rsidRPr="007C07D4">
        <w:rPr>
          <w:rFonts w:hint="cs"/>
          <w:sz w:val="18"/>
          <w:szCs w:val="26"/>
          <w:rtl/>
        </w:rPr>
        <w:t>نظر المرفقات 30-31.</w:t>
      </w:r>
    </w:p>
  </w:footnote>
  <w:footnote w:id="11">
    <w:p w:rsidR="00C67F66" w:rsidRPr="007C07D4" w:rsidRDefault="00C67F66" w:rsidP="00D50C86">
      <w:pPr>
        <w:pStyle w:val="FootnoteText"/>
        <w:numPr>
          <w:ilvl w:val="0"/>
          <w:numId w:val="10"/>
        </w:numPr>
        <w:tabs>
          <w:tab w:val="clear" w:pos="1292"/>
          <w:tab w:val="left" w:pos="1253"/>
        </w:tabs>
        <w:spacing w:after="60" w:line="300" w:lineRule="exact"/>
        <w:ind w:left="1248" w:right="1247"/>
        <w:rPr>
          <w:sz w:val="18"/>
          <w:szCs w:val="26"/>
        </w:rPr>
      </w:pPr>
      <w:r w:rsidRPr="007C07D4">
        <w:rPr>
          <w:sz w:val="18"/>
          <w:szCs w:val="26"/>
          <w:rtl/>
        </w:rPr>
        <w:t xml:space="preserve">تلخصت خدمات الصحة والتعليم والمياه </w:t>
      </w:r>
      <w:r w:rsidRPr="007C07D4">
        <w:rPr>
          <w:rFonts w:hint="cs"/>
          <w:sz w:val="18"/>
          <w:szCs w:val="26"/>
          <w:rtl/>
        </w:rPr>
        <w:t>في</w:t>
      </w:r>
      <w:r w:rsidRPr="007C07D4">
        <w:rPr>
          <w:sz w:val="18"/>
          <w:szCs w:val="26"/>
          <w:rtl/>
        </w:rPr>
        <w:t xml:space="preserve"> إنشاء شبكة المراكز الصحية </w:t>
      </w:r>
      <w:r w:rsidRPr="007C07D4">
        <w:rPr>
          <w:rFonts w:hint="cs"/>
          <w:sz w:val="18"/>
          <w:szCs w:val="26"/>
          <w:rtl/>
        </w:rPr>
        <w:t>التي</w:t>
      </w:r>
      <w:r w:rsidRPr="007C07D4">
        <w:rPr>
          <w:sz w:val="18"/>
          <w:szCs w:val="26"/>
          <w:rtl/>
        </w:rPr>
        <w:t xml:space="preserve"> غطت الولاية بنسبة 100</w:t>
      </w:r>
      <w:r w:rsidRPr="007C07D4">
        <w:rPr>
          <w:rFonts w:hint="cs"/>
          <w:sz w:val="18"/>
          <w:szCs w:val="26"/>
          <w:rtl/>
        </w:rPr>
        <w:t xml:space="preserve"> في المائة</w:t>
      </w:r>
      <w:r w:rsidRPr="007C07D4">
        <w:rPr>
          <w:sz w:val="18"/>
          <w:szCs w:val="26"/>
          <w:rtl/>
        </w:rPr>
        <w:t xml:space="preserve">، مراكز خدمات الأمومة والطفولة برئاسة المحليات، إنشاء أكاديمية العلوم الصحية، إنشاء عدد 2 مستشفى </w:t>
      </w:r>
      <w:r w:rsidRPr="007C07D4">
        <w:rPr>
          <w:rFonts w:hint="cs"/>
          <w:sz w:val="18"/>
          <w:szCs w:val="26"/>
          <w:rtl/>
        </w:rPr>
        <w:t>تخصصي</w:t>
      </w:r>
      <w:r w:rsidRPr="007C07D4">
        <w:rPr>
          <w:sz w:val="18"/>
          <w:szCs w:val="26"/>
          <w:rtl/>
        </w:rPr>
        <w:t xml:space="preserve"> </w:t>
      </w:r>
      <w:r w:rsidRPr="007C07D4">
        <w:rPr>
          <w:rFonts w:hint="cs"/>
          <w:sz w:val="18"/>
          <w:szCs w:val="26"/>
          <w:rtl/>
        </w:rPr>
        <w:t>في</w:t>
      </w:r>
      <w:r w:rsidRPr="007C07D4">
        <w:rPr>
          <w:sz w:val="18"/>
          <w:szCs w:val="26"/>
          <w:rtl/>
        </w:rPr>
        <w:t xml:space="preserve"> كل من دنقلا ومروى وعدد 2 مركز لغسيل الكلى </w:t>
      </w:r>
      <w:r w:rsidRPr="007C07D4">
        <w:rPr>
          <w:rFonts w:hint="cs"/>
          <w:sz w:val="18"/>
          <w:szCs w:val="26"/>
          <w:rtl/>
        </w:rPr>
        <w:t>في</w:t>
      </w:r>
      <w:r w:rsidRPr="007C07D4">
        <w:rPr>
          <w:sz w:val="18"/>
          <w:szCs w:val="26"/>
          <w:rtl/>
        </w:rPr>
        <w:t xml:space="preserve"> كل من الدبة ودنقلا، إنشاء مشروع القامبيا لمكافحة مرض الملاريا </w:t>
      </w:r>
      <w:r w:rsidR="00D50C86">
        <w:rPr>
          <w:rFonts w:hint="cs"/>
          <w:sz w:val="18"/>
          <w:szCs w:val="26"/>
          <w:rtl/>
        </w:rPr>
        <w:t xml:space="preserve">الذي يغطي </w:t>
      </w:r>
      <w:r w:rsidRPr="007C07D4">
        <w:rPr>
          <w:sz w:val="18"/>
          <w:szCs w:val="26"/>
          <w:rtl/>
        </w:rPr>
        <w:t xml:space="preserve">محليتىَ حلفا ودلقو، تشييد مركز شهادة </w:t>
      </w:r>
      <w:r w:rsidRPr="007C07D4">
        <w:rPr>
          <w:rFonts w:hint="cs"/>
          <w:sz w:val="18"/>
          <w:szCs w:val="26"/>
          <w:rtl/>
        </w:rPr>
        <w:t>امتحانات</w:t>
      </w:r>
      <w:r w:rsidRPr="007C07D4">
        <w:rPr>
          <w:sz w:val="18"/>
          <w:szCs w:val="26"/>
          <w:rtl/>
        </w:rPr>
        <w:t xml:space="preserve"> مرحلة الأساس وإنشاء المكتبة الإلكترونية، مدارس تعليم الرحل لمرحلة الأساس وتغطية قرى ومدن الولاية بالمياه الصالحة للشرب وتأهيل شبكات المياه (حفر آبار</w:t>
      </w:r>
      <w:r>
        <w:rPr>
          <w:rFonts w:hint="cs"/>
          <w:sz w:val="18"/>
          <w:szCs w:val="26"/>
          <w:rtl/>
        </w:rPr>
        <w:t xml:space="preserve"> -</w:t>
      </w:r>
      <w:r w:rsidRPr="007C07D4">
        <w:rPr>
          <w:sz w:val="18"/>
          <w:szCs w:val="26"/>
          <w:rtl/>
        </w:rPr>
        <w:t xml:space="preserve"> تركيب</w:t>
      </w:r>
      <w:r>
        <w:rPr>
          <w:rFonts w:hint="cs"/>
          <w:sz w:val="18"/>
          <w:szCs w:val="26"/>
          <w:rtl/>
        </w:rPr>
        <w:t xml:space="preserve"> -</w:t>
      </w:r>
      <w:r w:rsidRPr="007C07D4">
        <w:rPr>
          <w:sz w:val="18"/>
          <w:szCs w:val="26"/>
          <w:rtl/>
        </w:rPr>
        <w:t xml:space="preserve"> تأهيل صهاريج</w:t>
      </w:r>
      <w:r>
        <w:rPr>
          <w:rFonts w:hint="cs"/>
          <w:sz w:val="18"/>
          <w:szCs w:val="26"/>
          <w:rtl/>
        </w:rPr>
        <w:t xml:space="preserve"> -</w:t>
      </w:r>
      <w:r w:rsidRPr="007C07D4">
        <w:rPr>
          <w:sz w:val="18"/>
          <w:szCs w:val="26"/>
          <w:rtl/>
        </w:rPr>
        <w:t xml:space="preserve"> محطات).</w:t>
      </w:r>
    </w:p>
  </w:footnote>
  <w:footnote w:id="12">
    <w:p w:rsidR="00C67F66" w:rsidRPr="007C07D4" w:rsidRDefault="00C67F66" w:rsidP="007C07D4">
      <w:pPr>
        <w:pStyle w:val="FootnoteText"/>
        <w:numPr>
          <w:ilvl w:val="0"/>
          <w:numId w:val="10"/>
        </w:numPr>
        <w:tabs>
          <w:tab w:val="clear" w:pos="1292"/>
          <w:tab w:val="left" w:pos="1253"/>
        </w:tabs>
        <w:spacing w:after="60" w:line="300" w:lineRule="exact"/>
        <w:ind w:left="1247" w:right="1247"/>
        <w:rPr>
          <w:rFonts w:hint="cs"/>
          <w:sz w:val="18"/>
          <w:szCs w:val="26"/>
        </w:rPr>
      </w:pPr>
      <w:r w:rsidRPr="007C07D4">
        <w:rPr>
          <w:rFonts w:hint="cs"/>
          <w:sz w:val="18"/>
          <w:szCs w:val="26"/>
          <w:rtl/>
        </w:rPr>
        <w:t>مصدر المعلومات البرنامج القومي لمكافحة الملاريا.</w:t>
      </w:r>
    </w:p>
  </w:footnote>
  <w:footnote w:id="13">
    <w:p w:rsidR="00C67F66" w:rsidRPr="007C07D4" w:rsidRDefault="00C67F66" w:rsidP="007C07D4">
      <w:pPr>
        <w:pStyle w:val="FootnoteText"/>
        <w:numPr>
          <w:ilvl w:val="0"/>
          <w:numId w:val="10"/>
        </w:numPr>
        <w:tabs>
          <w:tab w:val="clear" w:pos="1292"/>
          <w:tab w:val="left" w:pos="1253"/>
        </w:tabs>
        <w:spacing w:after="60" w:line="300" w:lineRule="exact"/>
        <w:ind w:left="1247" w:right="1247"/>
        <w:rPr>
          <w:sz w:val="18"/>
          <w:szCs w:val="26"/>
        </w:rPr>
      </w:pPr>
      <w:r w:rsidRPr="007C07D4">
        <w:rPr>
          <w:sz w:val="18"/>
          <w:szCs w:val="26"/>
          <w:rtl/>
        </w:rPr>
        <w:t xml:space="preserve">البرنامج </w:t>
      </w:r>
      <w:r w:rsidRPr="007C07D4">
        <w:rPr>
          <w:rFonts w:hint="cs"/>
          <w:sz w:val="18"/>
          <w:szCs w:val="26"/>
          <w:rtl/>
        </w:rPr>
        <w:t>القومي</w:t>
      </w:r>
      <w:r w:rsidRPr="007C07D4">
        <w:rPr>
          <w:sz w:val="18"/>
          <w:szCs w:val="26"/>
          <w:rtl/>
        </w:rPr>
        <w:t xml:space="preserve"> لمكافحة الإيدز. كذلك </w:t>
      </w:r>
      <w:r w:rsidRPr="007C07D4">
        <w:rPr>
          <w:rFonts w:hint="cs"/>
          <w:sz w:val="18"/>
          <w:szCs w:val="26"/>
          <w:rtl/>
        </w:rPr>
        <w:t>أوضح</w:t>
      </w:r>
      <w:r w:rsidRPr="007C07D4">
        <w:rPr>
          <w:sz w:val="18"/>
          <w:szCs w:val="26"/>
          <w:rtl/>
        </w:rPr>
        <w:t xml:space="preserve"> المسح </w:t>
      </w:r>
      <w:r w:rsidRPr="007C07D4">
        <w:rPr>
          <w:rFonts w:hint="cs"/>
          <w:sz w:val="18"/>
          <w:szCs w:val="26"/>
          <w:rtl/>
        </w:rPr>
        <w:t>السوداني</w:t>
      </w:r>
      <w:r w:rsidRPr="007C07D4">
        <w:rPr>
          <w:sz w:val="18"/>
          <w:szCs w:val="26"/>
          <w:rtl/>
        </w:rPr>
        <w:t xml:space="preserve"> لصحة </w:t>
      </w:r>
      <w:r w:rsidRPr="007C07D4">
        <w:rPr>
          <w:rFonts w:hint="cs"/>
          <w:sz w:val="18"/>
          <w:szCs w:val="26"/>
          <w:rtl/>
        </w:rPr>
        <w:t>الأسرة</w:t>
      </w:r>
      <w:r w:rsidRPr="007C07D4">
        <w:rPr>
          <w:sz w:val="18"/>
          <w:szCs w:val="26"/>
          <w:rtl/>
        </w:rPr>
        <w:t xml:space="preserve"> للعام 2006 أن 70.4</w:t>
      </w:r>
      <w:r w:rsidRPr="007C07D4">
        <w:rPr>
          <w:rFonts w:hint="cs"/>
          <w:sz w:val="18"/>
          <w:szCs w:val="26"/>
          <w:rtl/>
        </w:rPr>
        <w:t xml:space="preserve"> في المائة</w:t>
      </w:r>
      <w:r w:rsidRPr="007C07D4">
        <w:rPr>
          <w:sz w:val="18"/>
          <w:szCs w:val="26"/>
          <w:rtl/>
        </w:rPr>
        <w:t xml:space="preserve"> ممن شملهم المسح سمعوا عن مرض الإيدز. بينما عرف 51</w:t>
      </w:r>
      <w:r w:rsidRPr="007C07D4">
        <w:rPr>
          <w:rFonts w:hint="cs"/>
          <w:sz w:val="18"/>
          <w:szCs w:val="26"/>
          <w:rtl/>
        </w:rPr>
        <w:t xml:space="preserve"> في المائة</w:t>
      </w:r>
      <w:r w:rsidRPr="007C07D4">
        <w:rPr>
          <w:sz w:val="18"/>
          <w:szCs w:val="26"/>
          <w:rtl/>
        </w:rPr>
        <w:t xml:space="preserve"> منهم العلاقة الجنسية كسبب </w:t>
      </w:r>
      <w:r w:rsidRPr="007C07D4">
        <w:rPr>
          <w:rFonts w:hint="cs"/>
          <w:sz w:val="18"/>
          <w:szCs w:val="26"/>
          <w:rtl/>
        </w:rPr>
        <w:t>رئيسي</w:t>
      </w:r>
      <w:r w:rsidRPr="007C07D4">
        <w:rPr>
          <w:sz w:val="18"/>
          <w:szCs w:val="26"/>
          <w:rtl/>
        </w:rPr>
        <w:t xml:space="preserve"> لنقل المرض </w:t>
      </w:r>
      <w:r w:rsidRPr="007C07D4">
        <w:rPr>
          <w:rFonts w:hint="cs"/>
          <w:sz w:val="18"/>
          <w:szCs w:val="26"/>
          <w:rtl/>
        </w:rPr>
        <w:t>واعتبر</w:t>
      </w:r>
      <w:r w:rsidRPr="007C07D4">
        <w:rPr>
          <w:sz w:val="18"/>
          <w:szCs w:val="26"/>
          <w:rtl/>
        </w:rPr>
        <w:t xml:space="preserve"> 39</w:t>
      </w:r>
      <w:r w:rsidRPr="007C07D4">
        <w:rPr>
          <w:rFonts w:hint="cs"/>
          <w:sz w:val="18"/>
          <w:szCs w:val="26"/>
          <w:rtl/>
        </w:rPr>
        <w:t xml:space="preserve"> في المائة</w:t>
      </w:r>
      <w:r w:rsidRPr="007C07D4">
        <w:rPr>
          <w:sz w:val="18"/>
          <w:szCs w:val="26"/>
          <w:rtl/>
        </w:rPr>
        <w:t xml:space="preserve"> منهم أن نقل الدم هو السبب و4</w:t>
      </w:r>
      <w:r w:rsidRPr="007C07D4">
        <w:rPr>
          <w:rFonts w:hint="cs"/>
          <w:sz w:val="18"/>
          <w:szCs w:val="26"/>
          <w:rtl/>
        </w:rPr>
        <w:t xml:space="preserve"> في المائة</w:t>
      </w:r>
      <w:r w:rsidRPr="007C07D4">
        <w:rPr>
          <w:sz w:val="18"/>
          <w:szCs w:val="26"/>
          <w:rtl/>
        </w:rPr>
        <w:t xml:space="preserve"> فقط منهم كانوا على علم بالوسائل الثلاث لمنع </w:t>
      </w:r>
      <w:r w:rsidRPr="007C07D4">
        <w:rPr>
          <w:rFonts w:hint="cs"/>
          <w:sz w:val="18"/>
          <w:szCs w:val="26"/>
          <w:rtl/>
        </w:rPr>
        <w:t>انتشار</w:t>
      </w:r>
      <w:r w:rsidRPr="007C07D4">
        <w:rPr>
          <w:sz w:val="18"/>
          <w:szCs w:val="26"/>
          <w:rtl/>
        </w:rPr>
        <w:t xml:space="preserve"> مرض الإيدز.</w:t>
      </w:r>
    </w:p>
  </w:footnote>
  <w:footnote w:id="14">
    <w:p w:rsidR="00C67F66" w:rsidRPr="007C07D4" w:rsidRDefault="00C67F66" w:rsidP="007C07D4">
      <w:pPr>
        <w:pStyle w:val="FootnoteText"/>
        <w:numPr>
          <w:ilvl w:val="0"/>
          <w:numId w:val="10"/>
        </w:numPr>
        <w:tabs>
          <w:tab w:val="clear" w:pos="1292"/>
          <w:tab w:val="left" w:pos="1253"/>
        </w:tabs>
        <w:spacing w:after="60" w:line="300" w:lineRule="exact"/>
        <w:ind w:left="1247" w:right="1247"/>
        <w:rPr>
          <w:rFonts w:hint="cs"/>
          <w:sz w:val="18"/>
          <w:szCs w:val="26"/>
        </w:rPr>
      </w:pPr>
      <w:r w:rsidRPr="007C07D4">
        <w:rPr>
          <w:rFonts w:hint="cs"/>
          <w:sz w:val="18"/>
          <w:szCs w:val="26"/>
          <w:rtl/>
        </w:rPr>
        <w:t>انظر المرفقات 35-37.</w:t>
      </w:r>
    </w:p>
  </w:footnote>
  <w:footnote w:id="15">
    <w:p w:rsidR="00C67F66" w:rsidRPr="007C07D4" w:rsidRDefault="00C67F66" w:rsidP="0031620F">
      <w:pPr>
        <w:pStyle w:val="FootnoteText"/>
        <w:numPr>
          <w:ilvl w:val="0"/>
          <w:numId w:val="10"/>
        </w:numPr>
        <w:tabs>
          <w:tab w:val="clear" w:pos="1292"/>
          <w:tab w:val="left" w:pos="1253"/>
        </w:tabs>
        <w:spacing w:after="60" w:line="300" w:lineRule="exact"/>
        <w:ind w:left="1247" w:right="1247"/>
        <w:rPr>
          <w:sz w:val="18"/>
          <w:szCs w:val="26"/>
        </w:rPr>
      </w:pPr>
      <w:r w:rsidRPr="007C07D4">
        <w:rPr>
          <w:sz w:val="18"/>
          <w:szCs w:val="26"/>
          <w:rtl/>
        </w:rPr>
        <w:t>تقع الولاية الشمالية بين خطى عرض 30:16، 22:15 شمال</w:t>
      </w:r>
      <w:r w:rsidRPr="007C07D4">
        <w:rPr>
          <w:rFonts w:hint="cs"/>
          <w:sz w:val="18"/>
          <w:szCs w:val="26"/>
          <w:rtl/>
        </w:rPr>
        <w:t>ا</w:t>
      </w:r>
      <w:r w:rsidR="009B1A59">
        <w:rPr>
          <w:rFonts w:hint="cs"/>
          <w:sz w:val="18"/>
          <w:szCs w:val="26"/>
          <w:rtl/>
        </w:rPr>
        <w:t>ً</w:t>
      </w:r>
      <w:r w:rsidRPr="007C07D4">
        <w:rPr>
          <w:sz w:val="18"/>
          <w:szCs w:val="26"/>
          <w:rtl/>
        </w:rPr>
        <w:t xml:space="preserve"> وخط</w:t>
      </w:r>
      <w:r w:rsidRPr="007C07D4">
        <w:rPr>
          <w:rFonts w:hint="cs"/>
          <w:sz w:val="18"/>
          <w:szCs w:val="26"/>
          <w:rtl/>
        </w:rPr>
        <w:t>ي</w:t>
      </w:r>
      <w:r w:rsidRPr="007C07D4">
        <w:rPr>
          <w:sz w:val="18"/>
          <w:szCs w:val="26"/>
          <w:rtl/>
        </w:rPr>
        <w:t xml:space="preserve"> طول 30:25، 32 شرقا</w:t>
      </w:r>
      <w:r>
        <w:rPr>
          <w:rFonts w:hint="cs"/>
          <w:sz w:val="18"/>
          <w:szCs w:val="26"/>
          <w:rtl/>
        </w:rPr>
        <w:t>ً</w:t>
      </w:r>
      <w:r w:rsidRPr="007C07D4">
        <w:rPr>
          <w:sz w:val="18"/>
          <w:szCs w:val="26"/>
          <w:rtl/>
        </w:rPr>
        <w:t xml:space="preserve"> وتتاخمها شرقا</w:t>
      </w:r>
      <w:r>
        <w:rPr>
          <w:rFonts w:hint="cs"/>
          <w:sz w:val="18"/>
          <w:szCs w:val="26"/>
          <w:rtl/>
        </w:rPr>
        <w:t>ً</w:t>
      </w:r>
      <w:r w:rsidRPr="007C07D4">
        <w:rPr>
          <w:sz w:val="18"/>
          <w:szCs w:val="26"/>
          <w:rtl/>
        </w:rPr>
        <w:t xml:space="preserve"> ولاية نهر النيل، جنوبا</w:t>
      </w:r>
      <w:r>
        <w:rPr>
          <w:rFonts w:hint="cs"/>
          <w:sz w:val="18"/>
          <w:szCs w:val="26"/>
          <w:rtl/>
        </w:rPr>
        <w:t>ً</w:t>
      </w:r>
      <w:r w:rsidRPr="007C07D4">
        <w:rPr>
          <w:sz w:val="18"/>
          <w:szCs w:val="26"/>
          <w:rtl/>
        </w:rPr>
        <w:t xml:space="preserve"> ولاية الخرطوم، وغربا</w:t>
      </w:r>
      <w:r>
        <w:rPr>
          <w:rFonts w:hint="cs"/>
          <w:sz w:val="18"/>
          <w:szCs w:val="26"/>
          <w:rtl/>
        </w:rPr>
        <w:t>ً</w:t>
      </w:r>
      <w:r w:rsidRPr="007C07D4">
        <w:rPr>
          <w:sz w:val="18"/>
          <w:szCs w:val="26"/>
          <w:rtl/>
        </w:rPr>
        <w:t xml:space="preserve"> شمال دارفور وشمال كردفان. تبلغ مساحتها </w:t>
      </w:r>
      <w:r>
        <w:rPr>
          <w:rFonts w:hint="cs"/>
          <w:sz w:val="18"/>
          <w:szCs w:val="26"/>
          <w:rtl/>
        </w:rPr>
        <w:t xml:space="preserve">697 348 </w:t>
      </w:r>
      <w:r w:rsidRPr="007C07D4">
        <w:rPr>
          <w:sz w:val="18"/>
          <w:szCs w:val="26"/>
          <w:rtl/>
        </w:rPr>
        <w:t>كلم مربع</w:t>
      </w:r>
      <w:r w:rsidRPr="007C07D4">
        <w:rPr>
          <w:rFonts w:hint="cs"/>
          <w:sz w:val="18"/>
          <w:szCs w:val="26"/>
          <w:rtl/>
        </w:rPr>
        <w:t>ا</w:t>
      </w:r>
      <w:r>
        <w:rPr>
          <w:rFonts w:hint="cs"/>
          <w:sz w:val="18"/>
          <w:szCs w:val="26"/>
          <w:rtl/>
        </w:rPr>
        <w:t>ً</w:t>
      </w:r>
      <w:r w:rsidRPr="007C07D4">
        <w:rPr>
          <w:sz w:val="18"/>
          <w:szCs w:val="26"/>
          <w:rtl/>
        </w:rPr>
        <w:t xml:space="preserve">. يبلغ </w:t>
      </w:r>
      <w:r w:rsidRPr="007C07D4">
        <w:rPr>
          <w:rFonts w:hint="cs"/>
          <w:sz w:val="18"/>
          <w:szCs w:val="26"/>
          <w:rtl/>
        </w:rPr>
        <w:t>إجمالي</w:t>
      </w:r>
      <w:r w:rsidRPr="007C07D4">
        <w:rPr>
          <w:sz w:val="18"/>
          <w:szCs w:val="26"/>
          <w:rtl/>
        </w:rPr>
        <w:t xml:space="preserve"> عدد سكان الولاية </w:t>
      </w:r>
      <w:r>
        <w:rPr>
          <w:rFonts w:hint="cs"/>
          <w:sz w:val="18"/>
          <w:szCs w:val="26"/>
          <w:rtl/>
        </w:rPr>
        <w:t xml:space="preserve">065 699 </w:t>
      </w:r>
      <w:r w:rsidRPr="007C07D4">
        <w:rPr>
          <w:sz w:val="18"/>
          <w:szCs w:val="26"/>
          <w:rtl/>
        </w:rPr>
        <w:t xml:space="preserve">عدد الذكور </w:t>
      </w:r>
      <w:r>
        <w:rPr>
          <w:rFonts w:hint="cs"/>
          <w:sz w:val="18"/>
          <w:szCs w:val="26"/>
          <w:rtl/>
        </w:rPr>
        <w:t xml:space="preserve">745 353 </w:t>
      </w:r>
      <w:r w:rsidRPr="007C07D4">
        <w:rPr>
          <w:sz w:val="18"/>
          <w:szCs w:val="26"/>
          <w:rtl/>
        </w:rPr>
        <w:t xml:space="preserve">والإناث </w:t>
      </w:r>
      <w:r>
        <w:rPr>
          <w:rFonts w:hint="cs"/>
          <w:sz w:val="18"/>
          <w:szCs w:val="26"/>
          <w:rtl/>
        </w:rPr>
        <w:t>320 345</w:t>
      </w:r>
      <w:r w:rsidRPr="007C07D4">
        <w:rPr>
          <w:sz w:val="18"/>
          <w:szCs w:val="26"/>
          <w:rtl/>
        </w:rPr>
        <w:t xml:space="preserve">. عاصمة الولاية </w:t>
      </w:r>
      <w:r w:rsidRPr="007C07D4">
        <w:rPr>
          <w:rFonts w:hint="cs"/>
          <w:sz w:val="18"/>
          <w:szCs w:val="26"/>
          <w:rtl/>
        </w:rPr>
        <w:t>هي</w:t>
      </w:r>
      <w:r w:rsidRPr="007C07D4">
        <w:rPr>
          <w:sz w:val="18"/>
          <w:szCs w:val="26"/>
          <w:rtl/>
        </w:rPr>
        <w:t xml:space="preserve"> مدينة دنقلا.</w:t>
      </w:r>
    </w:p>
  </w:footnote>
  <w:footnote w:id="16">
    <w:p w:rsidR="00C67F66" w:rsidRPr="007C07D4" w:rsidRDefault="00C67F66" w:rsidP="00D50C86">
      <w:pPr>
        <w:pStyle w:val="FootnoteText"/>
        <w:numPr>
          <w:ilvl w:val="0"/>
          <w:numId w:val="10"/>
        </w:numPr>
        <w:tabs>
          <w:tab w:val="clear" w:pos="1292"/>
          <w:tab w:val="left" w:pos="1253"/>
        </w:tabs>
        <w:spacing w:after="60" w:line="300" w:lineRule="exact"/>
        <w:ind w:left="1247" w:right="1247"/>
        <w:rPr>
          <w:sz w:val="18"/>
          <w:szCs w:val="26"/>
        </w:rPr>
      </w:pPr>
      <w:r w:rsidRPr="007C07D4">
        <w:rPr>
          <w:sz w:val="18"/>
          <w:szCs w:val="26"/>
          <w:rtl/>
        </w:rPr>
        <w:t xml:space="preserve">مصدر المعلومات </w:t>
      </w:r>
      <w:r w:rsidRPr="007C07D4">
        <w:rPr>
          <w:rFonts w:hint="cs"/>
          <w:sz w:val="18"/>
          <w:szCs w:val="26"/>
          <w:rtl/>
        </w:rPr>
        <w:t>ال</w:t>
      </w:r>
      <w:r w:rsidRPr="007C07D4">
        <w:rPr>
          <w:sz w:val="18"/>
          <w:szCs w:val="26"/>
          <w:rtl/>
        </w:rPr>
        <w:t xml:space="preserve">تقرير الخاص بالآثار </w:t>
      </w:r>
      <w:r w:rsidRPr="007C07D4">
        <w:rPr>
          <w:rFonts w:hint="cs"/>
          <w:sz w:val="18"/>
          <w:szCs w:val="26"/>
          <w:rtl/>
        </w:rPr>
        <w:t>الاقتصادية</w:t>
      </w:r>
      <w:r w:rsidRPr="007C07D4">
        <w:rPr>
          <w:sz w:val="18"/>
          <w:szCs w:val="26"/>
          <w:rtl/>
        </w:rPr>
        <w:t xml:space="preserve"> </w:t>
      </w:r>
      <w:r w:rsidRPr="007C07D4">
        <w:rPr>
          <w:rFonts w:hint="cs"/>
          <w:sz w:val="18"/>
          <w:szCs w:val="26"/>
          <w:rtl/>
        </w:rPr>
        <w:t>والاجتماعية</w:t>
      </w:r>
      <w:r w:rsidRPr="007C07D4">
        <w:rPr>
          <w:sz w:val="18"/>
          <w:szCs w:val="26"/>
          <w:rtl/>
        </w:rPr>
        <w:t xml:space="preserve"> للإنفاق </w:t>
      </w:r>
      <w:r w:rsidRPr="007C07D4">
        <w:rPr>
          <w:rFonts w:hint="cs"/>
          <w:sz w:val="18"/>
          <w:szCs w:val="26"/>
          <w:rtl/>
        </w:rPr>
        <w:t>الحكومي</w:t>
      </w:r>
      <w:r w:rsidRPr="007C07D4">
        <w:rPr>
          <w:sz w:val="18"/>
          <w:szCs w:val="26"/>
          <w:rtl/>
        </w:rPr>
        <w:t xml:space="preserve"> </w:t>
      </w:r>
      <w:r w:rsidRPr="007C07D4">
        <w:rPr>
          <w:rFonts w:hint="cs"/>
          <w:sz w:val="18"/>
          <w:szCs w:val="26"/>
          <w:rtl/>
        </w:rPr>
        <w:t>التنموي</w:t>
      </w:r>
      <w:r w:rsidRPr="007C07D4">
        <w:rPr>
          <w:sz w:val="18"/>
          <w:szCs w:val="26"/>
          <w:rtl/>
        </w:rPr>
        <w:t xml:space="preserve"> 2007-2010 </w:t>
      </w:r>
      <w:r w:rsidRPr="007C07D4">
        <w:rPr>
          <w:rFonts w:hint="cs"/>
          <w:sz w:val="18"/>
          <w:szCs w:val="26"/>
          <w:rtl/>
        </w:rPr>
        <w:t>الذي</w:t>
      </w:r>
      <w:r w:rsidRPr="007C07D4">
        <w:rPr>
          <w:sz w:val="18"/>
          <w:szCs w:val="26"/>
          <w:rtl/>
        </w:rPr>
        <w:t xml:space="preserve"> </w:t>
      </w:r>
      <w:r w:rsidRPr="007C07D4">
        <w:rPr>
          <w:rFonts w:hint="cs"/>
          <w:sz w:val="18"/>
          <w:szCs w:val="26"/>
          <w:rtl/>
        </w:rPr>
        <w:t>أعدته</w:t>
      </w:r>
      <w:r w:rsidRPr="007C07D4">
        <w:rPr>
          <w:sz w:val="18"/>
          <w:szCs w:val="26"/>
          <w:rtl/>
        </w:rPr>
        <w:t xml:space="preserve"> اللجنة </w:t>
      </w:r>
      <w:r w:rsidRPr="007C07D4">
        <w:rPr>
          <w:rFonts w:hint="cs"/>
          <w:sz w:val="18"/>
          <w:szCs w:val="26"/>
          <w:rtl/>
        </w:rPr>
        <w:t>الاستشارية</w:t>
      </w:r>
      <w:r w:rsidRPr="007C07D4">
        <w:rPr>
          <w:sz w:val="18"/>
          <w:szCs w:val="26"/>
          <w:rtl/>
        </w:rPr>
        <w:t xml:space="preserve"> العلمية بولاية البحر الأحمر. </w:t>
      </w:r>
      <w:r w:rsidRPr="007C07D4">
        <w:rPr>
          <w:rFonts w:hint="cs"/>
          <w:sz w:val="18"/>
          <w:szCs w:val="26"/>
          <w:rtl/>
        </w:rPr>
        <w:t xml:space="preserve">تمثلت </w:t>
      </w:r>
      <w:r w:rsidRPr="007C07D4">
        <w:rPr>
          <w:sz w:val="18"/>
          <w:szCs w:val="26"/>
          <w:rtl/>
        </w:rPr>
        <w:t xml:space="preserve">الجهود </w:t>
      </w:r>
      <w:r w:rsidRPr="007C07D4">
        <w:rPr>
          <w:rFonts w:hint="cs"/>
          <w:sz w:val="18"/>
          <w:szCs w:val="26"/>
          <w:rtl/>
        </w:rPr>
        <w:t>التي</w:t>
      </w:r>
      <w:r w:rsidRPr="007C07D4">
        <w:rPr>
          <w:sz w:val="18"/>
          <w:szCs w:val="26"/>
          <w:rtl/>
        </w:rPr>
        <w:t xml:space="preserve"> بذلت للتنمية </w:t>
      </w:r>
      <w:r w:rsidRPr="007C07D4">
        <w:rPr>
          <w:rFonts w:hint="cs"/>
          <w:sz w:val="18"/>
          <w:szCs w:val="26"/>
          <w:rtl/>
        </w:rPr>
        <w:t>في</w:t>
      </w:r>
      <w:r w:rsidRPr="007C07D4">
        <w:rPr>
          <w:sz w:val="18"/>
          <w:szCs w:val="26"/>
          <w:rtl/>
        </w:rPr>
        <w:t xml:space="preserve"> الولاية </w:t>
      </w:r>
      <w:r w:rsidRPr="007C07D4">
        <w:rPr>
          <w:rFonts w:hint="cs"/>
          <w:sz w:val="18"/>
          <w:szCs w:val="26"/>
          <w:rtl/>
        </w:rPr>
        <w:t xml:space="preserve">في </w:t>
      </w:r>
      <w:r w:rsidRPr="007C07D4">
        <w:rPr>
          <w:sz w:val="18"/>
          <w:szCs w:val="26"/>
          <w:rtl/>
        </w:rPr>
        <w:t xml:space="preserve">وجود العديد من الآليات </w:t>
      </w:r>
      <w:r w:rsidRPr="007C07D4">
        <w:rPr>
          <w:rFonts w:hint="cs"/>
          <w:sz w:val="18"/>
          <w:szCs w:val="26"/>
          <w:rtl/>
        </w:rPr>
        <w:t>التي</w:t>
      </w:r>
      <w:r w:rsidRPr="007C07D4">
        <w:rPr>
          <w:sz w:val="18"/>
          <w:szCs w:val="26"/>
          <w:rtl/>
        </w:rPr>
        <w:t xml:space="preserve"> تعمل </w:t>
      </w:r>
      <w:r w:rsidRPr="007C07D4">
        <w:rPr>
          <w:rFonts w:hint="cs"/>
          <w:sz w:val="18"/>
          <w:szCs w:val="26"/>
          <w:rtl/>
        </w:rPr>
        <w:t>في</w:t>
      </w:r>
      <w:r w:rsidRPr="007C07D4">
        <w:rPr>
          <w:sz w:val="18"/>
          <w:szCs w:val="26"/>
          <w:rtl/>
        </w:rPr>
        <w:t xml:space="preserve"> هذا الخصوص ومنها الإدارة العليا للتنمية، مفوضية التنمية، إدارة التنمية الولائية</w:t>
      </w:r>
      <w:r w:rsidRPr="007C07D4">
        <w:rPr>
          <w:rFonts w:hint="cs"/>
          <w:sz w:val="18"/>
          <w:szCs w:val="26"/>
          <w:rtl/>
        </w:rPr>
        <w:t>،</w:t>
      </w:r>
      <w:r w:rsidRPr="007C07D4">
        <w:rPr>
          <w:sz w:val="18"/>
          <w:szCs w:val="26"/>
          <w:rtl/>
        </w:rPr>
        <w:t xml:space="preserve"> وإدارة التخطيط والتعاون </w:t>
      </w:r>
      <w:r w:rsidRPr="007C07D4">
        <w:rPr>
          <w:rFonts w:hint="cs"/>
          <w:sz w:val="18"/>
          <w:szCs w:val="26"/>
          <w:rtl/>
        </w:rPr>
        <w:t>الدولي</w:t>
      </w:r>
      <w:r w:rsidRPr="007C07D4">
        <w:rPr>
          <w:sz w:val="18"/>
          <w:szCs w:val="26"/>
          <w:rtl/>
        </w:rPr>
        <w:t xml:space="preserve">. هذه الجهود مجتمعة أدت </w:t>
      </w:r>
      <w:r w:rsidR="00D50C86">
        <w:rPr>
          <w:rFonts w:hint="cs"/>
          <w:sz w:val="18"/>
          <w:szCs w:val="26"/>
          <w:rtl/>
        </w:rPr>
        <w:t xml:space="preserve">إلى </w:t>
      </w:r>
      <w:r w:rsidRPr="007C07D4">
        <w:rPr>
          <w:sz w:val="18"/>
          <w:szCs w:val="26"/>
          <w:rtl/>
        </w:rPr>
        <w:t>تحسين الخدمات الصحية وخدمات المياه والنقل الكهرباء وزيادة مواقع الترفيه وغيرها.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6" w:rsidRPr="00D929DE" w:rsidRDefault="00C67F66" w:rsidP="00D929DE">
    <w:pPr>
      <w:pStyle w:val="Header"/>
      <w:jc w:val="right"/>
    </w:pPr>
    <w:r w:rsidRPr="00D929DE">
      <w:t>E/C.12/SDN/2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F66" w:rsidRPr="00D929DE" w:rsidRDefault="00C67F66" w:rsidP="00D929DE">
    <w:pPr>
      <w:pStyle w:val="Header"/>
      <w:jc w:val="left"/>
    </w:pPr>
    <w:r w:rsidRPr="00D929DE">
      <w:t>E/C.12/SDN/2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59F8D1C4"/>
    <w:lvl w:ilvl="0" w:tplc="05304206">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765513"/>
    <w:multiLevelType w:val="hybridMultilevel"/>
    <w:tmpl w:val="09E0242C"/>
    <w:lvl w:ilvl="0" w:tplc="77FA0C44">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0"/>
  </w:num>
  <w:num w:numId="8">
    <w:abstractNumId w:val="6"/>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747"/>
    <w:rsid w:val="00011DB1"/>
    <w:rsid w:val="00040E25"/>
    <w:rsid w:val="00042149"/>
    <w:rsid w:val="0006447E"/>
    <w:rsid w:val="000648EA"/>
    <w:rsid w:val="000957C8"/>
    <w:rsid w:val="000B52F2"/>
    <w:rsid w:val="000D0EAE"/>
    <w:rsid w:val="000D5380"/>
    <w:rsid w:val="000D6654"/>
    <w:rsid w:val="000F0264"/>
    <w:rsid w:val="000F2EBF"/>
    <w:rsid w:val="000F5FF6"/>
    <w:rsid w:val="00113FA5"/>
    <w:rsid w:val="001455A0"/>
    <w:rsid w:val="00151747"/>
    <w:rsid w:val="001602A3"/>
    <w:rsid w:val="001660A2"/>
    <w:rsid w:val="00197D30"/>
    <w:rsid w:val="001A406B"/>
    <w:rsid w:val="001A5161"/>
    <w:rsid w:val="001A60BD"/>
    <w:rsid w:val="001B2169"/>
    <w:rsid w:val="0023736D"/>
    <w:rsid w:val="00257225"/>
    <w:rsid w:val="002957B9"/>
    <w:rsid w:val="00301CA2"/>
    <w:rsid w:val="00310160"/>
    <w:rsid w:val="0031620F"/>
    <w:rsid w:val="00332D97"/>
    <w:rsid w:val="00341A8C"/>
    <w:rsid w:val="003519E6"/>
    <w:rsid w:val="003607A0"/>
    <w:rsid w:val="00373B5F"/>
    <w:rsid w:val="003872A0"/>
    <w:rsid w:val="003B4356"/>
    <w:rsid w:val="003C7BCC"/>
    <w:rsid w:val="003F08A8"/>
    <w:rsid w:val="003F6AF7"/>
    <w:rsid w:val="003F6FD7"/>
    <w:rsid w:val="004250E3"/>
    <w:rsid w:val="00441D73"/>
    <w:rsid w:val="00446BCF"/>
    <w:rsid w:val="00466B9B"/>
    <w:rsid w:val="0046705E"/>
    <w:rsid w:val="00472A81"/>
    <w:rsid w:val="0047739B"/>
    <w:rsid w:val="004B2C92"/>
    <w:rsid w:val="004D6A3A"/>
    <w:rsid w:val="004F4AD7"/>
    <w:rsid w:val="005022EF"/>
    <w:rsid w:val="00506C97"/>
    <w:rsid w:val="00512251"/>
    <w:rsid w:val="00525DBD"/>
    <w:rsid w:val="00526E65"/>
    <w:rsid w:val="00557CD3"/>
    <w:rsid w:val="0056597F"/>
    <w:rsid w:val="00567691"/>
    <w:rsid w:val="00571432"/>
    <w:rsid w:val="005732A2"/>
    <w:rsid w:val="005762A5"/>
    <w:rsid w:val="00590BA3"/>
    <w:rsid w:val="005970B0"/>
    <w:rsid w:val="005B7AE0"/>
    <w:rsid w:val="005F146F"/>
    <w:rsid w:val="005F71B6"/>
    <w:rsid w:val="00610ECE"/>
    <w:rsid w:val="0062051A"/>
    <w:rsid w:val="00660FD4"/>
    <w:rsid w:val="00674B69"/>
    <w:rsid w:val="0068691F"/>
    <w:rsid w:val="006A4425"/>
    <w:rsid w:val="006B07F0"/>
    <w:rsid w:val="006B4669"/>
    <w:rsid w:val="006E68CD"/>
    <w:rsid w:val="006F45CD"/>
    <w:rsid w:val="006F6BF8"/>
    <w:rsid w:val="00707BDF"/>
    <w:rsid w:val="00710727"/>
    <w:rsid w:val="00715F45"/>
    <w:rsid w:val="00731B84"/>
    <w:rsid w:val="00734AE7"/>
    <w:rsid w:val="00773A9F"/>
    <w:rsid w:val="007B4C75"/>
    <w:rsid w:val="007C07D4"/>
    <w:rsid w:val="007E197F"/>
    <w:rsid w:val="007F68C4"/>
    <w:rsid w:val="008153DE"/>
    <w:rsid w:val="00852A10"/>
    <w:rsid w:val="00862634"/>
    <w:rsid w:val="00866C59"/>
    <w:rsid w:val="00877306"/>
    <w:rsid w:val="008A0666"/>
    <w:rsid w:val="008A6242"/>
    <w:rsid w:val="008B4BC6"/>
    <w:rsid w:val="008C2BBB"/>
    <w:rsid w:val="008E19E8"/>
    <w:rsid w:val="008F19B2"/>
    <w:rsid w:val="00901E57"/>
    <w:rsid w:val="00917D65"/>
    <w:rsid w:val="00924AA8"/>
    <w:rsid w:val="00935F0E"/>
    <w:rsid w:val="0095208F"/>
    <w:rsid w:val="009619F8"/>
    <w:rsid w:val="00977B3F"/>
    <w:rsid w:val="009814AE"/>
    <w:rsid w:val="00996BBE"/>
    <w:rsid w:val="009B1A59"/>
    <w:rsid w:val="009C3A33"/>
    <w:rsid w:val="009D1DD5"/>
    <w:rsid w:val="009D4D61"/>
    <w:rsid w:val="00A11DDA"/>
    <w:rsid w:val="00A26157"/>
    <w:rsid w:val="00A265C3"/>
    <w:rsid w:val="00A43F9A"/>
    <w:rsid w:val="00A543D4"/>
    <w:rsid w:val="00A5502D"/>
    <w:rsid w:val="00AC2740"/>
    <w:rsid w:val="00AC55A5"/>
    <w:rsid w:val="00AD0014"/>
    <w:rsid w:val="00AD4CF2"/>
    <w:rsid w:val="00AF0BBA"/>
    <w:rsid w:val="00B104AC"/>
    <w:rsid w:val="00B163E5"/>
    <w:rsid w:val="00B30468"/>
    <w:rsid w:val="00B35024"/>
    <w:rsid w:val="00B71BB0"/>
    <w:rsid w:val="00BA5F5C"/>
    <w:rsid w:val="00BB2C41"/>
    <w:rsid w:val="00BC55C8"/>
    <w:rsid w:val="00BC5C10"/>
    <w:rsid w:val="00BE2964"/>
    <w:rsid w:val="00BF6FAF"/>
    <w:rsid w:val="00C24FBD"/>
    <w:rsid w:val="00C473BA"/>
    <w:rsid w:val="00C611ED"/>
    <w:rsid w:val="00C6490A"/>
    <w:rsid w:val="00C64FE1"/>
    <w:rsid w:val="00C66164"/>
    <w:rsid w:val="00C67F66"/>
    <w:rsid w:val="00C8345E"/>
    <w:rsid w:val="00C925A8"/>
    <w:rsid w:val="00CA5F7C"/>
    <w:rsid w:val="00CB090F"/>
    <w:rsid w:val="00CB1E24"/>
    <w:rsid w:val="00CD1F77"/>
    <w:rsid w:val="00CD3685"/>
    <w:rsid w:val="00CE3968"/>
    <w:rsid w:val="00D05540"/>
    <w:rsid w:val="00D224DA"/>
    <w:rsid w:val="00D37BAD"/>
    <w:rsid w:val="00D50C86"/>
    <w:rsid w:val="00D51067"/>
    <w:rsid w:val="00D75657"/>
    <w:rsid w:val="00D818BB"/>
    <w:rsid w:val="00D929DE"/>
    <w:rsid w:val="00D960AD"/>
    <w:rsid w:val="00DA0E0E"/>
    <w:rsid w:val="00DB0C39"/>
    <w:rsid w:val="00DB424E"/>
    <w:rsid w:val="00DB7679"/>
    <w:rsid w:val="00DF1702"/>
    <w:rsid w:val="00DF4DD8"/>
    <w:rsid w:val="00DF668E"/>
    <w:rsid w:val="00DF68B8"/>
    <w:rsid w:val="00E14D2B"/>
    <w:rsid w:val="00E20DBA"/>
    <w:rsid w:val="00E660D6"/>
    <w:rsid w:val="00E771AB"/>
    <w:rsid w:val="00E835C8"/>
    <w:rsid w:val="00EA22FC"/>
    <w:rsid w:val="00EA796F"/>
    <w:rsid w:val="00EB077B"/>
    <w:rsid w:val="00EC50B9"/>
    <w:rsid w:val="00ED26A0"/>
    <w:rsid w:val="00F019EA"/>
    <w:rsid w:val="00F15009"/>
    <w:rsid w:val="00F1727A"/>
    <w:rsid w:val="00F34764"/>
    <w:rsid w:val="00F54E3C"/>
    <w:rsid w:val="00F738A4"/>
    <w:rsid w:val="00F874BD"/>
    <w:rsid w:val="00F9110A"/>
    <w:rsid w:val="00FB1843"/>
    <w:rsid w:val="00FE55A3"/>
    <w:rsid w:val="00FE6865"/>
    <w:rsid w:val="00FF5D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D929DE"/>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D929DE"/>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D929DE"/>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D929DE"/>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D929DE"/>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D929DE"/>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link w:val="Bullet1GAChar"/>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symbol"/>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paragraph" w:customStyle="1" w:styleId="SingleTxtG">
    <w:name w:val="_ Single Txt_G"/>
    <w:basedOn w:val="Normal"/>
    <w:rsid w:val="00D929DE"/>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D929DE"/>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D929DE"/>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SMG">
    <w:name w:val="__S_M_G"/>
    <w:basedOn w:val="Normal"/>
    <w:next w:val="Normal"/>
    <w:rsid w:val="00D929D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D929DE"/>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D929DE"/>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D929DE"/>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D929DE"/>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D929DE"/>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D929DE"/>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D929DE"/>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D929DE"/>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D929DE"/>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Hyperlink">
    <w:name w:val="Hyperlink"/>
    <w:rsid w:val="00D929DE"/>
    <w:rPr>
      <w:color w:val="auto"/>
      <w:u w:val="none"/>
    </w:rPr>
  </w:style>
  <w:style w:type="character" w:styleId="FollowedHyperlink">
    <w:name w:val="FollowedHyperlink"/>
    <w:semiHidden/>
    <w:rsid w:val="00D929DE"/>
    <w:rPr>
      <w:color w:val="auto"/>
      <w:u w:val="none"/>
    </w:rPr>
  </w:style>
  <w:style w:type="numbering" w:customStyle="1" w:styleId="NoList1">
    <w:name w:val="No List1"/>
    <w:next w:val="NoList"/>
    <w:semiHidden/>
    <w:rsid w:val="00D929DE"/>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
    <w:link w:val="FootnoteText"/>
    <w:locked/>
    <w:rsid w:val="00D929DE"/>
    <w:rPr>
      <w:rFonts w:cs="Traditional Arabic"/>
      <w:lang w:val="en-US" w:eastAsia="en-US" w:bidi="ar-SA"/>
    </w:rPr>
  </w:style>
  <w:style w:type="character" w:customStyle="1" w:styleId="HeaderChar">
    <w:name w:val="Header Char"/>
    <w:aliases w:val="6_GA Char,6_G Char"/>
    <w:link w:val="Header"/>
    <w:locked/>
    <w:rsid w:val="00D929DE"/>
    <w:rPr>
      <w:rFonts w:cs="Traditional Arabic"/>
      <w:b/>
      <w:bCs/>
      <w:sz w:val="18"/>
      <w:szCs w:val="26"/>
      <w:lang w:val="en-US" w:eastAsia="en-US" w:bidi="ar-SA"/>
    </w:rPr>
  </w:style>
  <w:style w:type="paragraph" w:styleId="BlockText">
    <w:name w:val="Block Text"/>
    <w:basedOn w:val="Normal"/>
    <w:rsid w:val="00D929DE"/>
    <w:pPr>
      <w:spacing w:line="240" w:lineRule="auto"/>
      <w:ind w:left="720" w:firstLine="73"/>
    </w:pPr>
    <w:rPr>
      <w:rFonts w:cs="Simplified Arabic"/>
      <w:szCs w:val="28"/>
    </w:rPr>
  </w:style>
  <w:style w:type="character" w:customStyle="1" w:styleId="FooterChar">
    <w:name w:val="Footer Char"/>
    <w:aliases w:val="3_GA Char,3_G Char"/>
    <w:link w:val="Footer"/>
    <w:locked/>
    <w:rsid w:val="00D929DE"/>
    <w:rPr>
      <w:rFonts w:cs="Traditional Arabic"/>
      <w:sz w:val="16"/>
      <w:szCs w:val="22"/>
      <w:lang w:val="en-GB" w:eastAsia="en-US" w:bidi="ar-SA"/>
    </w:rPr>
  </w:style>
  <w:style w:type="paragraph" w:styleId="ListParagraph">
    <w:name w:val="List Paragraph"/>
    <w:basedOn w:val="Normal"/>
    <w:link w:val="ListParagraphChar"/>
    <w:qFormat/>
    <w:rsid w:val="00D929DE"/>
    <w:pPr>
      <w:bidi w:val="0"/>
      <w:spacing w:after="200" w:line="276" w:lineRule="auto"/>
      <w:ind w:left="720"/>
      <w:jc w:val="left"/>
    </w:pPr>
    <w:rPr>
      <w:rFonts w:ascii="Calibri" w:hAnsi="Calibri" w:cs="Arial"/>
      <w:sz w:val="22"/>
      <w:szCs w:val="22"/>
    </w:rPr>
  </w:style>
  <w:style w:type="character" w:customStyle="1" w:styleId="ListParagraphChar">
    <w:name w:val="List Paragraph Char"/>
    <w:link w:val="ListParagraph"/>
    <w:rsid w:val="00D929DE"/>
    <w:rPr>
      <w:rFonts w:ascii="Calibri" w:hAnsi="Calibri" w:cs="Arial"/>
      <w:sz w:val="22"/>
      <w:szCs w:val="22"/>
      <w:lang w:val="en-US" w:eastAsia="en-US" w:bidi="ar-SA"/>
    </w:rPr>
  </w:style>
  <w:style w:type="paragraph" w:styleId="NoSpacing">
    <w:name w:val="No Spacing"/>
    <w:qFormat/>
    <w:rsid w:val="00D929DE"/>
    <w:pPr>
      <w:bidi/>
    </w:pPr>
    <w:rPr>
      <w:rFonts w:ascii="Calibri" w:hAnsi="Calibri" w:cs="Arial"/>
      <w:sz w:val="22"/>
      <w:szCs w:val="22"/>
      <w:lang w:val="en-US" w:eastAsia="en-US"/>
    </w:rPr>
  </w:style>
  <w:style w:type="table" w:customStyle="1" w:styleId="TableGrid1">
    <w:name w:val="Table Grid1"/>
    <w:basedOn w:val="TableNormal"/>
    <w:next w:val="TableGrid"/>
    <w:rsid w:val="00D929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blocktext">
    <w:name w:val="ecxmsoblocktext"/>
    <w:basedOn w:val="Normal"/>
    <w:rsid w:val="00D929DE"/>
    <w:pPr>
      <w:bidi w:val="0"/>
      <w:spacing w:after="324" w:line="240" w:lineRule="auto"/>
      <w:jc w:val="left"/>
    </w:pPr>
    <w:rPr>
      <w:rFonts w:cs="Times New Roman"/>
      <w:sz w:val="24"/>
      <w:szCs w:val="24"/>
    </w:rPr>
  </w:style>
  <w:style w:type="paragraph" w:customStyle="1" w:styleId="ecxmsonormal">
    <w:name w:val="ecxmsonormal"/>
    <w:basedOn w:val="Normal"/>
    <w:rsid w:val="00D929DE"/>
    <w:pPr>
      <w:bidi w:val="0"/>
      <w:spacing w:after="324" w:line="240" w:lineRule="auto"/>
      <w:jc w:val="left"/>
    </w:pPr>
    <w:rPr>
      <w:rFonts w:cs="Times New Roman"/>
      <w:sz w:val="24"/>
      <w:szCs w:val="24"/>
    </w:rPr>
  </w:style>
  <w:style w:type="paragraph" w:styleId="BalloonText">
    <w:name w:val="Balloon Text"/>
    <w:basedOn w:val="Normal"/>
    <w:link w:val="BalloonTextChar"/>
    <w:rsid w:val="00D929DE"/>
    <w:pPr>
      <w:bidi w:val="0"/>
      <w:spacing w:line="240" w:lineRule="auto"/>
      <w:jc w:val="left"/>
    </w:pPr>
    <w:rPr>
      <w:rFonts w:ascii="Tahoma" w:hAnsi="Tahoma" w:cs="Tahoma"/>
      <w:sz w:val="16"/>
      <w:szCs w:val="16"/>
    </w:rPr>
  </w:style>
  <w:style w:type="character" w:customStyle="1" w:styleId="BalloonTextChar">
    <w:name w:val="Balloon Text Char"/>
    <w:link w:val="BalloonText"/>
    <w:rsid w:val="00D929DE"/>
    <w:rPr>
      <w:rFonts w:ascii="Tahoma" w:hAnsi="Tahoma" w:cs="Tahoma"/>
      <w:sz w:val="16"/>
      <w:szCs w:val="16"/>
      <w:lang w:val="en-US" w:eastAsia="en-US" w:bidi="ar-SA"/>
    </w:rPr>
  </w:style>
  <w:style w:type="character" w:customStyle="1" w:styleId="Bullet1GAChar">
    <w:name w:val="_Bullet 1_GA Char"/>
    <w:link w:val="Bullet1GA"/>
    <w:rsid w:val="00CB1E24"/>
    <w:rPr>
      <w:rFonts w:cs="Traditional Arabic"/>
      <w:szCs w:val="30"/>
      <w:lang w:val="en-US" w:eastAsia="en-US" w:bidi="ar-SA"/>
    </w:rPr>
  </w:style>
  <w:style w:type="character" w:customStyle="1" w:styleId="H1GAChar">
    <w:name w:val="_ H_1_GA Char"/>
    <w:link w:val="H1GA"/>
    <w:rsid w:val="00446BCF"/>
    <w:rPr>
      <w:rFonts w:cs="Traditional Arabic"/>
      <w:b/>
      <w:bCs/>
      <w:sz w:val="24"/>
      <w:szCs w:val="3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j.org.s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j.gov.sd"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72</Pages>
  <Words>18554</Words>
  <Characters>105761</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E/C.12/SDN/2</vt:lpstr>
    </vt:vector>
  </TitlesOfParts>
  <Company>CSD</Company>
  <LinksUpToDate>false</LinksUpToDate>
  <CharactersWithSpaces>124067</CharactersWithSpaces>
  <SharedDoc>false</SharedDoc>
  <HLinks>
    <vt:vector size="12" baseType="variant">
      <vt:variant>
        <vt:i4>6357044</vt:i4>
      </vt:variant>
      <vt:variant>
        <vt:i4>3</vt:i4>
      </vt:variant>
      <vt:variant>
        <vt:i4>0</vt:i4>
      </vt:variant>
      <vt:variant>
        <vt:i4>5</vt:i4>
      </vt:variant>
      <vt:variant>
        <vt:lpwstr>http://www.moj.gov.sd/</vt:lpwstr>
      </vt:variant>
      <vt:variant>
        <vt:lpwstr/>
      </vt:variant>
      <vt:variant>
        <vt:i4>7864361</vt:i4>
      </vt:variant>
      <vt:variant>
        <vt:i4>0</vt:i4>
      </vt:variant>
      <vt:variant>
        <vt:i4>0</vt:i4>
      </vt:variant>
      <vt:variant>
        <vt:i4>5</vt:i4>
      </vt:variant>
      <vt:variant>
        <vt:lpwstr>http://www.moj.org.sd/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E/C.12/SDN/2</dc:title>
  <dc:subject>CONT/ALAOUI</dc:subject>
  <dc:creator>BALAN</dc:creator>
  <cp:keywords/>
  <dc:description/>
  <cp:lastModifiedBy>BALAN</cp:lastModifiedBy>
  <cp:revision>2</cp:revision>
  <cp:lastPrinted>2013-10-08T12:45:00Z</cp:lastPrinted>
  <dcterms:created xsi:type="dcterms:W3CDTF">2013-10-09T12:57:00Z</dcterms:created>
  <dcterms:modified xsi:type="dcterms:W3CDTF">2013-10-09T12:57:00Z</dcterms:modified>
</cp:coreProperties>
</file>